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5F" w:rsidRPr="00196D83" w:rsidRDefault="003B23A6">
      <w:pPr>
        <w:jc w:val="center"/>
        <w:rPr>
          <w:rFonts w:ascii="Arial" w:hAnsi="Arial" w:cs="Arial"/>
          <w:b/>
          <w:sz w:val="24"/>
        </w:rPr>
      </w:pPr>
      <w:r>
        <w:rPr>
          <w:rFonts w:ascii="Arial" w:hAnsi="Arial" w:cs="Arial"/>
          <w:b/>
          <w:noProof/>
          <w:sz w:val="36"/>
          <w:lang w:val="en-NZ" w:eastAsia="en-NZ"/>
        </w:rPr>
        <w:drawing>
          <wp:inline distT="0" distB="0" distL="0" distR="0">
            <wp:extent cx="5271135" cy="112458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1135" cy="1124585"/>
                    </a:xfrm>
                    <a:prstGeom prst="rect">
                      <a:avLst/>
                    </a:prstGeom>
                    <a:solidFill>
                      <a:srgbClr val="FFFFFF"/>
                    </a:solidFill>
                    <a:ln w="9525">
                      <a:noFill/>
                      <a:miter lim="800000"/>
                      <a:headEnd/>
                      <a:tailEnd/>
                    </a:ln>
                  </pic:spPr>
                </pic:pic>
              </a:graphicData>
            </a:graphic>
          </wp:inline>
        </w:drawing>
      </w:r>
    </w:p>
    <w:p w:rsidR="00196D83" w:rsidRPr="00196D83" w:rsidRDefault="00196D83">
      <w:pPr>
        <w:jc w:val="center"/>
        <w:rPr>
          <w:rFonts w:ascii="Arial" w:hAnsi="Arial" w:cs="Arial"/>
          <w:b/>
          <w:sz w:val="24"/>
        </w:rPr>
      </w:pPr>
    </w:p>
    <w:p w:rsidR="00196D83" w:rsidRPr="00196D83" w:rsidRDefault="00196D83" w:rsidP="00196D83">
      <w:pPr>
        <w:rPr>
          <w:rFonts w:ascii="Arial" w:hAnsi="Arial" w:cs="Arial"/>
          <w:b/>
          <w:sz w:val="28"/>
          <w:szCs w:val="28"/>
          <w:lang w:val="en-NZ"/>
        </w:rPr>
      </w:pPr>
    </w:p>
    <w:p w:rsidR="00196D83" w:rsidRPr="00196D83" w:rsidRDefault="00196D83" w:rsidP="00196D83">
      <w:pPr>
        <w:rPr>
          <w:rFonts w:ascii="Arial" w:hAnsi="Arial" w:cs="Arial"/>
          <w:b/>
          <w:sz w:val="28"/>
          <w:szCs w:val="28"/>
          <w:lang w:val="en-NZ"/>
        </w:rPr>
      </w:pPr>
      <w:r w:rsidRPr="00196D83">
        <w:rPr>
          <w:rFonts w:ascii="Arial" w:hAnsi="Arial" w:cs="Arial"/>
          <w:b/>
          <w:sz w:val="28"/>
          <w:szCs w:val="28"/>
          <w:lang w:val="en-NZ"/>
        </w:rPr>
        <w:t xml:space="preserve">NCEA Level </w:t>
      </w:r>
      <w:r w:rsidR="002F7EEC">
        <w:rPr>
          <w:rFonts w:ascii="Arial" w:hAnsi="Arial" w:cs="Arial"/>
          <w:b/>
          <w:sz w:val="28"/>
          <w:szCs w:val="28"/>
          <w:lang w:val="en-NZ"/>
        </w:rPr>
        <w:t>3</w:t>
      </w:r>
      <w:r w:rsidR="009F1B53">
        <w:rPr>
          <w:rFonts w:ascii="Arial" w:hAnsi="Arial" w:cs="Arial"/>
          <w:b/>
          <w:sz w:val="28"/>
          <w:szCs w:val="28"/>
          <w:lang w:val="en-NZ"/>
        </w:rPr>
        <w:t xml:space="preserve"> </w:t>
      </w:r>
      <w:r w:rsidR="0078689A">
        <w:rPr>
          <w:rFonts w:ascii="Arial" w:hAnsi="Arial" w:cs="Arial"/>
          <w:b/>
          <w:sz w:val="28"/>
          <w:szCs w:val="28"/>
          <w:lang w:val="en-NZ"/>
        </w:rPr>
        <w:t>History</w:t>
      </w:r>
    </w:p>
    <w:p w:rsidR="00196D83" w:rsidRPr="00196D83" w:rsidRDefault="00196D83" w:rsidP="00196D83">
      <w:pPr>
        <w:rPr>
          <w:rFonts w:ascii="Arial" w:hAnsi="Arial" w:cs="Arial"/>
          <w:b/>
          <w:sz w:val="28"/>
          <w:szCs w:val="28"/>
          <w:lang w:val="en-NZ"/>
        </w:rPr>
      </w:pPr>
    </w:p>
    <w:p w:rsidR="00FB775F" w:rsidRPr="00196D83" w:rsidRDefault="00196D83" w:rsidP="00196D83">
      <w:pPr>
        <w:rPr>
          <w:rFonts w:ascii="Arial" w:hAnsi="Arial" w:cs="Arial"/>
          <w:b/>
          <w:color w:val="000000"/>
          <w:sz w:val="28"/>
          <w:szCs w:val="28"/>
        </w:rPr>
      </w:pPr>
      <w:r w:rsidRPr="00196D83">
        <w:rPr>
          <w:rFonts w:ascii="Arial" w:hAnsi="Arial" w:cs="Arial"/>
          <w:b/>
          <w:sz w:val="28"/>
          <w:szCs w:val="28"/>
          <w:lang w:val="en-NZ"/>
        </w:rPr>
        <w:t>Conditions of Assessment</w:t>
      </w:r>
    </w:p>
    <w:p w:rsidR="00FB775F" w:rsidRDefault="00FB775F">
      <w:pPr>
        <w:rPr>
          <w:rFonts w:ascii="Arial" w:hAnsi="Arial" w:cs="Arial"/>
          <w:b/>
          <w:color w:val="000000"/>
          <w:sz w:val="24"/>
          <w:szCs w:val="24"/>
        </w:rPr>
      </w:pPr>
    </w:p>
    <w:p w:rsidR="00196D83" w:rsidRPr="00196D83" w:rsidRDefault="00196D83">
      <w:pPr>
        <w:rPr>
          <w:rFonts w:ascii="Arial" w:hAnsi="Arial" w:cs="Arial"/>
          <w:b/>
          <w:color w:val="000000"/>
          <w:sz w:val="24"/>
          <w:szCs w:val="24"/>
        </w:rPr>
      </w:pPr>
    </w:p>
    <w:p w:rsidR="00A9607B" w:rsidRPr="00196D83" w:rsidRDefault="00196D83" w:rsidP="00196D83">
      <w:pPr>
        <w:tabs>
          <w:tab w:val="left" w:pos="1665"/>
        </w:tabs>
        <w:rPr>
          <w:rFonts w:ascii="Arial" w:hAnsi="Arial" w:cs="Arial"/>
          <w:b/>
          <w:sz w:val="26"/>
          <w:szCs w:val="26"/>
        </w:rPr>
      </w:pPr>
      <w:r w:rsidRPr="00196D83">
        <w:rPr>
          <w:rFonts w:ascii="Arial" w:hAnsi="Arial" w:cs="Arial"/>
          <w:b/>
          <w:sz w:val="26"/>
          <w:szCs w:val="26"/>
        </w:rPr>
        <w:t>General Information</w:t>
      </w:r>
    </w:p>
    <w:p w:rsidR="00196D83" w:rsidRPr="00196D83" w:rsidRDefault="00196D83" w:rsidP="00196D83">
      <w:pPr>
        <w:tabs>
          <w:tab w:val="left" w:pos="1665"/>
        </w:tabs>
        <w:rPr>
          <w:rFonts w:ascii="Arial" w:hAnsi="Arial" w:cs="Arial"/>
          <w:sz w:val="24"/>
          <w:szCs w:val="24"/>
        </w:rPr>
      </w:pPr>
    </w:p>
    <w:tbl>
      <w:tblPr>
        <w:tblW w:w="0" w:type="auto"/>
        <w:tblLook w:val="01E0"/>
      </w:tblPr>
      <w:tblGrid>
        <w:gridCol w:w="4077"/>
        <w:gridCol w:w="5776"/>
      </w:tblGrid>
      <w:tr w:rsidR="00196D83" w:rsidRPr="00362B8B" w:rsidTr="00362B8B">
        <w:tc>
          <w:tcPr>
            <w:tcW w:w="4077" w:type="dxa"/>
            <w:vAlign w:val="center"/>
          </w:tcPr>
          <w:p w:rsidR="00196D83" w:rsidRPr="00362B8B" w:rsidRDefault="00196D83" w:rsidP="00362B8B">
            <w:pPr>
              <w:tabs>
                <w:tab w:val="left" w:pos="1665"/>
              </w:tabs>
              <w:spacing w:before="100" w:after="100"/>
              <w:rPr>
                <w:rFonts w:ascii="Arial" w:hAnsi="Arial" w:cs="Arial"/>
                <w:b/>
                <w:sz w:val="24"/>
                <w:szCs w:val="24"/>
              </w:rPr>
            </w:pPr>
            <w:r w:rsidRPr="00362B8B">
              <w:rPr>
                <w:rFonts w:ascii="Arial" w:hAnsi="Arial" w:cs="Arial"/>
                <w:b/>
                <w:sz w:val="24"/>
                <w:szCs w:val="24"/>
              </w:rPr>
              <w:t>Subject Reference</w:t>
            </w:r>
          </w:p>
        </w:tc>
        <w:tc>
          <w:tcPr>
            <w:tcW w:w="5776" w:type="dxa"/>
            <w:vAlign w:val="center"/>
          </w:tcPr>
          <w:p w:rsidR="00196D83" w:rsidRPr="00362B8B" w:rsidRDefault="0078689A" w:rsidP="00362B8B">
            <w:pPr>
              <w:tabs>
                <w:tab w:val="left" w:pos="1665"/>
              </w:tabs>
              <w:spacing w:before="100" w:after="100"/>
              <w:rPr>
                <w:rFonts w:ascii="Arial" w:hAnsi="Arial" w:cs="Arial"/>
                <w:sz w:val="24"/>
                <w:szCs w:val="24"/>
              </w:rPr>
            </w:pPr>
            <w:r w:rsidRPr="00362B8B">
              <w:rPr>
                <w:rFonts w:ascii="Arial" w:hAnsi="Arial" w:cs="Arial"/>
                <w:sz w:val="24"/>
                <w:szCs w:val="24"/>
              </w:rPr>
              <w:t>Social Science Studies</w:t>
            </w:r>
          </w:p>
        </w:tc>
      </w:tr>
      <w:tr w:rsidR="00196D83" w:rsidRPr="00362B8B" w:rsidTr="00362B8B">
        <w:tc>
          <w:tcPr>
            <w:tcW w:w="4077" w:type="dxa"/>
            <w:vAlign w:val="center"/>
          </w:tcPr>
          <w:p w:rsidR="00196D83" w:rsidRPr="00362B8B" w:rsidRDefault="00196D83" w:rsidP="00362B8B">
            <w:pPr>
              <w:tabs>
                <w:tab w:val="left" w:pos="1665"/>
              </w:tabs>
              <w:spacing w:before="100" w:after="100"/>
              <w:rPr>
                <w:rFonts w:ascii="Arial" w:hAnsi="Arial" w:cs="Arial"/>
                <w:b/>
                <w:sz w:val="24"/>
                <w:szCs w:val="24"/>
              </w:rPr>
            </w:pPr>
            <w:r w:rsidRPr="00362B8B">
              <w:rPr>
                <w:rFonts w:ascii="Arial" w:hAnsi="Arial" w:cs="Arial"/>
                <w:b/>
                <w:sz w:val="24"/>
                <w:szCs w:val="24"/>
              </w:rPr>
              <w:t>Domain</w:t>
            </w:r>
          </w:p>
        </w:tc>
        <w:tc>
          <w:tcPr>
            <w:tcW w:w="5776" w:type="dxa"/>
            <w:vAlign w:val="center"/>
          </w:tcPr>
          <w:p w:rsidR="00196D83" w:rsidRPr="00362B8B" w:rsidRDefault="0078689A" w:rsidP="00362B8B">
            <w:pPr>
              <w:tabs>
                <w:tab w:val="left" w:pos="1665"/>
              </w:tabs>
              <w:spacing w:before="100" w:after="100"/>
              <w:rPr>
                <w:rFonts w:ascii="Arial" w:hAnsi="Arial" w:cs="Arial"/>
                <w:sz w:val="24"/>
                <w:szCs w:val="24"/>
              </w:rPr>
            </w:pPr>
            <w:r w:rsidRPr="00362B8B">
              <w:rPr>
                <w:rFonts w:ascii="Arial" w:hAnsi="Arial" w:cs="Arial"/>
                <w:sz w:val="24"/>
                <w:szCs w:val="24"/>
              </w:rPr>
              <w:t>History</w:t>
            </w:r>
          </w:p>
        </w:tc>
      </w:tr>
      <w:tr w:rsidR="00196D83" w:rsidRPr="00362B8B" w:rsidTr="00362B8B">
        <w:tc>
          <w:tcPr>
            <w:tcW w:w="4077" w:type="dxa"/>
            <w:vAlign w:val="center"/>
          </w:tcPr>
          <w:p w:rsidR="00196D83" w:rsidRPr="00362B8B" w:rsidRDefault="00196D83" w:rsidP="00362B8B">
            <w:pPr>
              <w:tabs>
                <w:tab w:val="left" w:pos="1665"/>
              </w:tabs>
              <w:spacing w:before="100" w:after="100"/>
              <w:rPr>
                <w:rFonts w:ascii="Arial" w:hAnsi="Arial" w:cs="Arial"/>
                <w:b/>
                <w:sz w:val="24"/>
                <w:szCs w:val="24"/>
              </w:rPr>
            </w:pPr>
            <w:r w:rsidRPr="00362B8B">
              <w:rPr>
                <w:rFonts w:ascii="Arial" w:hAnsi="Arial" w:cs="Arial"/>
                <w:b/>
                <w:sz w:val="24"/>
                <w:szCs w:val="24"/>
              </w:rPr>
              <w:t>Level</w:t>
            </w:r>
          </w:p>
        </w:tc>
        <w:tc>
          <w:tcPr>
            <w:tcW w:w="5776" w:type="dxa"/>
            <w:vAlign w:val="center"/>
          </w:tcPr>
          <w:p w:rsidR="00196D83" w:rsidRPr="00362B8B" w:rsidRDefault="002F7EEC" w:rsidP="00362B8B">
            <w:pPr>
              <w:tabs>
                <w:tab w:val="left" w:pos="1665"/>
              </w:tabs>
              <w:spacing w:before="100" w:after="100"/>
              <w:rPr>
                <w:rFonts w:ascii="Arial" w:hAnsi="Arial" w:cs="Arial"/>
                <w:sz w:val="24"/>
                <w:szCs w:val="24"/>
              </w:rPr>
            </w:pPr>
            <w:r w:rsidRPr="00362B8B">
              <w:rPr>
                <w:rFonts w:ascii="Arial" w:hAnsi="Arial" w:cs="Arial"/>
                <w:sz w:val="24"/>
                <w:szCs w:val="24"/>
              </w:rPr>
              <w:t>3</w:t>
            </w:r>
          </w:p>
        </w:tc>
      </w:tr>
    </w:tbl>
    <w:p w:rsidR="00D005DA" w:rsidRDefault="00690531" w:rsidP="003B23A6">
      <w:pPr>
        <w:tabs>
          <w:tab w:val="right" w:leader="underscore" w:pos="9781"/>
        </w:tabs>
        <w:rPr>
          <w:rFonts w:ascii="Arial" w:hAnsi="Arial" w:cs="Arial"/>
          <w:sz w:val="24"/>
          <w:szCs w:val="24"/>
        </w:rPr>
      </w:pPr>
      <w:r>
        <w:rPr>
          <w:rFonts w:ascii="Arial" w:hAnsi="Arial" w:cs="Arial"/>
          <w:sz w:val="24"/>
          <w:szCs w:val="24"/>
        </w:rPr>
        <w:tab/>
      </w:r>
    </w:p>
    <w:p w:rsidR="004A2E9B" w:rsidRDefault="004A2E9B" w:rsidP="004A2E9B">
      <w:pPr>
        <w:rPr>
          <w:rFonts w:ascii="Arial" w:hAnsi="Arial" w:cs="Arial"/>
          <w:sz w:val="24"/>
          <w:szCs w:val="24"/>
        </w:rPr>
      </w:pPr>
      <w:r>
        <w:rPr>
          <w:rFonts w:ascii="Arial" w:hAnsi="Arial" w:cs="Arial"/>
          <w:sz w:val="24"/>
          <w:szCs w:val="24"/>
        </w:rPr>
        <w:t xml:space="preserve">This document provides guidelines for assessment against internally assessed standards.   Guidance is provided on: </w:t>
      </w:r>
    </w:p>
    <w:p w:rsidR="004A2E9B" w:rsidRDefault="004A2E9B" w:rsidP="004A2E9B">
      <w:pPr>
        <w:pStyle w:val="ListParagraph"/>
        <w:numPr>
          <w:ilvl w:val="0"/>
          <w:numId w:val="39"/>
        </w:numPr>
        <w:suppressAutoHyphens w:val="0"/>
        <w:ind w:left="284" w:hanging="284"/>
        <w:rPr>
          <w:rFonts w:ascii="Arial" w:hAnsi="Arial" w:cs="Arial"/>
          <w:sz w:val="24"/>
          <w:szCs w:val="24"/>
        </w:rPr>
      </w:pPr>
      <w:r>
        <w:rPr>
          <w:rFonts w:ascii="Arial" w:hAnsi="Arial" w:cs="Arial"/>
          <w:sz w:val="24"/>
          <w:szCs w:val="24"/>
        </w:rPr>
        <w:t xml:space="preserve">appropriate ways of, and conditions for, gathering evidence    </w:t>
      </w:r>
    </w:p>
    <w:p w:rsidR="004A2E9B" w:rsidRDefault="004A2E9B" w:rsidP="004A2E9B">
      <w:pPr>
        <w:pStyle w:val="ListParagraph"/>
        <w:numPr>
          <w:ilvl w:val="0"/>
          <w:numId w:val="39"/>
        </w:numPr>
        <w:suppressAutoHyphens w:val="0"/>
        <w:ind w:left="284" w:hanging="284"/>
        <w:rPr>
          <w:rFonts w:ascii="Arial" w:hAnsi="Arial" w:cs="Arial"/>
          <w:sz w:val="24"/>
          <w:szCs w:val="24"/>
        </w:rPr>
      </w:pPr>
      <w:r>
        <w:rPr>
          <w:rFonts w:ascii="Arial" w:hAnsi="Arial" w:cs="Arial"/>
          <w:sz w:val="24"/>
          <w:szCs w:val="24"/>
        </w:rPr>
        <w:t>ensuring that evidence is authentic</w:t>
      </w:r>
    </w:p>
    <w:p w:rsidR="004A2E9B" w:rsidRDefault="004A2E9B" w:rsidP="004A2E9B">
      <w:pPr>
        <w:pStyle w:val="ListParagraph"/>
        <w:numPr>
          <w:ilvl w:val="0"/>
          <w:numId w:val="39"/>
        </w:numPr>
        <w:suppressAutoHyphens w:val="0"/>
        <w:ind w:left="284" w:hanging="284"/>
        <w:rPr>
          <w:rFonts w:ascii="Arial" w:hAnsi="Arial" w:cs="Arial"/>
          <w:sz w:val="24"/>
          <w:szCs w:val="24"/>
        </w:rPr>
      </w:pPr>
      <w:proofErr w:type="gramStart"/>
      <w:r>
        <w:rPr>
          <w:rFonts w:ascii="Arial" w:hAnsi="Arial" w:cs="Arial"/>
          <w:sz w:val="24"/>
          <w:szCs w:val="24"/>
        </w:rPr>
        <w:t>any</w:t>
      </w:r>
      <w:proofErr w:type="gramEnd"/>
      <w:r>
        <w:rPr>
          <w:rFonts w:ascii="Arial" w:hAnsi="Arial" w:cs="Arial"/>
          <w:sz w:val="24"/>
          <w:szCs w:val="24"/>
        </w:rPr>
        <w:t xml:space="preserve"> other relevant advice specific to an achievement standard.</w:t>
      </w:r>
    </w:p>
    <w:p w:rsidR="004A2E9B" w:rsidRDefault="004A2E9B" w:rsidP="004A2E9B">
      <w:pPr>
        <w:rPr>
          <w:rFonts w:ascii="Arial" w:hAnsi="Arial" w:cs="Arial"/>
          <w:sz w:val="24"/>
          <w:szCs w:val="24"/>
        </w:rPr>
      </w:pPr>
    </w:p>
    <w:p w:rsidR="004A2E9B" w:rsidRDefault="004A2E9B" w:rsidP="004A2E9B">
      <w:pPr>
        <w:rPr>
          <w:rFonts w:ascii="Arial" w:hAnsi="Arial" w:cs="Arial"/>
          <w:sz w:val="24"/>
          <w:szCs w:val="24"/>
        </w:rPr>
      </w:pPr>
      <w:r w:rsidRPr="00BD236A">
        <w:rPr>
          <w:rFonts w:ascii="Arial" w:hAnsi="Arial" w:cs="Arial"/>
          <w:b/>
          <w:sz w:val="24"/>
          <w:szCs w:val="24"/>
        </w:rPr>
        <w:t>NB</w:t>
      </w:r>
      <w:r>
        <w:rPr>
          <w:rFonts w:ascii="Arial" w:hAnsi="Arial" w:cs="Arial"/>
          <w:sz w:val="24"/>
          <w:szCs w:val="24"/>
        </w:rPr>
        <w:t xml:space="preserve">:  It is expected that teachers are familiar with additional generic guidance on assessment practice in schools published on the </w:t>
      </w:r>
      <w:hyperlink r:id="rId8" w:history="1">
        <w:r>
          <w:rPr>
            <w:rStyle w:val="Hyperlink"/>
            <w:rFonts w:ascii="Arial" w:hAnsi="Arial"/>
            <w:sz w:val="24"/>
          </w:rPr>
          <w:t>NZQA</w:t>
        </w:r>
      </w:hyperlink>
      <w:r>
        <w:rPr>
          <w:rFonts w:ascii="Arial" w:hAnsi="Arial" w:cs="Arial"/>
          <w:sz w:val="24"/>
          <w:szCs w:val="24"/>
        </w:rPr>
        <w:t xml:space="preserve"> website. This should be read in conjunction with these Conditions of Assessment.</w:t>
      </w:r>
    </w:p>
    <w:p w:rsidR="004A2E9B" w:rsidRDefault="004A2E9B" w:rsidP="004A2E9B">
      <w:pPr>
        <w:rPr>
          <w:rFonts w:ascii="Arial" w:hAnsi="Arial" w:cs="Arial"/>
          <w:sz w:val="24"/>
          <w:szCs w:val="24"/>
        </w:rPr>
      </w:pPr>
    </w:p>
    <w:p w:rsidR="004A2E9B" w:rsidRPr="00BD236A" w:rsidRDefault="004A2E9B" w:rsidP="004A2E9B">
      <w:pPr>
        <w:rPr>
          <w:rFonts w:ascii="Arial" w:hAnsi="Arial" w:cs="Arial"/>
          <w:b/>
          <w:sz w:val="24"/>
          <w:szCs w:val="24"/>
        </w:rPr>
      </w:pPr>
      <w:r w:rsidRPr="00BD236A">
        <w:rPr>
          <w:rFonts w:ascii="Arial" w:hAnsi="Arial" w:cs="Arial"/>
          <w:b/>
          <w:sz w:val="24"/>
          <w:szCs w:val="24"/>
        </w:rPr>
        <w:t>For All Standards</w:t>
      </w:r>
    </w:p>
    <w:p w:rsidR="004A2E9B" w:rsidRDefault="004A2E9B" w:rsidP="004A2E9B">
      <w:pPr>
        <w:rPr>
          <w:rFonts w:ascii="Arial" w:hAnsi="Arial" w:cs="Arial"/>
          <w:sz w:val="24"/>
          <w:szCs w:val="24"/>
        </w:rPr>
      </w:pPr>
    </w:p>
    <w:p w:rsidR="004A2E9B" w:rsidRDefault="004A2E9B" w:rsidP="004A2E9B">
      <w:pPr>
        <w:rPr>
          <w:rFonts w:ascii="Arial" w:hAnsi="Arial" w:cs="Arial"/>
          <w:sz w:val="24"/>
          <w:szCs w:val="24"/>
        </w:rPr>
      </w:pPr>
      <w:r>
        <w:rPr>
          <w:rFonts w:ascii="Arial" w:hAnsi="Arial" w:cs="Arial"/>
          <w:sz w:val="24"/>
          <w:szCs w:val="24"/>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4A2E9B" w:rsidRDefault="004A2E9B" w:rsidP="004A2E9B">
      <w:pPr>
        <w:rPr>
          <w:rFonts w:ascii="Arial" w:hAnsi="Arial" w:cs="Arial"/>
          <w:sz w:val="24"/>
          <w:szCs w:val="24"/>
        </w:rPr>
      </w:pPr>
    </w:p>
    <w:p w:rsidR="004A2E9B" w:rsidRDefault="004A2E9B" w:rsidP="004A2E9B">
      <w:pPr>
        <w:rPr>
          <w:rFonts w:ascii="Arial" w:hAnsi="Arial" w:cs="Arial"/>
          <w:sz w:val="24"/>
          <w:szCs w:val="24"/>
        </w:rPr>
      </w:pPr>
      <w:r>
        <w:rPr>
          <w:rFonts w:ascii="Arial" w:hAnsi="Arial" w:cs="Arial"/>
          <w:sz w:val="24"/>
          <w:szCs w:val="24"/>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rsidR="004A2E9B" w:rsidRDefault="004A2E9B" w:rsidP="004A2E9B">
      <w:pPr>
        <w:rPr>
          <w:rFonts w:ascii="Arial" w:hAnsi="Arial" w:cs="Arial"/>
          <w:sz w:val="24"/>
          <w:szCs w:val="24"/>
        </w:rPr>
      </w:pPr>
    </w:p>
    <w:p w:rsidR="004A2E9B" w:rsidRDefault="004A2E9B" w:rsidP="004A2E9B">
      <w:pPr>
        <w:rPr>
          <w:rFonts w:ascii="Arial" w:hAnsi="Arial" w:cs="Arial"/>
          <w:sz w:val="24"/>
          <w:szCs w:val="24"/>
        </w:rPr>
      </w:pPr>
      <w:r>
        <w:rPr>
          <w:rFonts w:ascii="Arial" w:hAnsi="Arial" w:cs="Arial"/>
          <w:sz w:val="24"/>
          <w:szCs w:val="24"/>
        </w:rPr>
        <w:t xml:space="preserve">It is also recommended that the collection of evidence for internally assessed standards should not use the same method that is used for any external standards in a programme/course, particularly if that method is using a time bound written examination.  This could unfairly disadvantage students who do not perform well under these conditions. </w:t>
      </w:r>
    </w:p>
    <w:p w:rsidR="004A2E9B" w:rsidRDefault="004A2E9B" w:rsidP="004A2E9B">
      <w:pPr>
        <w:rPr>
          <w:rFonts w:ascii="Arial" w:hAnsi="Arial" w:cs="Arial"/>
          <w:sz w:val="24"/>
          <w:szCs w:val="24"/>
        </w:rPr>
      </w:pPr>
    </w:p>
    <w:p w:rsidR="004A2E9B" w:rsidRDefault="004A2E9B" w:rsidP="004A2E9B">
      <w:pPr>
        <w:rPr>
          <w:rFonts w:ascii="Arial" w:hAnsi="Arial" w:cs="Arial"/>
          <w:sz w:val="24"/>
          <w:szCs w:val="24"/>
        </w:rPr>
      </w:pPr>
      <w:r>
        <w:rPr>
          <w:rFonts w:ascii="Arial" w:hAnsi="Arial" w:cs="Arial"/>
          <w:sz w:val="24"/>
          <w:szCs w:val="24"/>
        </w:rPr>
        <w:t xml:space="preserve">A separate assessment event is not needed for each standard.   Often assessment can be integrated into one activity that collects evidence towards two or three different standards from a programme of learning.  Evidence can also be collected over time from a range of </w:t>
      </w:r>
      <w:r>
        <w:rPr>
          <w:rFonts w:ascii="Arial" w:hAnsi="Arial" w:cs="Arial"/>
          <w:sz w:val="24"/>
          <w:szCs w:val="24"/>
        </w:rPr>
        <w:lastRenderedPageBreak/>
        <w:t>linked activities (for example, in a portfolio).This approach can also ease the assessment workload for both students and teachers.</w:t>
      </w:r>
    </w:p>
    <w:p w:rsidR="004A2E9B" w:rsidRDefault="004A2E9B" w:rsidP="004A2E9B">
      <w:pPr>
        <w:rPr>
          <w:rFonts w:ascii="Arial" w:hAnsi="Arial" w:cs="Arial"/>
          <w:sz w:val="24"/>
          <w:szCs w:val="24"/>
        </w:rPr>
      </w:pPr>
    </w:p>
    <w:p w:rsidR="004A2E9B" w:rsidRDefault="004A2E9B" w:rsidP="004A2E9B">
      <w:pPr>
        <w:rPr>
          <w:rFonts w:ascii="Arial" w:hAnsi="Arial" w:cs="Arial"/>
          <w:sz w:val="24"/>
          <w:szCs w:val="24"/>
        </w:rPr>
      </w:pPr>
      <w:r>
        <w:rPr>
          <w:rFonts w:ascii="Arial" w:hAnsi="Arial" w:cs="Arial"/>
          <w:sz w:val="24"/>
          <w:szCs w:val="24"/>
        </w:rPr>
        <w:t>Effective assessment should suit the nature of the learning being assessed, provide opportunities to meet the diverse needs of all students and be valid and fair.</w:t>
      </w:r>
    </w:p>
    <w:p w:rsidR="004A2E9B" w:rsidRDefault="004A2E9B" w:rsidP="004A2E9B">
      <w:pPr>
        <w:rPr>
          <w:rFonts w:ascii="Arial" w:hAnsi="Arial" w:cs="Arial"/>
          <w:sz w:val="24"/>
          <w:szCs w:val="24"/>
        </w:rPr>
      </w:pPr>
    </w:p>
    <w:p w:rsidR="004A2E9B" w:rsidRDefault="004A2E9B" w:rsidP="004A2E9B">
      <w:pPr>
        <w:rPr>
          <w:rFonts w:ascii="Arial" w:hAnsi="Arial" w:cs="Arial"/>
          <w:sz w:val="24"/>
          <w:szCs w:val="24"/>
        </w:rPr>
      </w:pPr>
      <w:r>
        <w:rPr>
          <w:rFonts w:ascii="Arial" w:hAnsi="Arial" w:cs="Arial"/>
          <w:sz w:val="24"/>
          <w:szCs w:val="24"/>
        </w:rPr>
        <w:t>Where manageable, and after further learning has taken place, students may be offered a maximum of one further opportunity for assessment against an assessment standard within a year.</w:t>
      </w:r>
    </w:p>
    <w:p w:rsidR="004A2E9B" w:rsidRDefault="004A2E9B" w:rsidP="004A2E9B">
      <w:pPr>
        <w:rPr>
          <w:rFonts w:cs="Arial"/>
          <w:szCs w:val="24"/>
        </w:rPr>
      </w:pPr>
    </w:p>
    <w:p w:rsidR="004A2E9B" w:rsidRDefault="004A2E9B" w:rsidP="004A2E9B">
      <w:r>
        <w:rPr>
          <w:rFonts w:ascii="Arial" w:hAnsi="Arial" w:cs="Arial"/>
          <w:sz w:val="24"/>
          <w:szCs w:val="24"/>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4A2E9B" w:rsidRDefault="004A2E9B" w:rsidP="004A2E9B"/>
    <w:p w:rsidR="003B23A6" w:rsidRDefault="003B23A6">
      <w:pPr>
        <w:rPr>
          <w:rFonts w:ascii="Arial" w:hAnsi="Arial" w:cs="Arial"/>
          <w:sz w:val="24"/>
          <w:szCs w:val="24"/>
        </w:rPr>
      </w:pPr>
    </w:p>
    <w:p w:rsidR="00196D83" w:rsidRPr="003B23A6" w:rsidRDefault="00196D83" w:rsidP="003B23A6">
      <w:pPr>
        <w:spacing w:line="276" w:lineRule="auto"/>
        <w:rPr>
          <w:rFonts w:ascii="Arial" w:hAnsi="Arial" w:cs="Arial"/>
          <w:b/>
          <w:sz w:val="26"/>
          <w:szCs w:val="26"/>
        </w:rPr>
      </w:pPr>
      <w:r w:rsidRPr="00196D83">
        <w:rPr>
          <w:rFonts w:ascii="Arial" w:hAnsi="Arial" w:cs="Arial"/>
          <w:b/>
          <w:sz w:val="26"/>
          <w:szCs w:val="26"/>
        </w:rPr>
        <w:t xml:space="preserve">Specific Information for Individual </w:t>
      </w:r>
      <w:r w:rsidR="009F1B53">
        <w:rPr>
          <w:rFonts w:ascii="Arial" w:hAnsi="Arial" w:cs="Arial"/>
          <w:b/>
          <w:sz w:val="26"/>
          <w:szCs w:val="26"/>
        </w:rPr>
        <w:t>In</w:t>
      </w:r>
      <w:r w:rsidRPr="00196D83">
        <w:rPr>
          <w:rFonts w:ascii="Arial" w:hAnsi="Arial" w:cs="Arial"/>
          <w:b/>
          <w:sz w:val="26"/>
          <w:szCs w:val="26"/>
        </w:rPr>
        <w:t>ternal Achievement Standards</w:t>
      </w: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196D83" w:rsidRPr="00362B8B" w:rsidTr="00362B8B">
        <w:tc>
          <w:tcPr>
            <w:tcW w:w="4077" w:type="dxa"/>
            <w:vAlign w:val="center"/>
          </w:tcPr>
          <w:p w:rsidR="00196D83" w:rsidRPr="00362B8B" w:rsidRDefault="00196D83" w:rsidP="00362B8B">
            <w:pPr>
              <w:tabs>
                <w:tab w:val="left" w:pos="1665"/>
              </w:tabs>
              <w:spacing w:before="80" w:after="80"/>
              <w:rPr>
                <w:rFonts w:ascii="Arial" w:hAnsi="Arial" w:cs="Arial"/>
                <w:b/>
                <w:sz w:val="24"/>
                <w:szCs w:val="24"/>
              </w:rPr>
            </w:pPr>
            <w:r w:rsidRPr="00362B8B">
              <w:rPr>
                <w:rFonts w:ascii="Arial" w:hAnsi="Arial" w:cs="Arial"/>
                <w:b/>
                <w:sz w:val="24"/>
                <w:szCs w:val="24"/>
              </w:rPr>
              <w:t>Achievement Standard Number</w:t>
            </w:r>
          </w:p>
        </w:tc>
        <w:tc>
          <w:tcPr>
            <w:tcW w:w="5776" w:type="dxa"/>
            <w:vAlign w:val="center"/>
          </w:tcPr>
          <w:p w:rsidR="00196D83" w:rsidRPr="00362B8B" w:rsidRDefault="00FA2A76" w:rsidP="00566F29">
            <w:pPr>
              <w:tabs>
                <w:tab w:val="left" w:pos="1665"/>
              </w:tabs>
              <w:spacing w:before="80" w:after="80"/>
              <w:rPr>
                <w:rFonts w:ascii="Arial" w:hAnsi="Arial" w:cs="Arial"/>
                <w:b/>
                <w:sz w:val="24"/>
                <w:szCs w:val="24"/>
              </w:rPr>
            </w:pPr>
            <w:r>
              <w:rPr>
                <w:rFonts w:ascii="Arial" w:hAnsi="Arial" w:cs="Arial"/>
                <w:b/>
                <w:sz w:val="24"/>
                <w:szCs w:val="24"/>
              </w:rPr>
              <w:t xml:space="preserve">91434 History </w:t>
            </w:r>
            <w:r w:rsidR="002F7EEC" w:rsidRPr="00362B8B">
              <w:rPr>
                <w:rFonts w:ascii="Arial" w:hAnsi="Arial" w:cs="Arial"/>
                <w:b/>
                <w:sz w:val="24"/>
                <w:szCs w:val="24"/>
              </w:rPr>
              <w:t>3.</w:t>
            </w:r>
            <w:r w:rsidR="0078689A" w:rsidRPr="00362B8B">
              <w:rPr>
                <w:rFonts w:ascii="Arial" w:hAnsi="Arial" w:cs="Arial"/>
                <w:b/>
                <w:sz w:val="24"/>
                <w:szCs w:val="24"/>
              </w:rPr>
              <w:t>1</w:t>
            </w:r>
          </w:p>
        </w:tc>
      </w:tr>
      <w:tr w:rsidR="00196D83" w:rsidRPr="00362B8B" w:rsidTr="00362B8B">
        <w:tc>
          <w:tcPr>
            <w:tcW w:w="4077" w:type="dxa"/>
            <w:vAlign w:val="center"/>
          </w:tcPr>
          <w:p w:rsidR="00196D83" w:rsidRPr="00362B8B" w:rsidRDefault="00196D83" w:rsidP="00362B8B">
            <w:pPr>
              <w:tabs>
                <w:tab w:val="left" w:pos="1665"/>
              </w:tabs>
              <w:spacing w:before="80"/>
              <w:rPr>
                <w:rFonts w:ascii="Arial" w:hAnsi="Arial" w:cs="Arial"/>
                <w:b/>
                <w:sz w:val="24"/>
                <w:szCs w:val="24"/>
              </w:rPr>
            </w:pPr>
            <w:r w:rsidRPr="00362B8B">
              <w:rPr>
                <w:rFonts w:ascii="Arial" w:hAnsi="Arial" w:cs="Arial"/>
                <w:b/>
                <w:sz w:val="24"/>
                <w:szCs w:val="24"/>
              </w:rPr>
              <w:t>Title</w:t>
            </w:r>
            <w:r w:rsidR="0078689A" w:rsidRPr="00362B8B">
              <w:rPr>
                <w:rFonts w:ascii="Arial" w:hAnsi="Arial" w:cs="Arial"/>
                <w:b/>
                <w:sz w:val="24"/>
                <w:szCs w:val="24"/>
              </w:rPr>
              <w:t xml:space="preserve"> </w:t>
            </w:r>
          </w:p>
        </w:tc>
        <w:tc>
          <w:tcPr>
            <w:tcW w:w="5776" w:type="dxa"/>
            <w:vAlign w:val="center"/>
          </w:tcPr>
          <w:p w:rsidR="002F7EEC" w:rsidRPr="00362B8B" w:rsidRDefault="00762B4F" w:rsidP="00566F29">
            <w:pPr>
              <w:tabs>
                <w:tab w:val="left" w:pos="1665"/>
              </w:tabs>
              <w:spacing w:before="80"/>
              <w:rPr>
                <w:rFonts w:ascii="Arial" w:hAnsi="Arial" w:cs="Arial"/>
                <w:sz w:val="24"/>
                <w:szCs w:val="24"/>
              </w:rPr>
            </w:pPr>
            <w:r w:rsidRPr="00762B4F">
              <w:rPr>
                <w:rFonts w:ascii="Arial" w:hAnsi="Arial" w:cs="Arial"/>
                <w:sz w:val="24"/>
                <w:szCs w:val="24"/>
                <w:lang w:val="en-NZ"/>
              </w:rPr>
              <w:t>Research an historical event or place of significance to New Zealanders, using primary and secondary sources</w:t>
            </w:r>
          </w:p>
        </w:tc>
      </w:tr>
      <w:tr w:rsidR="00196D83" w:rsidRPr="00362B8B" w:rsidTr="00362B8B">
        <w:tc>
          <w:tcPr>
            <w:tcW w:w="4077" w:type="dxa"/>
            <w:vAlign w:val="center"/>
          </w:tcPr>
          <w:p w:rsidR="00196D83" w:rsidRPr="00362B8B" w:rsidRDefault="00196D83" w:rsidP="00362B8B">
            <w:pPr>
              <w:tabs>
                <w:tab w:val="left" w:pos="1665"/>
              </w:tabs>
              <w:spacing w:before="80" w:after="80"/>
              <w:rPr>
                <w:rFonts w:ascii="Arial" w:hAnsi="Arial" w:cs="Arial"/>
                <w:b/>
                <w:sz w:val="24"/>
                <w:szCs w:val="24"/>
              </w:rPr>
            </w:pPr>
            <w:r w:rsidRPr="00362B8B">
              <w:rPr>
                <w:rFonts w:ascii="Arial" w:hAnsi="Arial" w:cs="Arial"/>
                <w:b/>
                <w:sz w:val="24"/>
                <w:szCs w:val="24"/>
              </w:rPr>
              <w:t>Number of Credits</w:t>
            </w:r>
          </w:p>
        </w:tc>
        <w:tc>
          <w:tcPr>
            <w:tcW w:w="5776" w:type="dxa"/>
            <w:vAlign w:val="center"/>
          </w:tcPr>
          <w:p w:rsidR="00196D83" w:rsidRPr="00362B8B" w:rsidRDefault="0078689A" w:rsidP="00362B8B">
            <w:pPr>
              <w:tabs>
                <w:tab w:val="left" w:pos="1665"/>
              </w:tabs>
              <w:spacing w:before="80" w:after="80"/>
              <w:rPr>
                <w:rFonts w:ascii="Arial" w:hAnsi="Arial" w:cs="Arial"/>
                <w:sz w:val="24"/>
                <w:szCs w:val="24"/>
              </w:rPr>
            </w:pPr>
            <w:r w:rsidRPr="00362B8B">
              <w:rPr>
                <w:rFonts w:ascii="Arial" w:hAnsi="Arial" w:cs="Arial"/>
                <w:sz w:val="24"/>
                <w:szCs w:val="24"/>
              </w:rPr>
              <w:t>5</w:t>
            </w:r>
          </w:p>
        </w:tc>
      </w:tr>
      <w:tr w:rsidR="00196D83" w:rsidRPr="00362B8B" w:rsidTr="00362B8B">
        <w:tc>
          <w:tcPr>
            <w:tcW w:w="4077" w:type="dxa"/>
            <w:vAlign w:val="center"/>
          </w:tcPr>
          <w:p w:rsidR="00196D83" w:rsidRPr="00362B8B" w:rsidRDefault="00196D83" w:rsidP="00362B8B">
            <w:pPr>
              <w:tabs>
                <w:tab w:val="left" w:pos="1665"/>
              </w:tabs>
              <w:spacing w:before="80" w:after="80"/>
              <w:rPr>
                <w:rFonts w:ascii="Arial" w:hAnsi="Arial" w:cs="Arial"/>
                <w:b/>
                <w:sz w:val="24"/>
                <w:szCs w:val="24"/>
              </w:rPr>
            </w:pPr>
            <w:r w:rsidRPr="00362B8B">
              <w:rPr>
                <w:rFonts w:ascii="Arial" w:hAnsi="Arial" w:cs="Arial"/>
                <w:b/>
                <w:sz w:val="24"/>
                <w:szCs w:val="24"/>
              </w:rPr>
              <w:t>Version</w:t>
            </w:r>
          </w:p>
        </w:tc>
        <w:tc>
          <w:tcPr>
            <w:tcW w:w="5776" w:type="dxa"/>
            <w:vAlign w:val="center"/>
          </w:tcPr>
          <w:p w:rsidR="00196D83" w:rsidRPr="00362B8B" w:rsidRDefault="007F2A6A" w:rsidP="00362B8B">
            <w:pPr>
              <w:tabs>
                <w:tab w:val="left" w:pos="1665"/>
              </w:tabs>
              <w:spacing w:before="80" w:after="80"/>
              <w:rPr>
                <w:rFonts w:ascii="Arial" w:hAnsi="Arial" w:cs="Arial"/>
                <w:sz w:val="24"/>
                <w:szCs w:val="24"/>
              </w:rPr>
            </w:pPr>
            <w:r>
              <w:rPr>
                <w:rFonts w:ascii="Arial" w:hAnsi="Arial" w:cs="Arial"/>
                <w:sz w:val="24"/>
                <w:szCs w:val="24"/>
              </w:rPr>
              <w:t>1</w:t>
            </w:r>
          </w:p>
        </w:tc>
      </w:tr>
    </w:tbl>
    <w:p w:rsidR="00196D83" w:rsidRDefault="00196D83" w:rsidP="009F1B53">
      <w:pPr>
        <w:tabs>
          <w:tab w:val="left" w:pos="1665"/>
        </w:tabs>
        <w:rPr>
          <w:rFonts w:ascii="Arial" w:hAnsi="Arial" w:cs="Arial"/>
          <w:sz w:val="24"/>
          <w:szCs w:val="24"/>
        </w:rPr>
      </w:pPr>
    </w:p>
    <w:p w:rsidR="00F06076" w:rsidRDefault="00F06076" w:rsidP="00F06076">
      <w:pPr>
        <w:rPr>
          <w:rFonts w:ascii="Arial" w:hAnsi="Arial" w:cs="Arial"/>
          <w:sz w:val="24"/>
          <w:szCs w:val="24"/>
        </w:rPr>
      </w:pPr>
      <w:r w:rsidRPr="0078689A">
        <w:rPr>
          <w:rFonts w:ascii="Arial" w:hAnsi="Arial" w:cs="Arial"/>
          <w:sz w:val="24"/>
          <w:szCs w:val="24"/>
        </w:rPr>
        <w:t>An event can be researched in a personal, local, national, or international context</w:t>
      </w:r>
      <w:r>
        <w:rPr>
          <w:rFonts w:ascii="Arial" w:hAnsi="Arial" w:cs="Arial"/>
          <w:sz w:val="24"/>
          <w:szCs w:val="24"/>
        </w:rPr>
        <w:t>.</w:t>
      </w:r>
    </w:p>
    <w:p w:rsidR="00F06076" w:rsidRDefault="00F06076" w:rsidP="0078689A">
      <w:pPr>
        <w:rPr>
          <w:rFonts w:ascii="Arial" w:hAnsi="Arial" w:cs="Arial"/>
          <w:sz w:val="24"/>
          <w:szCs w:val="24"/>
        </w:rPr>
      </w:pPr>
    </w:p>
    <w:p w:rsidR="0078689A" w:rsidRPr="0078689A" w:rsidRDefault="0078689A" w:rsidP="0078689A">
      <w:pPr>
        <w:rPr>
          <w:rFonts w:ascii="Arial" w:hAnsi="Arial" w:cs="Arial"/>
          <w:sz w:val="24"/>
          <w:szCs w:val="24"/>
        </w:rPr>
      </w:pPr>
      <w:r w:rsidRPr="0078689A">
        <w:rPr>
          <w:rFonts w:ascii="Arial" w:hAnsi="Arial" w:cs="Arial"/>
          <w:sz w:val="24"/>
          <w:szCs w:val="24"/>
        </w:rPr>
        <w:t xml:space="preserve">At this level it is expected that the </w:t>
      </w:r>
      <w:r w:rsidR="000926FF">
        <w:rPr>
          <w:rFonts w:ascii="Arial" w:hAnsi="Arial" w:cs="Arial"/>
          <w:sz w:val="24"/>
          <w:szCs w:val="24"/>
        </w:rPr>
        <w:t>teacher</w:t>
      </w:r>
      <w:r w:rsidR="000926FF" w:rsidRPr="0078689A">
        <w:rPr>
          <w:rFonts w:ascii="Arial" w:hAnsi="Arial" w:cs="Arial"/>
          <w:sz w:val="24"/>
          <w:szCs w:val="24"/>
        </w:rPr>
        <w:t xml:space="preserve"> </w:t>
      </w:r>
      <w:r w:rsidRPr="0078689A">
        <w:rPr>
          <w:rFonts w:ascii="Arial" w:hAnsi="Arial" w:cs="Arial"/>
          <w:sz w:val="24"/>
          <w:szCs w:val="24"/>
        </w:rPr>
        <w:t>will take on a mentoring role to provide</w:t>
      </w:r>
      <w:r w:rsidR="00566F29">
        <w:rPr>
          <w:rFonts w:ascii="Arial" w:hAnsi="Arial" w:cs="Arial"/>
          <w:sz w:val="24"/>
          <w:szCs w:val="24"/>
        </w:rPr>
        <w:t xml:space="preserve"> </w:t>
      </w:r>
      <w:r w:rsidRPr="0078689A">
        <w:rPr>
          <w:rFonts w:ascii="Arial" w:hAnsi="Arial" w:cs="Arial"/>
          <w:sz w:val="24"/>
          <w:szCs w:val="24"/>
        </w:rPr>
        <w:t>guidance and support to the students throughout the research process</w:t>
      </w:r>
      <w:r w:rsidR="00762B4F">
        <w:rPr>
          <w:rFonts w:ascii="Arial" w:hAnsi="Arial" w:cs="Arial"/>
          <w:sz w:val="24"/>
          <w:szCs w:val="24"/>
        </w:rPr>
        <w:t xml:space="preserve">. </w:t>
      </w:r>
      <w:r w:rsidR="00870EED">
        <w:rPr>
          <w:rFonts w:ascii="Arial" w:hAnsi="Arial" w:cs="Arial"/>
          <w:sz w:val="24"/>
          <w:szCs w:val="24"/>
        </w:rPr>
        <w:t xml:space="preserve"> </w:t>
      </w:r>
      <w:r w:rsidR="00762B4F">
        <w:rPr>
          <w:rFonts w:ascii="Arial" w:hAnsi="Arial" w:cs="Arial"/>
          <w:sz w:val="24"/>
          <w:szCs w:val="24"/>
        </w:rPr>
        <w:t xml:space="preserve">This could include providing </w:t>
      </w:r>
      <w:r w:rsidRPr="0078689A">
        <w:rPr>
          <w:rFonts w:ascii="Arial" w:hAnsi="Arial" w:cs="Arial"/>
          <w:sz w:val="24"/>
          <w:szCs w:val="24"/>
        </w:rPr>
        <w:t>feedback on the suitability of the research topic</w:t>
      </w:r>
      <w:r w:rsidR="00870EED">
        <w:rPr>
          <w:rFonts w:ascii="Arial" w:hAnsi="Arial" w:cs="Arial"/>
          <w:sz w:val="24"/>
          <w:szCs w:val="24"/>
        </w:rPr>
        <w:t xml:space="preserve"> and</w:t>
      </w:r>
      <w:r w:rsidRPr="0078689A">
        <w:rPr>
          <w:rFonts w:ascii="Arial" w:hAnsi="Arial" w:cs="Arial"/>
          <w:sz w:val="24"/>
          <w:szCs w:val="24"/>
        </w:rPr>
        <w:t xml:space="preserve"> the focusing questions</w:t>
      </w:r>
      <w:r w:rsidR="00870EED">
        <w:rPr>
          <w:rFonts w:ascii="Arial" w:hAnsi="Arial" w:cs="Arial"/>
          <w:sz w:val="24"/>
          <w:szCs w:val="24"/>
        </w:rPr>
        <w:t>,</w:t>
      </w:r>
      <w:r w:rsidRPr="0078689A">
        <w:rPr>
          <w:rFonts w:ascii="Arial" w:hAnsi="Arial" w:cs="Arial"/>
          <w:sz w:val="24"/>
          <w:szCs w:val="24"/>
        </w:rPr>
        <w:t xml:space="preserve"> and guid</w:t>
      </w:r>
      <w:r w:rsidR="00762B4F">
        <w:rPr>
          <w:rFonts w:ascii="Arial" w:hAnsi="Arial" w:cs="Arial"/>
          <w:sz w:val="24"/>
          <w:szCs w:val="24"/>
        </w:rPr>
        <w:t xml:space="preserve">ing </w:t>
      </w:r>
      <w:r w:rsidRPr="0078689A">
        <w:rPr>
          <w:rFonts w:ascii="Arial" w:hAnsi="Arial" w:cs="Arial"/>
          <w:sz w:val="24"/>
          <w:szCs w:val="24"/>
        </w:rPr>
        <w:t>the student towards appropriate sources.</w:t>
      </w:r>
    </w:p>
    <w:p w:rsidR="00F06076" w:rsidRPr="006A5D27" w:rsidRDefault="00F06076" w:rsidP="00F06076">
      <w:pPr>
        <w:tabs>
          <w:tab w:val="left" w:pos="567"/>
          <w:tab w:val="left" w:pos="1276"/>
        </w:tabs>
        <w:rPr>
          <w:rFonts w:ascii="Arial" w:hAnsi="Arial" w:cs="Arial"/>
          <w:sz w:val="24"/>
          <w:szCs w:val="24"/>
        </w:rPr>
      </w:pPr>
    </w:p>
    <w:p w:rsidR="00F06076" w:rsidRDefault="00F06076" w:rsidP="00F06076">
      <w:pPr>
        <w:jc w:val="both"/>
        <w:rPr>
          <w:rFonts w:ascii="Arial" w:hAnsi="Arial" w:cs="Arial"/>
          <w:sz w:val="24"/>
          <w:szCs w:val="24"/>
        </w:rPr>
      </w:pPr>
      <w:r>
        <w:rPr>
          <w:rFonts w:ascii="Arial" w:hAnsi="Arial" w:cs="Arial"/>
          <w:sz w:val="24"/>
          <w:szCs w:val="24"/>
        </w:rPr>
        <w:t xml:space="preserve">Evidence for this achievement standard would be expected to be gathered from in and out of class activities to be completed by students over a period of time specified by the teacher.  Where a group approach is used the teacher needs to ensure that there is evidence that each student has met all aspects of the standard. </w:t>
      </w:r>
    </w:p>
    <w:p w:rsidR="00F06076" w:rsidRDefault="00F06076" w:rsidP="00F06076">
      <w:pPr>
        <w:jc w:val="both"/>
        <w:rPr>
          <w:rFonts w:ascii="Arial" w:hAnsi="Arial" w:cs="Arial"/>
          <w:sz w:val="24"/>
          <w:szCs w:val="24"/>
        </w:rPr>
      </w:pPr>
    </w:p>
    <w:p w:rsidR="00A3137C" w:rsidRDefault="00F06076" w:rsidP="003B23A6">
      <w:pPr>
        <w:tabs>
          <w:tab w:val="left" w:pos="567"/>
          <w:tab w:val="left" w:pos="1276"/>
        </w:tabs>
        <w:rPr>
          <w:rFonts w:ascii="Arial" w:hAnsi="Arial" w:cs="Arial"/>
          <w:sz w:val="24"/>
          <w:szCs w:val="24"/>
        </w:rPr>
      </w:pPr>
      <w:r>
        <w:rPr>
          <w:rFonts w:ascii="Arial" w:hAnsi="Arial" w:cs="Arial"/>
          <w:sz w:val="24"/>
          <w:szCs w:val="24"/>
        </w:rPr>
        <w:t xml:space="preserve">This evidence may be generated from discussion, group work, research, decision making and/or reflection and will be presented in any media that clearly communicates the student’s understanding of the inquiry. </w:t>
      </w:r>
    </w:p>
    <w:p w:rsidR="002F7EEC" w:rsidRDefault="002F7EEC" w:rsidP="009F1B53">
      <w:pPr>
        <w:tabs>
          <w:tab w:val="left" w:pos="1665"/>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9F1B53" w:rsidRPr="00362B8B" w:rsidTr="00362B8B">
        <w:tc>
          <w:tcPr>
            <w:tcW w:w="4077" w:type="dxa"/>
            <w:vAlign w:val="center"/>
          </w:tcPr>
          <w:p w:rsidR="009F1B53" w:rsidRPr="00362B8B" w:rsidRDefault="009F1B53" w:rsidP="00D8068A">
            <w:pPr>
              <w:keepNext/>
              <w:keepLines/>
              <w:tabs>
                <w:tab w:val="left" w:pos="1665"/>
              </w:tabs>
              <w:spacing w:before="80" w:after="80"/>
              <w:rPr>
                <w:rFonts w:ascii="Arial" w:hAnsi="Arial" w:cs="Arial"/>
                <w:b/>
                <w:sz w:val="24"/>
                <w:szCs w:val="24"/>
              </w:rPr>
            </w:pPr>
            <w:r w:rsidRPr="00362B8B">
              <w:rPr>
                <w:rFonts w:ascii="Arial" w:hAnsi="Arial" w:cs="Arial"/>
                <w:b/>
                <w:sz w:val="24"/>
                <w:szCs w:val="24"/>
              </w:rPr>
              <w:t>Achievement Standard Number</w:t>
            </w:r>
          </w:p>
        </w:tc>
        <w:tc>
          <w:tcPr>
            <w:tcW w:w="5776" w:type="dxa"/>
            <w:vAlign w:val="center"/>
          </w:tcPr>
          <w:p w:rsidR="009F1B53" w:rsidRPr="00362B8B" w:rsidRDefault="00FA2A76" w:rsidP="00FA2A76">
            <w:pPr>
              <w:keepNext/>
              <w:keepLines/>
              <w:tabs>
                <w:tab w:val="left" w:pos="1665"/>
              </w:tabs>
              <w:spacing w:before="80" w:after="80"/>
              <w:rPr>
                <w:rFonts w:ascii="Arial" w:hAnsi="Arial" w:cs="Arial"/>
                <w:b/>
                <w:sz w:val="24"/>
                <w:szCs w:val="24"/>
              </w:rPr>
            </w:pPr>
            <w:r>
              <w:rPr>
                <w:rFonts w:ascii="Arial" w:hAnsi="Arial" w:cs="Arial"/>
                <w:b/>
                <w:sz w:val="24"/>
                <w:szCs w:val="24"/>
              </w:rPr>
              <w:t xml:space="preserve">91435 History </w:t>
            </w:r>
            <w:r w:rsidR="002F7EEC" w:rsidRPr="00362B8B">
              <w:rPr>
                <w:rFonts w:ascii="Arial" w:hAnsi="Arial" w:cs="Arial"/>
                <w:b/>
                <w:sz w:val="24"/>
                <w:szCs w:val="24"/>
              </w:rPr>
              <w:t>3.</w:t>
            </w:r>
            <w:r w:rsidR="0078689A" w:rsidRPr="00362B8B">
              <w:rPr>
                <w:rFonts w:ascii="Arial" w:hAnsi="Arial" w:cs="Arial"/>
                <w:b/>
                <w:sz w:val="24"/>
                <w:szCs w:val="24"/>
              </w:rPr>
              <w:t>2</w:t>
            </w:r>
          </w:p>
        </w:tc>
      </w:tr>
      <w:tr w:rsidR="009F1B53" w:rsidRPr="00362B8B" w:rsidTr="00362B8B">
        <w:tc>
          <w:tcPr>
            <w:tcW w:w="4077" w:type="dxa"/>
            <w:vAlign w:val="center"/>
          </w:tcPr>
          <w:p w:rsidR="009F1B53" w:rsidRPr="00362B8B" w:rsidRDefault="009F1B53" w:rsidP="00D8068A">
            <w:pPr>
              <w:keepNext/>
              <w:keepLines/>
              <w:tabs>
                <w:tab w:val="left" w:pos="1665"/>
              </w:tabs>
              <w:spacing w:before="80" w:after="80"/>
              <w:rPr>
                <w:rFonts w:ascii="Arial" w:hAnsi="Arial" w:cs="Arial"/>
                <w:b/>
                <w:sz w:val="24"/>
                <w:szCs w:val="24"/>
              </w:rPr>
            </w:pPr>
            <w:r w:rsidRPr="00362B8B">
              <w:rPr>
                <w:rFonts w:ascii="Arial" w:hAnsi="Arial" w:cs="Arial"/>
                <w:b/>
                <w:sz w:val="24"/>
                <w:szCs w:val="24"/>
              </w:rPr>
              <w:t>Title</w:t>
            </w:r>
          </w:p>
        </w:tc>
        <w:tc>
          <w:tcPr>
            <w:tcW w:w="5776" w:type="dxa"/>
            <w:vAlign w:val="center"/>
          </w:tcPr>
          <w:p w:rsidR="009F1B53" w:rsidRPr="00362B8B" w:rsidRDefault="00C7498F" w:rsidP="00D8068A">
            <w:pPr>
              <w:keepNext/>
              <w:keepLines/>
              <w:tabs>
                <w:tab w:val="left" w:pos="1665"/>
              </w:tabs>
              <w:spacing w:before="80" w:after="80"/>
              <w:rPr>
                <w:rFonts w:ascii="Arial" w:hAnsi="Arial" w:cs="Arial"/>
                <w:sz w:val="24"/>
                <w:szCs w:val="24"/>
              </w:rPr>
            </w:pPr>
            <w:r w:rsidRPr="00C7498F">
              <w:rPr>
                <w:rFonts w:ascii="Arial" w:hAnsi="Arial" w:cs="Arial"/>
                <w:sz w:val="24"/>
                <w:szCs w:val="24"/>
                <w:lang w:val="en-NZ"/>
              </w:rPr>
              <w:t>Analyse an historical event, or place, of significance to New Zealanders</w:t>
            </w:r>
          </w:p>
        </w:tc>
      </w:tr>
      <w:tr w:rsidR="009F1B53" w:rsidRPr="00362B8B" w:rsidTr="00362B8B">
        <w:tc>
          <w:tcPr>
            <w:tcW w:w="4077" w:type="dxa"/>
            <w:vAlign w:val="center"/>
          </w:tcPr>
          <w:p w:rsidR="009F1B53" w:rsidRPr="00362B8B" w:rsidRDefault="009F1B53" w:rsidP="00D8068A">
            <w:pPr>
              <w:keepNext/>
              <w:keepLines/>
              <w:tabs>
                <w:tab w:val="left" w:pos="1665"/>
              </w:tabs>
              <w:spacing w:before="80" w:after="80"/>
              <w:rPr>
                <w:rFonts w:ascii="Arial" w:hAnsi="Arial" w:cs="Arial"/>
                <w:b/>
                <w:sz w:val="24"/>
                <w:szCs w:val="24"/>
              </w:rPr>
            </w:pPr>
            <w:r w:rsidRPr="00362B8B">
              <w:rPr>
                <w:rFonts w:ascii="Arial" w:hAnsi="Arial" w:cs="Arial"/>
                <w:b/>
                <w:sz w:val="24"/>
                <w:szCs w:val="24"/>
              </w:rPr>
              <w:t>Number of Credits</w:t>
            </w:r>
          </w:p>
        </w:tc>
        <w:tc>
          <w:tcPr>
            <w:tcW w:w="5776" w:type="dxa"/>
            <w:vAlign w:val="center"/>
          </w:tcPr>
          <w:p w:rsidR="009F1B53" w:rsidRPr="00362B8B" w:rsidRDefault="0078689A" w:rsidP="00D8068A">
            <w:pPr>
              <w:keepNext/>
              <w:keepLines/>
              <w:tabs>
                <w:tab w:val="left" w:pos="1665"/>
              </w:tabs>
              <w:spacing w:before="80" w:after="80"/>
              <w:rPr>
                <w:rFonts w:ascii="Arial" w:hAnsi="Arial" w:cs="Arial"/>
                <w:sz w:val="24"/>
                <w:szCs w:val="24"/>
              </w:rPr>
            </w:pPr>
            <w:r w:rsidRPr="00362B8B">
              <w:rPr>
                <w:rFonts w:ascii="Arial" w:hAnsi="Arial" w:cs="Arial"/>
                <w:sz w:val="24"/>
                <w:szCs w:val="24"/>
              </w:rPr>
              <w:t>5</w:t>
            </w:r>
          </w:p>
        </w:tc>
      </w:tr>
      <w:tr w:rsidR="009F1B53" w:rsidRPr="00362B8B" w:rsidTr="00362B8B">
        <w:tc>
          <w:tcPr>
            <w:tcW w:w="4077" w:type="dxa"/>
            <w:vAlign w:val="center"/>
          </w:tcPr>
          <w:p w:rsidR="009F1B53" w:rsidRPr="00362B8B" w:rsidRDefault="009F1B53" w:rsidP="00D8068A">
            <w:pPr>
              <w:keepNext/>
              <w:keepLines/>
              <w:tabs>
                <w:tab w:val="left" w:pos="1665"/>
              </w:tabs>
              <w:spacing w:before="80" w:after="80"/>
              <w:rPr>
                <w:rFonts w:ascii="Arial" w:hAnsi="Arial" w:cs="Arial"/>
                <w:b/>
                <w:sz w:val="24"/>
                <w:szCs w:val="24"/>
              </w:rPr>
            </w:pPr>
            <w:r w:rsidRPr="00362B8B">
              <w:rPr>
                <w:rFonts w:ascii="Arial" w:hAnsi="Arial" w:cs="Arial"/>
                <w:b/>
                <w:sz w:val="24"/>
                <w:szCs w:val="24"/>
              </w:rPr>
              <w:t>Version</w:t>
            </w:r>
          </w:p>
        </w:tc>
        <w:tc>
          <w:tcPr>
            <w:tcW w:w="5776" w:type="dxa"/>
            <w:vAlign w:val="center"/>
          </w:tcPr>
          <w:p w:rsidR="009F1B53" w:rsidRPr="00362B8B" w:rsidRDefault="007F2A6A" w:rsidP="00D8068A">
            <w:pPr>
              <w:keepNext/>
              <w:keepLines/>
              <w:tabs>
                <w:tab w:val="left" w:pos="1665"/>
              </w:tabs>
              <w:spacing w:before="80" w:after="80"/>
              <w:rPr>
                <w:rFonts w:ascii="Arial" w:hAnsi="Arial" w:cs="Arial"/>
                <w:sz w:val="24"/>
                <w:szCs w:val="24"/>
              </w:rPr>
            </w:pPr>
            <w:r>
              <w:rPr>
                <w:rFonts w:ascii="Arial" w:hAnsi="Arial" w:cs="Arial"/>
                <w:sz w:val="24"/>
                <w:szCs w:val="24"/>
              </w:rPr>
              <w:t>1</w:t>
            </w:r>
          </w:p>
        </w:tc>
      </w:tr>
    </w:tbl>
    <w:p w:rsidR="009F1B53" w:rsidRPr="009F1B53" w:rsidRDefault="009F1B53" w:rsidP="009F1B53">
      <w:pPr>
        <w:tabs>
          <w:tab w:val="left" w:pos="1665"/>
        </w:tabs>
        <w:rPr>
          <w:rFonts w:ascii="Arial" w:hAnsi="Arial" w:cs="Arial"/>
          <w:sz w:val="24"/>
          <w:szCs w:val="24"/>
        </w:rPr>
      </w:pPr>
    </w:p>
    <w:p w:rsidR="00F06076" w:rsidRDefault="00F06076" w:rsidP="00F06076">
      <w:pPr>
        <w:jc w:val="both"/>
        <w:rPr>
          <w:rFonts w:ascii="Arial" w:hAnsi="Arial" w:cs="Arial"/>
          <w:sz w:val="24"/>
          <w:szCs w:val="24"/>
        </w:rPr>
      </w:pPr>
      <w:r>
        <w:rPr>
          <w:rFonts w:ascii="Arial" w:hAnsi="Arial" w:cs="Arial"/>
          <w:sz w:val="24"/>
          <w:szCs w:val="24"/>
        </w:rPr>
        <w:t xml:space="preserve">Evidence for this achievement standard would be expected to be gathered from in and out of class activities to be completed by students over a period of time specified by the </w:t>
      </w:r>
      <w:r>
        <w:rPr>
          <w:rFonts w:ascii="Arial" w:hAnsi="Arial" w:cs="Arial"/>
          <w:sz w:val="24"/>
          <w:szCs w:val="24"/>
        </w:rPr>
        <w:lastRenderedPageBreak/>
        <w:t xml:space="preserve">teacher.  Where a group approach is used the teacher needs to ensure that there is evidence that each student has met all aspects of the standard. </w:t>
      </w:r>
    </w:p>
    <w:p w:rsidR="00F06076" w:rsidRDefault="00F06076" w:rsidP="00F06076">
      <w:pPr>
        <w:jc w:val="both"/>
        <w:rPr>
          <w:rFonts w:ascii="Arial" w:hAnsi="Arial" w:cs="Arial"/>
          <w:sz w:val="24"/>
          <w:szCs w:val="24"/>
        </w:rPr>
      </w:pPr>
    </w:p>
    <w:p w:rsidR="00F06076" w:rsidRDefault="00F06076" w:rsidP="00F06076">
      <w:pPr>
        <w:tabs>
          <w:tab w:val="left" w:pos="567"/>
          <w:tab w:val="left" w:pos="1276"/>
        </w:tabs>
        <w:rPr>
          <w:rFonts w:ascii="Arial" w:hAnsi="Arial" w:cs="Arial"/>
          <w:sz w:val="24"/>
          <w:szCs w:val="24"/>
        </w:rPr>
      </w:pPr>
      <w:r>
        <w:rPr>
          <w:rFonts w:ascii="Arial" w:hAnsi="Arial" w:cs="Arial"/>
          <w:sz w:val="24"/>
          <w:szCs w:val="24"/>
        </w:rPr>
        <w:t xml:space="preserve">This evidence may be generated from discussion, group work, research, decision making and/or reflection and will be presented in any media that clearly communicates the student’s understanding of the inquiry. </w:t>
      </w:r>
    </w:p>
    <w:p w:rsidR="00F06076" w:rsidRDefault="00F06076" w:rsidP="0078689A">
      <w:pPr>
        <w:tabs>
          <w:tab w:val="left" w:pos="567"/>
          <w:tab w:val="left" w:pos="1276"/>
        </w:tabs>
        <w:rPr>
          <w:rFonts w:ascii="Arial" w:hAnsi="Arial" w:cs="Arial"/>
          <w:sz w:val="24"/>
          <w:szCs w:val="24"/>
        </w:rPr>
      </w:pPr>
    </w:p>
    <w:p w:rsidR="0078689A" w:rsidRDefault="0078689A" w:rsidP="0078689A">
      <w:pPr>
        <w:tabs>
          <w:tab w:val="left" w:pos="567"/>
          <w:tab w:val="left" w:pos="1276"/>
        </w:tabs>
        <w:rPr>
          <w:rFonts w:ascii="Arial" w:hAnsi="Arial" w:cs="Arial"/>
          <w:sz w:val="24"/>
          <w:szCs w:val="24"/>
        </w:rPr>
      </w:pPr>
      <w:r w:rsidRPr="0078689A">
        <w:rPr>
          <w:rFonts w:ascii="Arial" w:hAnsi="Arial" w:cs="Arial"/>
          <w:sz w:val="24"/>
          <w:szCs w:val="24"/>
        </w:rPr>
        <w:t>Students must have access to research materials in order to complete their analysis.</w:t>
      </w:r>
      <w:r w:rsidR="00C7498F">
        <w:rPr>
          <w:rFonts w:ascii="Arial" w:hAnsi="Arial" w:cs="Arial"/>
          <w:sz w:val="24"/>
          <w:szCs w:val="24"/>
        </w:rPr>
        <w:t xml:space="preserve">  While the format of the pres</w:t>
      </w:r>
      <w:r w:rsidR="00410495">
        <w:rPr>
          <w:rFonts w:ascii="Arial" w:hAnsi="Arial" w:cs="Arial"/>
          <w:sz w:val="24"/>
          <w:szCs w:val="24"/>
        </w:rPr>
        <w:t>entation of evidence is not</w:t>
      </w:r>
      <w:r w:rsidR="00C7498F">
        <w:rPr>
          <w:rFonts w:ascii="Arial" w:hAnsi="Arial" w:cs="Arial"/>
          <w:sz w:val="24"/>
          <w:szCs w:val="24"/>
        </w:rPr>
        <w:t xml:space="preserve"> assessed, teachers should ensure that any format specified provides student</w:t>
      </w:r>
      <w:r w:rsidR="00D8068A">
        <w:rPr>
          <w:rFonts w:ascii="Arial" w:hAnsi="Arial" w:cs="Arial"/>
          <w:sz w:val="24"/>
          <w:szCs w:val="24"/>
        </w:rPr>
        <w:t>s</w:t>
      </w:r>
      <w:r w:rsidR="00C7498F">
        <w:rPr>
          <w:rFonts w:ascii="Arial" w:hAnsi="Arial" w:cs="Arial"/>
          <w:sz w:val="24"/>
          <w:szCs w:val="24"/>
        </w:rPr>
        <w:t xml:space="preserve"> the opportunity to reach the standard required.</w:t>
      </w:r>
    </w:p>
    <w:p w:rsidR="002F7EEC" w:rsidRDefault="002F7EEC" w:rsidP="002F7EEC">
      <w:pPr>
        <w:rPr>
          <w:rFonts w:ascii="Arial" w:hAnsi="Arial" w:cs="Arial"/>
          <w:sz w:val="24"/>
          <w:szCs w:val="24"/>
        </w:rPr>
      </w:pPr>
    </w:p>
    <w:p w:rsidR="00D8068A" w:rsidRPr="00196D83" w:rsidRDefault="00D8068A" w:rsidP="002F7EE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2F7EEC" w:rsidRPr="00362B8B" w:rsidTr="00362B8B">
        <w:tc>
          <w:tcPr>
            <w:tcW w:w="4077" w:type="dxa"/>
            <w:vAlign w:val="center"/>
          </w:tcPr>
          <w:p w:rsidR="002F7EEC" w:rsidRPr="00362B8B" w:rsidRDefault="002F7EEC" w:rsidP="00362B8B">
            <w:pPr>
              <w:tabs>
                <w:tab w:val="left" w:pos="1665"/>
              </w:tabs>
              <w:spacing w:before="80" w:after="80"/>
              <w:rPr>
                <w:rFonts w:ascii="Arial" w:hAnsi="Arial" w:cs="Arial"/>
                <w:b/>
                <w:sz w:val="24"/>
                <w:szCs w:val="24"/>
              </w:rPr>
            </w:pPr>
            <w:r w:rsidRPr="00362B8B">
              <w:rPr>
                <w:rFonts w:ascii="Arial" w:hAnsi="Arial" w:cs="Arial"/>
                <w:b/>
                <w:sz w:val="24"/>
                <w:szCs w:val="24"/>
              </w:rPr>
              <w:t>Achievement Standard Number</w:t>
            </w:r>
          </w:p>
        </w:tc>
        <w:tc>
          <w:tcPr>
            <w:tcW w:w="5776" w:type="dxa"/>
            <w:vAlign w:val="center"/>
          </w:tcPr>
          <w:p w:rsidR="002F7EEC" w:rsidRPr="00362B8B" w:rsidRDefault="00FA2A76" w:rsidP="00FA2A76">
            <w:pPr>
              <w:tabs>
                <w:tab w:val="left" w:pos="1665"/>
              </w:tabs>
              <w:spacing w:before="80" w:after="80"/>
              <w:rPr>
                <w:rFonts w:ascii="Arial" w:hAnsi="Arial" w:cs="Arial"/>
                <w:b/>
                <w:sz w:val="24"/>
                <w:szCs w:val="24"/>
              </w:rPr>
            </w:pPr>
            <w:r>
              <w:rPr>
                <w:rFonts w:ascii="Arial" w:hAnsi="Arial" w:cs="Arial"/>
                <w:b/>
                <w:sz w:val="24"/>
                <w:szCs w:val="24"/>
              </w:rPr>
              <w:t xml:space="preserve">91437 History </w:t>
            </w:r>
            <w:r w:rsidR="002F7EEC" w:rsidRPr="00362B8B">
              <w:rPr>
                <w:rFonts w:ascii="Arial" w:hAnsi="Arial" w:cs="Arial"/>
                <w:b/>
                <w:sz w:val="24"/>
                <w:szCs w:val="24"/>
              </w:rPr>
              <w:t>3.</w:t>
            </w:r>
            <w:r w:rsidR="0078689A" w:rsidRPr="00362B8B">
              <w:rPr>
                <w:rFonts w:ascii="Arial" w:hAnsi="Arial" w:cs="Arial"/>
                <w:b/>
                <w:sz w:val="24"/>
                <w:szCs w:val="24"/>
              </w:rPr>
              <w:t>4</w:t>
            </w:r>
          </w:p>
        </w:tc>
      </w:tr>
      <w:tr w:rsidR="002F7EEC" w:rsidRPr="00362B8B" w:rsidTr="00362B8B">
        <w:tc>
          <w:tcPr>
            <w:tcW w:w="4077" w:type="dxa"/>
            <w:vAlign w:val="center"/>
          </w:tcPr>
          <w:p w:rsidR="002F7EEC" w:rsidRPr="00362B8B" w:rsidRDefault="002F7EEC" w:rsidP="00362B8B">
            <w:pPr>
              <w:tabs>
                <w:tab w:val="left" w:pos="1665"/>
              </w:tabs>
              <w:spacing w:before="80" w:after="80"/>
              <w:rPr>
                <w:rFonts w:ascii="Arial" w:hAnsi="Arial" w:cs="Arial"/>
                <w:b/>
                <w:sz w:val="24"/>
                <w:szCs w:val="24"/>
              </w:rPr>
            </w:pPr>
            <w:r w:rsidRPr="00362B8B">
              <w:rPr>
                <w:rFonts w:ascii="Arial" w:hAnsi="Arial" w:cs="Arial"/>
                <w:b/>
                <w:sz w:val="24"/>
                <w:szCs w:val="24"/>
              </w:rPr>
              <w:t>Title</w:t>
            </w:r>
          </w:p>
        </w:tc>
        <w:tc>
          <w:tcPr>
            <w:tcW w:w="5776" w:type="dxa"/>
            <w:vAlign w:val="center"/>
          </w:tcPr>
          <w:p w:rsidR="002F7EEC" w:rsidRPr="00362B8B" w:rsidRDefault="0078689A" w:rsidP="00362B8B">
            <w:pPr>
              <w:tabs>
                <w:tab w:val="left" w:pos="1665"/>
              </w:tabs>
              <w:spacing w:before="80" w:after="80"/>
              <w:rPr>
                <w:rFonts w:ascii="Arial" w:hAnsi="Arial" w:cs="Arial"/>
                <w:sz w:val="24"/>
                <w:szCs w:val="24"/>
              </w:rPr>
            </w:pPr>
            <w:r w:rsidRPr="00362B8B">
              <w:rPr>
                <w:rFonts w:ascii="Arial" w:hAnsi="Arial" w:cs="Arial"/>
                <w:sz w:val="24"/>
                <w:szCs w:val="24"/>
              </w:rPr>
              <w:t>An</w:t>
            </w:r>
            <w:r w:rsidR="009C6AB2">
              <w:rPr>
                <w:rFonts w:ascii="Arial" w:hAnsi="Arial" w:cs="Arial"/>
                <w:sz w:val="24"/>
                <w:szCs w:val="24"/>
              </w:rPr>
              <w:t>alyse different perspectives o</w:t>
            </w:r>
            <w:r w:rsidR="00C7498F">
              <w:rPr>
                <w:rFonts w:ascii="Arial" w:hAnsi="Arial" w:cs="Arial"/>
                <w:sz w:val="24"/>
                <w:szCs w:val="24"/>
              </w:rPr>
              <w:t>f</w:t>
            </w:r>
            <w:r w:rsidR="009C6AB2">
              <w:rPr>
                <w:rFonts w:ascii="Arial" w:hAnsi="Arial" w:cs="Arial"/>
                <w:sz w:val="24"/>
                <w:szCs w:val="24"/>
              </w:rPr>
              <w:t xml:space="preserve"> </w:t>
            </w:r>
            <w:r w:rsidRPr="00362B8B">
              <w:rPr>
                <w:rFonts w:ascii="Arial" w:hAnsi="Arial" w:cs="Arial"/>
                <w:sz w:val="24"/>
                <w:szCs w:val="24"/>
              </w:rPr>
              <w:t>a contested event of significance to New Zealanders</w:t>
            </w:r>
          </w:p>
        </w:tc>
      </w:tr>
      <w:tr w:rsidR="002F7EEC" w:rsidRPr="00362B8B" w:rsidTr="00362B8B">
        <w:tc>
          <w:tcPr>
            <w:tcW w:w="4077" w:type="dxa"/>
            <w:vAlign w:val="center"/>
          </w:tcPr>
          <w:p w:rsidR="002F7EEC" w:rsidRPr="00362B8B" w:rsidRDefault="002F7EEC" w:rsidP="00362B8B">
            <w:pPr>
              <w:tabs>
                <w:tab w:val="left" w:pos="1665"/>
              </w:tabs>
              <w:spacing w:before="80" w:after="80"/>
              <w:rPr>
                <w:rFonts w:ascii="Arial" w:hAnsi="Arial" w:cs="Arial"/>
                <w:b/>
                <w:sz w:val="24"/>
                <w:szCs w:val="24"/>
              </w:rPr>
            </w:pPr>
            <w:r w:rsidRPr="00362B8B">
              <w:rPr>
                <w:rFonts w:ascii="Arial" w:hAnsi="Arial" w:cs="Arial"/>
                <w:b/>
                <w:sz w:val="24"/>
                <w:szCs w:val="24"/>
              </w:rPr>
              <w:t>Number of Credits</w:t>
            </w:r>
          </w:p>
        </w:tc>
        <w:tc>
          <w:tcPr>
            <w:tcW w:w="5776" w:type="dxa"/>
            <w:vAlign w:val="center"/>
          </w:tcPr>
          <w:p w:rsidR="002F7EEC" w:rsidRPr="00362B8B" w:rsidRDefault="0078689A" w:rsidP="00362B8B">
            <w:pPr>
              <w:tabs>
                <w:tab w:val="left" w:pos="1665"/>
              </w:tabs>
              <w:spacing w:before="80" w:after="80"/>
              <w:rPr>
                <w:rFonts w:ascii="Arial" w:hAnsi="Arial" w:cs="Arial"/>
                <w:sz w:val="24"/>
                <w:szCs w:val="24"/>
              </w:rPr>
            </w:pPr>
            <w:r w:rsidRPr="00362B8B">
              <w:rPr>
                <w:rFonts w:ascii="Arial" w:hAnsi="Arial" w:cs="Arial"/>
                <w:sz w:val="24"/>
                <w:szCs w:val="24"/>
              </w:rPr>
              <w:t>5</w:t>
            </w:r>
          </w:p>
        </w:tc>
      </w:tr>
      <w:tr w:rsidR="002F7EEC" w:rsidRPr="00362B8B" w:rsidTr="00362B8B">
        <w:tc>
          <w:tcPr>
            <w:tcW w:w="4077" w:type="dxa"/>
            <w:vAlign w:val="center"/>
          </w:tcPr>
          <w:p w:rsidR="002F7EEC" w:rsidRPr="00362B8B" w:rsidRDefault="002F7EEC" w:rsidP="00362B8B">
            <w:pPr>
              <w:tabs>
                <w:tab w:val="left" w:pos="1665"/>
              </w:tabs>
              <w:spacing w:before="80" w:after="80"/>
              <w:rPr>
                <w:rFonts w:ascii="Arial" w:hAnsi="Arial" w:cs="Arial"/>
                <w:b/>
                <w:sz w:val="24"/>
                <w:szCs w:val="24"/>
              </w:rPr>
            </w:pPr>
            <w:r w:rsidRPr="00362B8B">
              <w:rPr>
                <w:rFonts w:ascii="Arial" w:hAnsi="Arial" w:cs="Arial"/>
                <w:b/>
                <w:sz w:val="24"/>
                <w:szCs w:val="24"/>
              </w:rPr>
              <w:t>Version</w:t>
            </w:r>
          </w:p>
        </w:tc>
        <w:tc>
          <w:tcPr>
            <w:tcW w:w="5776" w:type="dxa"/>
            <w:vAlign w:val="center"/>
          </w:tcPr>
          <w:p w:rsidR="002F7EEC" w:rsidRPr="00362B8B" w:rsidRDefault="007F2A6A" w:rsidP="00362B8B">
            <w:pPr>
              <w:tabs>
                <w:tab w:val="left" w:pos="1665"/>
              </w:tabs>
              <w:spacing w:before="80" w:after="80"/>
              <w:rPr>
                <w:rFonts w:ascii="Arial" w:hAnsi="Arial" w:cs="Arial"/>
                <w:sz w:val="24"/>
                <w:szCs w:val="24"/>
              </w:rPr>
            </w:pPr>
            <w:r>
              <w:rPr>
                <w:rFonts w:ascii="Arial" w:hAnsi="Arial" w:cs="Arial"/>
                <w:sz w:val="24"/>
                <w:szCs w:val="24"/>
              </w:rPr>
              <w:t>1</w:t>
            </w:r>
          </w:p>
        </w:tc>
      </w:tr>
    </w:tbl>
    <w:p w:rsidR="002F7EEC" w:rsidRPr="009F1B53" w:rsidRDefault="002F7EEC" w:rsidP="002F7EEC">
      <w:pPr>
        <w:tabs>
          <w:tab w:val="left" w:pos="1665"/>
        </w:tabs>
        <w:rPr>
          <w:rFonts w:ascii="Arial" w:hAnsi="Arial" w:cs="Arial"/>
          <w:sz w:val="24"/>
          <w:szCs w:val="24"/>
        </w:rPr>
      </w:pPr>
    </w:p>
    <w:p w:rsidR="0078689A" w:rsidRPr="00870EED" w:rsidRDefault="0078689A" w:rsidP="00870EED">
      <w:pPr>
        <w:pStyle w:val="Addressee"/>
        <w:tabs>
          <w:tab w:val="left" w:pos="0"/>
        </w:tabs>
        <w:suppressAutoHyphens/>
        <w:spacing w:line="240" w:lineRule="auto"/>
        <w:rPr>
          <w:rFonts w:ascii="Arial" w:hAnsi="Arial" w:cs="Arial"/>
          <w:noProof w:val="0"/>
          <w:szCs w:val="24"/>
          <w:lang w:val="en-GB" w:eastAsia="ar-SA"/>
        </w:rPr>
      </w:pPr>
      <w:r w:rsidRPr="00870EED">
        <w:rPr>
          <w:rFonts w:ascii="Arial" w:hAnsi="Arial" w:cs="Arial"/>
          <w:noProof w:val="0"/>
          <w:szCs w:val="24"/>
          <w:lang w:val="en-GB" w:eastAsia="ar-SA"/>
        </w:rPr>
        <w:t xml:space="preserve">This standard could be assessed in conjunction with </w:t>
      </w:r>
      <w:r w:rsidR="00870EED" w:rsidRPr="00870EED">
        <w:rPr>
          <w:rFonts w:ascii="Arial" w:hAnsi="Arial" w:cs="Arial"/>
          <w:noProof w:val="0"/>
          <w:szCs w:val="24"/>
          <w:lang w:val="en-GB" w:eastAsia="ar-SA"/>
        </w:rPr>
        <w:t xml:space="preserve">History </w:t>
      </w:r>
      <w:r w:rsidRPr="00870EED">
        <w:rPr>
          <w:rFonts w:ascii="Arial" w:hAnsi="Arial" w:cs="Arial"/>
          <w:noProof w:val="0"/>
          <w:szCs w:val="24"/>
          <w:lang w:val="en-GB" w:eastAsia="ar-SA"/>
        </w:rPr>
        <w:t>3.1</w:t>
      </w:r>
      <w:r w:rsidR="00566F29" w:rsidRPr="00870EED">
        <w:rPr>
          <w:rFonts w:ascii="Arial" w:hAnsi="Arial" w:cs="Arial"/>
          <w:noProof w:val="0"/>
          <w:szCs w:val="24"/>
          <w:lang w:val="en-GB" w:eastAsia="ar-SA"/>
        </w:rPr>
        <w:t>.</w:t>
      </w:r>
    </w:p>
    <w:p w:rsidR="004857AD" w:rsidRDefault="004857AD" w:rsidP="0078689A">
      <w:pPr>
        <w:rPr>
          <w:rFonts w:ascii="Arial" w:hAnsi="Arial" w:cs="Arial"/>
          <w:sz w:val="24"/>
          <w:szCs w:val="24"/>
        </w:rPr>
      </w:pPr>
    </w:p>
    <w:p w:rsidR="004857AD" w:rsidRPr="004857AD" w:rsidRDefault="004F2C4F" w:rsidP="004857AD">
      <w:pPr>
        <w:suppressAutoHyphens w:val="0"/>
        <w:rPr>
          <w:rFonts w:ascii="Arial" w:hAnsi="Arial" w:cs="Arial"/>
          <w:sz w:val="24"/>
          <w:szCs w:val="24"/>
        </w:rPr>
      </w:pPr>
      <w:r>
        <w:rPr>
          <w:rFonts w:ascii="Arial" w:hAnsi="Arial" w:cs="Arial"/>
          <w:sz w:val="24"/>
          <w:szCs w:val="24"/>
        </w:rPr>
        <w:t>It is appropriate for</w:t>
      </w:r>
      <w:r w:rsidR="004857AD" w:rsidRPr="004857AD">
        <w:rPr>
          <w:rFonts w:ascii="Arial" w:hAnsi="Arial" w:cs="Arial"/>
          <w:sz w:val="24"/>
          <w:szCs w:val="24"/>
        </w:rPr>
        <w:t xml:space="preserve"> students to investigate an historical debate, not adopt an historical role. </w:t>
      </w:r>
      <w:r w:rsidR="00870EED">
        <w:rPr>
          <w:rFonts w:ascii="Arial" w:hAnsi="Arial" w:cs="Arial"/>
          <w:sz w:val="24"/>
          <w:szCs w:val="24"/>
        </w:rPr>
        <w:t xml:space="preserve"> </w:t>
      </w:r>
      <w:r w:rsidR="004857AD" w:rsidRPr="004857AD">
        <w:rPr>
          <w:rFonts w:ascii="Arial" w:hAnsi="Arial" w:cs="Arial"/>
          <w:sz w:val="24"/>
          <w:szCs w:val="24"/>
        </w:rPr>
        <w:t>The requirements to evaluate validity would make it difficult for a task where students adopt personas to meet the achievement criteria.</w:t>
      </w:r>
    </w:p>
    <w:p w:rsidR="0078689A" w:rsidRPr="0078689A" w:rsidRDefault="0078689A" w:rsidP="0078689A">
      <w:pPr>
        <w:tabs>
          <w:tab w:val="left" w:pos="567"/>
          <w:tab w:val="left" w:pos="1276"/>
        </w:tabs>
        <w:rPr>
          <w:rFonts w:ascii="Arial" w:hAnsi="Arial" w:cs="Arial"/>
          <w:sz w:val="24"/>
          <w:szCs w:val="24"/>
        </w:rPr>
      </w:pPr>
    </w:p>
    <w:p w:rsidR="00F06076" w:rsidRDefault="00F06076" w:rsidP="00F06076">
      <w:pPr>
        <w:jc w:val="both"/>
        <w:rPr>
          <w:rFonts w:ascii="Arial" w:hAnsi="Arial" w:cs="Arial"/>
          <w:sz w:val="24"/>
          <w:szCs w:val="24"/>
        </w:rPr>
      </w:pPr>
      <w:r>
        <w:rPr>
          <w:rFonts w:ascii="Arial" w:hAnsi="Arial" w:cs="Arial"/>
          <w:sz w:val="24"/>
          <w:szCs w:val="24"/>
        </w:rPr>
        <w:t xml:space="preserve">Evidence for this achievement standard would be expected to be gathered from in and out of class activities to be completed by students over a period of time specified by the teacher.  Where a group approach is used the teacher needs to ensure that there is evidence that each student has met all aspects of the standard. </w:t>
      </w:r>
    </w:p>
    <w:p w:rsidR="00F06076" w:rsidRDefault="00F06076" w:rsidP="00F06076">
      <w:pPr>
        <w:jc w:val="both"/>
        <w:rPr>
          <w:rFonts w:ascii="Arial" w:hAnsi="Arial" w:cs="Arial"/>
          <w:sz w:val="24"/>
          <w:szCs w:val="24"/>
        </w:rPr>
      </w:pPr>
    </w:p>
    <w:p w:rsidR="00F06076" w:rsidRDefault="00F06076" w:rsidP="00F06076">
      <w:pPr>
        <w:tabs>
          <w:tab w:val="left" w:pos="540"/>
          <w:tab w:val="left" w:pos="1320"/>
        </w:tabs>
        <w:rPr>
          <w:rFonts w:ascii="Arial" w:hAnsi="Arial" w:cs="Arial"/>
          <w:sz w:val="24"/>
          <w:szCs w:val="24"/>
        </w:rPr>
      </w:pPr>
      <w:r w:rsidRPr="00C7498F">
        <w:rPr>
          <w:rFonts w:ascii="Arial" w:hAnsi="Arial" w:cs="Arial"/>
          <w:sz w:val="24"/>
          <w:szCs w:val="24"/>
        </w:rPr>
        <w:t>The student must use accurate and authentic historical information as the basis of their evidence.</w:t>
      </w:r>
      <w:r>
        <w:rPr>
          <w:rFonts w:ascii="Arial" w:hAnsi="Arial" w:cs="Arial"/>
          <w:sz w:val="24"/>
          <w:szCs w:val="24"/>
        </w:rPr>
        <w:t xml:space="preserve"> This evidence may be generated from discussion, group work, research, decision making and/or reflection and will be presented in any media that clearly communicates the student’s understanding of the different perspectives of a contested event. </w:t>
      </w:r>
    </w:p>
    <w:p w:rsidR="00F06076" w:rsidRDefault="00F06076" w:rsidP="0078689A">
      <w:pPr>
        <w:tabs>
          <w:tab w:val="left" w:pos="567"/>
          <w:tab w:val="left" w:pos="1276"/>
        </w:tabs>
        <w:rPr>
          <w:rFonts w:ascii="Arial" w:hAnsi="Arial" w:cs="Arial"/>
          <w:sz w:val="24"/>
          <w:szCs w:val="24"/>
          <w:highlight w:val="yellow"/>
        </w:rPr>
      </w:pPr>
    </w:p>
    <w:p w:rsidR="00F06076" w:rsidRPr="0078689A" w:rsidRDefault="00F06076" w:rsidP="00F06076">
      <w:pPr>
        <w:tabs>
          <w:tab w:val="left" w:pos="567"/>
          <w:tab w:val="left" w:pos="1276"/>
        </w:tabs>
        <w:rPr>
          <w:rFonts w:ascii="Arial" w:hAnsi="Arial" w:cs="Arial"/>
          <w:sz w:val="24"/>
          <w:szCs w:val="24"/>
        </w:rPr>
      </w:pPr>
      <w:r w:rsidRPr="0078689A">
        <w:rPr>
          <w:rFonts w:ascii="Arial" w:hAnsi="Arial" w:cs="Arial"/>
          <w:sz w:val="24"/>
          <w:szCs w:val="24"/>
        </w:rPr>
        <w:t xml:space="preserve">Teachers will need to provide guidance and opportunities for </w:t>
      </w:r>
      <w:r>
        <w:rPr>
          <w:rFonts w:ascii="Arial" w:hAnsi="Arial" w:cs="Arial"/>
          <w:sz w:val="24"/>
          <w:szCs w:val="24"/>
        </w:rPr>
        <w:t xml:space="preserve">discussion surrounding the event and perspectives on it. </w:t>
      </w:r>
      <w:r w:rsidRPr="0078689A">
        <w:rPr>
          <w:rFonts w:ascii="Arial" w:hAnsi="Arial" w:cs="Arial"/>
          <w:sz w:val="24"/>
          <w:szCs w:val="24"/>
        </w:rPr>
        <w:t>Students must have access to relevant materia</w:t>
      </w:r>
      <w:r>
        <w:rPr>
          <w:rFonts w:ascii="Arial" w:hAnsi="Arial" w:cs="Arial"/>
          <w:sz w:val="24"/>
          <w:szCs w:val="24"/>
        </w:rPr>
        <w:t>ls</w:t>
      </w:r>
      <w:r w:rsidRPr="0078689A">
        <w:rPr>
          <w:rFonts w:ascii="Arial" w:hAnsi="Arial" w:cs="Arial"/>
          <w:sz w:val="24"/>
          <w:szCs w:val="24"/>
        </w:rPr>
        <w:t xml:space="preserve"> and teachers should provide direction on where this material can be found.</w:t>
      </w:r>
    </w:p>
    <w:p w:rsidR="00F06076" w:rsidRDefault="00F06076" w:rsidP="009F1B53">
      <w:pPr>
        <w:rPr>
          <w:rFonts w:ascii="Arial" w:hAnsi="Arial" w:cs="Arial"/>
          <w:sz w:val="24"/>
          <w:szCs w:val="24"/>
        </w:rPr>
      </w:pPr>
    </w:p>
    <w:sectPr w:rsidR="00F06076" w:rsidSect="003B23A6">
      <w:headerReference w:type="even" r:id="rId9"/>
      <w:footerReference w:type="even" r:id="rId10"/>
      <w:footerReference w:type="default" r:id="rId11"/>
      <w:headerReference w:type="first" r:id="rId12"/>
      <w:footnotePr>
        <w:pos w:val="beneathText"/>
      </w:footnotePr>
      <w:pgSz w:w="11905" w:h="16837"/>
      <w:pgMar w:top="851" w:right="1134" w:bottom="1134" w:left="1134" w:header="720"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B28" w:rsidRDefault="00D42B28">
      <w:r>
        <w:separator/>
      </w:r>
    </w:p>
  </w:endnote>
  <w:endnote w:type="continuationSeparator" w:id="0">
    <w:p w:rsidR="00D42B28" w:rsidRDefault="00D42B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altName w:val=" Arial"/>
    <w:panose1 w:val="020B0604030504040204"/>
    <w:charset w:val="00"/>
    <w:family w:val="swiss"/>
    <w:pitch w:val="variable"/>
    <w:sig w:usb0="E1002EFF" w:usb1="C000605B" w:usb2="00000029" w:usb3="00000000" w:csb0="000101FF" w:csb1="00000000"/>
  </w:font>
  <w:font w:name="BrushScript-Normal-Italic">
    <w:altName w:val="Times New Roman"/>
    <w:charset w:val="00"/>
    <w:family w:val="auto"/>
    <w:pitch w:val="variable"/>
    <w:sig w:usb0="00000007" w:usb1="00000000" w:usb2="00000000" w:usb3="00000000" w:csb0="00000013"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95" w:rsidRDefault="00BD494C" w:rsidP="00D461D3">
    <w:pPr>
      <w:pStyle w:val="Footer"/>
      <w:framePr w:wrap="around" w:vAnchor="text" w:hAnchor="margin" w:xAlign="right" w:y="1"/>
      <w:rPr>
        <w:rStyle w:val="PageNumber"/>
      </w:rPr>
    </w:pPr>
    <w:r>
      <w:rPr>
        <w:rStyle w:val="PageNumber"/>
      </w:rPr>
      <w:fldChar w:fldCharType="begin"/>
    </w:r>
    <w:r w:rsidR="00410495">
      <w:rPr>
        <w:rStyle w:val="PageNumber"/>
      </w:rPr>
      <w:instrText xml:space="preserve">PAGE  </w:instrText>
    </w:r>
    <w:r>
      <w:rPr>
        <w:rStyle w:val="PageNumber"/>
      </w:rPr>
      <w:fldChar w:fldCharType="end"/>
    </w:r>
  </w:p>
  <w:p w:rsidR="00410495" w:rsidRDefault="00410495" w:rsidP="00201B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BE9" w:rsidRDefault="00567BE9">
    <w:pPr>
      <w:pStyle w:val="Footer"/>
    </w:pPr>
    <w:r>
      <w:t>January 2016</w:t>
    </w:r>
  </w:p>
  <w:p w:rsidR="00410495" w:rsidRDefault="00410495" w:rsidP="00201B6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B28" w:rsidRDefault="00D42B28">
      <w:r>
        <w:separator/>
      </w:r>
    </w:p>
  </w:footnote>
  <w:footnote w:type="continuationSeparator" w:id="0">
    <w:p w:rsidR="00D42B28" w:rsidRDefault="00D42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95" w:rsidRDefault="00BD494C">
    <w:pPr>
      <w:pStyle w:val="Header"/>
    </w:pPr>
    <w:r w:rsidRPr="00BD494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93532" o:spid="_x0000_s2056" type="#_x0000_t136" style="position:absolute;margin-left:0;margin-top:0;width:611.4pt;height:67.9pt;rotation:315;z-index:-251658240;mso-position-horizontal:center;mso-position-horizontal-relative:margin;mso-position-vertical:center;mso-position-vertical-relative:margin" o:allowincell="f" fillcolor="silver" stroked="f">
          <v:textpath style="font-family:&quot;Times New Roman&quot;;font-size:1pt" string="AR DRAFT 30 Jan 1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95" w:rsidRDefault="00BD494C">
    <w:pPr>
      <w:pStyle w:val="Header"/>
    </w:pPr>
    <w:r w:rsidRPr="00BD494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93531" o:spid="_x0000_s2055" type="#_x0000_t136" style="position:absolute;margin-left:0;margin-top:0;width:611.4pt;height:67.9pt;rotation:315;z-index:-251659264;mso-position-horizontal:center;mso-position-horizontal-relative:margin;mso-position-vertical:center;mso-position-vertical-relative:margin" o:allowincell="f" fillcolor="silver" stroked="f">
          <v:textpath style="font-family:&quot;Times New Roman&quot;;font-size:1pt" string="AR DRAFT 30 Jan 1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bullet"/>
      <w:lvlText w:val=""/>
      <w:lvlJc w:val="left"/>
      <w:pPr>
        <w:tabs>
          <w:tab w:val="num" w:pos="773"/>
        </w:tabs>
        <w:ind w:left="773" w:hanging="360"/>
      </w:pPr>
      <w:rPr>
        <w:rFonts w:ascii="Symbol" w:hAnsi="Symbol"/>
      </w:rPr>
    </w:lvl>
  </w:abstractNum>
  <w:abstractNum w:abstractNumId="1">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302182"/>
    <w:multiLevelType w:val="hybridMultilevel"/>
    <w:tmpl w:val="810C24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C70007"/>
    <w:multiLevelType w:val="hybridMultilevel"/>
    <w:tmpl w:val="0226AF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8E61B6A"/>
    <w:multiLevelType w:val="hybridMultilevel"/>
    <w:tmpl w:val="D398F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D26B23"/>
    <w:multiLevelType w:val="hybridMultilevel"/>
    <w:tmpl w:val="B1EACA70"/>
    <w:lvl w:ilvl="0" w:tplc="609A5080">
      <w:start w:val="3"/>
      <w:numFmt w:val="bullet"/>
      <w:lvlText w:val=""/>
      <w:lvlJc w:val="left"/>
      <w:pPr>
        <w:tabs>
          <w:tab w:val="num" w:pos="1146"/>
        </w:tabs>
        <w:ind w:left="1146" w:hanging="360"/>
      </w:pPr>
      <w:rPr>
        <w:rFonts w:ascii="Symbol" w:eastAsia="Times New Roman" w:hAnsi="Symbol" w:cs="Times New Roman"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6">
    <w:nsid w:val="0CB41865"/>
    <w:multiLevelType w:val="hybridMultilevel"/>
    <w:tmpl w:val="1D62B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FC706A0"/>
    <w:multiLevelType w:val="hybridMultilevel"/>
    <w:tmpl w:val="FE8AAD8A"/>
    <w:lvl w:ilvl="0" w:tplc="FFFFFFFF">
      <w:start w:val="1"/>
      <w:numFmt w:val="decimal"/>
      <w:lvlText w:val="%1"/>
      <w:lvlJc w:val="left"/>
      <w:pPr>
        <w:ind w:left="720" w:hanging="360"/>
      </w:pPr>
      <w:rPr>
        <w:rFonts w:hint="default"/>
      </w:rPr>
    </w:lvl>
    <w:lvl w:ilvl="1" w:tplc="7DEAF64E">
      <w:start w:val="1"/>
      <w:numFmt w:val="bullet"/>
      <w:lvlText w:val=""/>
      <w:lvlJc w:val="left"/>
      <w:pPr>
        <w:tabs>
          <w:tab w:val="num" w:pos="851"/>
        </w:tabs>
        <w:ind w:left="851" w:hanging="284"/>
      </w:pPr>
      <w:rPr>
        <w:rFonts w:ascii="Symbol" w:hAnsi="Symbol" w:hint="default"/>
        <w:color w:val="00000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0D736E0"/>
    <w:multiLevelType w:val="hybridMultilevel"/>
    <w:tmpl w:val="F68E6FC8"/>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5720B8"/>
    <w:multiLevelType w:val="hybridMultilevel"/>
    <w:tmpl w:val="E8EEA04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37B1152"/>
    <w:multiLevelType w:val="hybridMultilevel"/>
    <w:tmpl w:val="6B5E77C0"/>
    <w:lvl w:ilvl="0" w:tplc="08090003">
      <w:start w:val="1"/>
      <w:numFmt w:val="bullet"/>
      <w:lvlText w:val="o"/>
      <w:lvlJc w:val="left"/>
      <w:pPr>
        <w:tabs>
          <w:tab w:val="num" w:pos="780"/>
        </w:tabs>
        <w:ind w:left="78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nsid w:val="1B471968"/>
    <w:multiLevelType w:val="hybridMultilevel"/>
    <w:tmpl w:val="CF66136E"/>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DA6276D"/>
    <w:multiLevelType w:val="multilevel"/>
    <w:tmpl w:val="1D62BC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4">
    <w:nsid w:val="2B4A7139"/>
    <w:multiLevelType w:val="hybridMultilevel"/>
    <w:tmpl w:val="BEE29F1C"/>
    <w:lvl w:ilvl="0" w:tplc="1409000F">
      <w:start w:val="1"/>
      <w:numFmt w:val="decimal"/>
      <w:lvlText w:val="%1."/>
      <w:lvlJc w:val="left"/>
      <w:pPr>
        <w:tabs>
          <w:tab w:val="num" w:pos="720"/>
        </w:tabs>
        <w:ind w:left="720" w:hanging="360"/>
      </w:pPr>
    </w:lvl>
    <w:lvl w:ilvl="1" w:tplc="C5B64978">
      <w:start w:val="2"/>
      <w:numFmt w:val="decimal"/>
      <w:lvlText w:val="%2."/>
      <w:lvlJc w:val="left"/>
      <w:pPr>
        <w:tabs>
          <w:tab w:val="num" w:pos="1440"/>
        </w:tabs>
        <w:ind w:left="1440" w:hanging="36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5">
    <w:nsid w:val="33575B32"/>
    <w:multiLevelType w:val="hybridMultilevel"/>
    <w:tmpl w:val="AD94BBC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3D77866"/>
    <w:multiLevelType w:val="hybridMultilevel"/>
    <w:tmpl w:val="47DA05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6A92D53"/>
    <w:multiLevelType w:val="hybridMultilevel"/>
    <w:tmpl w:val="0E620C1A"/>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7213BF1"/>
    <w:multiLevelType w:val="hybridMultilevel"/>
    <w:tmpl w:val="A8D6CD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05534F2"/>
    <w:multiLevelType w:val="hybridMultilevel"/>
    <w:tmpl w:val="B4DC043E"/>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1326373"/>
    <w:multiLevelType w:val="multilevel"/>
    <w:tmpl w:val="6B5E77C0"/>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nsid w:val="52AA1A77"/>
    <w:multiLevelType w:val="hybridMultilevel"/>
    <w:tmpl w:val="EC424E78"/>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A0C427C"/>
    <w:multiLevelType w:val="hybridMultilevel"/>
    <w:tmpl w:val="ADAE6622"/>
    <w:lvl w:ilvl="0" w:tplc="0464DE16">
      <w:start w:val="3"/>
      <w:numFmt w:val="bullet"/>
      <w:lvlText w:val="-"/>
      <w:lvlJc w:val="left"/>
      <w:pPr>
        <w:tabs>
          <w:tab w:val="num" w:pos="987"/>
        </w:tabs>
        <w:ind w:left="987" w:hanging="360"/>
      </w:pPr>
      <w:rPr>
        <w:rFonts w:ascii="Arial" w:eastAsia="Times New Roman" w:hAnsi="Arial" w:cs="Aria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nsid w:val="5D221CF3"/>
    <w:multiLevelType w:val="hybridMultilevel"/>
    <w:tmpl w:val="F20C3AEA"/>
    <w:lvl w:ilvl="0" w:tplc="C0F06738">
      <w:start w:val="1"/>
      <w:numFmt w:val="decimal"/>
      <w:lvlText w:val="%1"/>
      <w:lvlJc w:val="left"/>
      <w:pPr>
        <w:tabs>
          <w:tab w:val="num" w:pos="540"/>
        </w:tabs>
        <w:ind w:left="540" w:hanging="360"/>
      </w:pPr>
      <w:rPr>
        <w:rFonts w:hint="default"/>
        <w:b w:val="0"/>
      </w:rPr>
    </w:lvl>
    <w:lvl w:ilvl="1" w:tplc="08090003">
      <w:start w:val="1"/>
      <w:numFmt w:val="bullet"/>
      <w:lvlText w:val="o"/>
      <w:lvlJc w:val="left"/>
      <w:pPr>
        <w:tabs>
          <w:tab w:val="num" w:pos="1440"/>
        </w:tabs>
        <w:ind w:left="1440" w:hanging="360"/>
      </w:pPr>
      <w:rPr>
        <w:rFonts w:ascii="Courier New" w:hAnsi="Courier New" w:cs="Wingdings" w:hint="default"/>
        <w:b w:val="0"/>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F394635"/>
    <w:multiLevelType w:val="hybridMultilevel"/>
    <w:tmpl w:val="3A60C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46554B8"/>
    <w:multiLevelType w:val="singleLevel"/>
    <w:tmpl w:val="AA1205B6"/>
    <w:lvl w:ilvl="0">
      <w:start w:val="1"/>
      <w:numFmt w:val="bullet"/>
      <w:lvlText w:val=""/>
      <w:lvlJc w:val="left"/>
      <w:pPr>
        <w:tabs>
          <w:tab w:val="num" w:pos="360"/>
        </w:tabs>
        <w:ind w:left="360" w:hanging="360"/>
      </w:pPr>
      <w:rPr>
        <w:rFonts w:ascii="Symbol" w:hAnsi="Symbol" w:hint="default"/>
      </w:rPr>
    </w:lvl>
  </w:abstractNum>
  <w:abstractNum w:abstractNumId="26">
    <w:nsid w:val="65790EF5"/>
    <w:multiLevelType w:val="hybridMultilevel"/>
    <w:tmpl w:val="DDCA4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5D73619"/>
    <w:multiLevelType w:val="hybridMultilevel"/>
    <w:tmpl w:val="17EC3B36"/>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ABC6CE1"/>
    <w:multiLevelType w:val="hybridMultilevel"/>
    <w:tmpl w:val="5A665C4A"/>
    <w:lvl w:ilvl="0" w:tplc="00190409">
      <w:start w:val="1"/>
      <w:numFmt w:val="lowerLetter"/>
      <w:lvlText w:val="%1."/>
      <w:lvlJc w:val="left"/>
      <w:pPr>
        <w:tabs>
          <w:tab w:val="num" w:pos="1080"/>
        </w:tabs>
        <w:ind w:left="1080" w:hanging="360"/>
      </w:pPr>
      <w:rPr>
        <w:rFonts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6D953BC9"/>
    <w:multiLevelType w:val="hybridMultilevel"/>
    <w:tmpl w:val="A1F4A8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FD22565"/>
    <w:multiLevelType w:val="hybridMultilevel"/>
    <w:tmpl w:val="A1F81B0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0D61113"/>
    <w:multiLevelType w:val="hybridMultilevel"/>
    <w:tmpl w:val="527CECE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105218C"/>
    <w:multiLevelType w:val="hybridMultilevel"/>
    <w:tmpl w:val="57C218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3">
    <w:nsid w:val="71424B14"/>
    <w:multiLevelType w:val="hybridMultilevel"/>
    <w:tmpl w:val="0D6EB3F0"/>
    <w:lvl w:ilvl="0" w:tplc="0019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72061D2B"/>
    <w:multiLevelType w:val="hybridMultilevel"/>
    <w:tmpl w:val="56BE3134"/>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9D76FAE"/>
    <w:multiLevelType w:val="multilevel"/>
    <w:tmpl w:val="2BF4ADE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9EF152D"/>
    <w:multiLevelType w:val="hybridMultilevel"/>
    <w:tmpl w:val="47BC8EE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CB164BD"/>
    <w:multiLevelType w:val="hybridMultilevel"/>
    <w:tmpl w:val="D5E8B07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7F9719AF"/>
    <w:multiLevelType w:val="hybridMultilevel"/>
    <w:tmpl w:val="2BF4ADE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5"/>
  </w:num>
  <w:num w:numId="4">
    <w:abstractNumId w:val="14"/>
  </w:num>
  <w:num w:numId="5">
    <w:abstractNumId w:val="21"/>
  </w:num>
  <w:num w:numId="6">
    <w:abstractNumId w:val="11"/>
  </w:num>
  <w:num w:numId="7">
    <w:abstractNumId w:val="5"/>
  </w:num>
  <w:num w:numId="8">
    <w:abstractNumId w:val="28"/>
  </w:num>
  <w:num w:numId="9">
    <w:abstractNumId w:val="37"/>
  </w:num>
  <w:num w:numId="10">
    <w:abstractNumId w:val="33"/>
  </w:num>
  <w:num w:numId="11">
    <w:abstractNumId w:val="10"/>
  </w:num>
  <w:num w:numId="12">
    <w:abstractNumId w:val="20"/>
  </w:num>
  <w:num w:numId="13">
    <w:abstractNumId w:val="32"/>
  </w:num>
  <w:num w:numId="14">
    <w:abstractNumId w:val="4"/>
  </w:num>
  <w:num w:numId="15">
    <w:abstractNumId w:val="6"/>
  </w:num>
  <w:num w:numId="16">
    <w:abstractNumId w:val="12"/>
  </w:num>
  <w:num w:numId="17">
    <w:abstractNumId w:val="16"/>
  </w:num>
  <w:num w:numId="18">
    <w:abstractNumId w:val="18"/>
  </w:num>
  <w:num w:numId="19">
    <w:abstractNumId w:val="36"/>
  </w:num>
  <w:num w:numId="20">
    <w:abstractNumId w:val="2"/>
  </w:num>
  <w:num w:numId="21">
    <w:abstractNumId w:val="24"/>
  </w:num>
  <w:num w:numId="22">
    <w:abstractNumId w:val="38"/>
  </w:num>
  <w:num w:numId="23">
    <w:abstractNumId w:val="35"/>
  </w:num>
  <w:num w:numId="24">
    <w:abstractNumId w:val="15"/>
  </w:num>
  <w:num w:numId="25">
    <w:abstractNumId w:val="29"/>
  </w:num>
  <w:num w:numId="26">
    <w:abstractNumId w:val="3"/>
  </w:num>
  <w:num w:numId="27">
    <w:abstractNumId w:val="22"/>
  </w:num>
  <w:num w:numId="28">
    <w:abstractNumId w:val="34"/>
  </w:num>
  <w:num w:numId="29">
    <w:abstractNumId w:val="27"/>
  </w:num>
  <w:num w:numId="30">
    <w:abstractNumId w:val="8"/>
  </w:num>
  <w:num w:numId="31">
    <w:abstractNumId w:val="30"/>
  </w:num>
  <w:num w:numId="32">
    <w:abstractNumId w:val="9"/>
  </w:num>
  <w:num w:numId="33">
    <w:abstractNumId w:val="31"/>
  </w:num>
  <w:num w:numId="34">
    <w:abstractNumId w:val="26"/>
  </w:num>
  <w:num w:numId="35">
    <w:abstractNumId w:val="19"/>
  </w:num>
  <w:num w:numId="36">
    <w:abstractNumId w:val="7"/>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30"/>
  <w:displayBackgroundShape/>
  <w:proofState w:spelling="clean" w:grammar="clean"/>
  <w:stylePaneFormatFilter w:val="3F01"/>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B6914"/>
    <w:rsid w:val="00014386"/>
    <w:rsid w:val="00041A0F"/>
    <w:rsid w:val="00042B16"/>
    <w:rsid w:val="00054AAE"/>
    <w:rsid w:val="0007288A"/>
    <w:rsid w:val="000769DE"/>
    <w:rsid w:val="00091D81"/>
    <w:rsid w:val="000926FF"/>
    <w:rsid w:val="00094834"/>
    <w:rsid w:val="000A1CB9"/>
    <w:rsid w:val="000B6FF3"/>
    <w:rsid w:val="000F4C39"/>
    <w:rsid w:val="00123B89"/>
    <w:rsid w:val="001256A8"/>
    <w:rsid w:val="001265D6"/>
    <w:rsid w:val="00134FE8"/>
    <w:rsid w:val="0016555C"/>
    <w:rsid w:val="00196D83"/>
    <w:rsid w:val="001C2E8B"/>
    <w:rsid w:val="00201B61"/>
    <w:rsid w:val="00213E71"/>
    <w:rsid w:val="002232CE"/>
    <w:rsid w:val="002254DF"/>
    <w:rsid w:val="002320F2"/>
    <w:rsid w:val="002352F8"/>
    <w:rsid w:val="00237910"/>
    <w:rsid w:val="00244533"/>
    <w:rsid w:val="002563CA"/>
    <w:rsid w:val="002565E0"/>
    <w:rsid w:val="00265D5E"/>
    <w:rsid w:val="0026622D"/>
    <w:rsid w:val="0027002D"/>
    <w:rsid w:val="00297A8E"/>
    <w:rsid w:val="002A6A89"/>
    <w:rsid w:val="002C52A7"/>
    <w:rsid w:val="002D681E"/>
    <w:rsid w:val="002E7E67"/>
    <w:rsid w:val="002F168B"/>
    <w:rsid w:val="002F7EEC"/>
    <w:rsid w:val="00314E50"/>
    <w:rsid w:val="00315A98"/>
    <w:rsid w:val="00351CAC"/>
    <w:rsid w:val="00362B8B"/>
    <w:rsid w:val="00367C76"/>
    <w:rsid w:val="00381E97"/>
    <w:rsid w:val="00387507"/>
    <w:rsid w:val="003A689D"/>
    <w:rsid w:val="003B13AB"/>
    <w:rsid w:val="003B23A6"/>
    <w:rsid w:val="003E1EBD"/>
    <w:rsid w:val="003F3D27"/>
    <w:rsid w:val="00410495"/>
    <w:rsid w:val="004120EF"/>
    <w:rsid w:val="004260C6"/>
    <w:rsid w:val="0042743F"/>
    <w:rsid w:val="00436454"/>
    <w:rsid w:val="0044382F"/>
    <w:rsid w:val="00451765"/>
    <w:rsid w:val="004535BB"/>
    <w:rsid w:val="00485306"/>
    <w:rsid w:val="004857AD"/>
    <w:rsid w:val="00492158"/>
    <w:rsid w:val="004A2E9B"/>
    <w:rsid w:val="004B3CF6"/>
    <w:rsid w:val="004C7BFB"/>
    <w:rsid w:val="004E1961"/>
    <w:rsid w:val="004E4EA0"/>
    <w:rsid w:val="004E6A8A"/>
    <w:rsid w:val="004F2C4F"/>
    <w:rsid w:val="00502120"/>
    <w:rsid w:val="0051299F"/>
    <w:rsid w:val="00544FCE"/>
    <w:rsid w:val="00551149"/>
    <w:rsid w:val="00551476"/>
    <w:rsid w:val="00557512"/>
    <w:rsid w:val="00566F29"/>
    <w:rsid w:val="00567BE9"/>
    <w:rsid w:val="00573EE7"/>
    <w:rsid w:val="00577325"/>
    <w:rsid w:val="00580E30"/>
    <w:rsid w:val="005B1BDE"/>
    <w:rsid w:val="005C6BED"/>
    <w:rsid w:val="005D253A"/>
    <w:rsid w:val="005D4352"/>
    <w:rsid w:val="005E0608"/>
    <w:rsid w:val="0060315C"/>
    <w:rsid w:val="00627341"/>
    <w:rsid w:val="00631B15"/>
    <w:rsid w:val="006524DC"/>
    <w:rsid w:val="00690531"/>
    <w:rsid w:val="0069754B"/>
    <w:rsid w:val="006A48BB"/>
    <w:rsid w:val="006A4F7E"/>
    <w:rsid w:val="006B6BF6"/>
    <w:rsid w:val="006C3C53"/>
    <w:rsid w:val="006D0F65"/>
    <w:rsid w:val="006D184B"/>
    <w:rsid w:val="006F7594"/>
    <w:rsid w:val="00705DAF"/>
    <w:rsid w:val="00727AD2"/>
    <w:rsid w:val="00734884"/>
    <w:rsid w:val="00762B4F"/>
    <w:rsid w:val="0076744E"/>
    <w:rsid w:val="00781CC7"/>
    <w:rsid w:val="0078689A"/>
    <w:rsid w:val="007974CF"/>
    <w:rsid w:val="007A29A0"/>
    <w:rsid w:val="007B6914"/>
    <w:rsid w:val="007D7A9A"/>
    <w:rsid w:val="007E40B8"/>
    <w:rsid w:val="007F2A6A"/>
    <w:rsid w:val="007F2CF2"/>
    <w:rsid w:val="00821584"/>
    <w:rsid w:val="0085226F"/>
    <w:rsid w:val="00864CCA"/>
    <w:rsid w:val="00870EED"/>
    <w:rsid w:val="008710FD"/>
    <w:rsid w:val="00871B40"/>
    <w:rsid w:val="008942AF"/>
    <w:rsid w:val="008B1C23"/>
    <w:rsid w:val="008C7CDC"/>
    <w:rsid w:val="008D084C"/>
    <w:rsid w:val="00912C1A"/>
    <w:rsid w:val="00971975"/>
    <w:rsid w:val="00982130"/>
    <w:rsid w:val="009A0EF6"/>
    <w:rsid w:val="009B1A03"/>
    <w:rsid w:val="009C6AB2"/>
    <w:rsid w:val="009F1B53"/>
    <w:rsid w:val="00A133A5"/>
    <w:rsid w:val="00A24034"/>
    <w:rsid w:val="00A27CC8"/>
    <w:rsid w:val="00A3137C"/>
    <w:rsid w:val="00A350A6"/>
    <w:rsid w:val="00A61CA9"/>
    <w:rsid w:val="00A63954"/>
    <w:rsid w:val="00A95FE5"/>
    <w:rsid w:val="00A9607B"/>
    <w:rsid w:val="00AA09C0"/>
    <w:rsid w:val="00AA220E"/>
    <w:rsid w:val="00AA264A"/>
    <w:rsid w:val="00AB3EBC"/>
    <w:rsid w:val="00AC722F"/>
    <w:rsid w:val="00AF6EA5"/>
    <w:rsid w:val="00B46B2B"/>
    <w:rsid w:val="00B529B5"/>
    <w:rsid w:val="00B7167E"/>
    <w:rsid w:val="00B71DB4"/>
    <w:rsid w:val="00B73E1F"/>
    <w:rsid w:val="00B91C43"/>
    <w:rsid w:val="00BA1EFD"/>
    <w:rsid w:val="00BC006C"/>
    <w:rsid w:val="00BD236A"/>
    <w:rsid w:val="00BD494C"/>
    <w:rsid w:val="00BE5B66"/>
    <w:rsid w:val="00C06357"/>
    <w:rsid w:val="00C106DA"/>
    <w:rsid w:val="00C131D4"/>
    <w:rsid w:val="00C4349C"/>
    <w:rsid w:val="00C67559"/>
    <w:rsid w:val="00C71A93"/>
    <w:rsid w:val="00C7498F"/>
    <w:rsid w:val="00C74E14"/>
    <w:rsid w:val="00CA4562"/>
    <w:rsid w:val="00CE3A9C"/>
    <w:rsid w:val="00D005DA"/>
    <w:rsid w:val="00D156C2"/>
    <w:rsid w:val="00D261DE"/>
    <w:rsid w:val="00D27A4F"/>
    <w:rsid w:val="00D42B28"/>
    <w:rsid w:val="00D461D3"/>
    <w:rsid w:val="00D539A7"/>
    <w:rsid w:val="00D56672"/>
    <w:rsid w:val="00D8068A"/>
    <w:rsid w:val="00D93D38"/>
    <w:rsid w:val="00DA02B1"/>
    <w:rsid w:val="00DA09B1"/>
    <w:rsid w:val="00DC7C8A"/>
    <w:rsid w:val="00DD6FE9"/>
    <w:rsid w:val="00DE633A"/>
    <w:rsid w:val="00E145A3"/>
    <w:rsid w:val="00E14EAA"/>
    <w:rsid w:val="00E27550"/>
    <w:rsid w:val="00E3188E"/>
    <w:rsid w:val="00E31AA1"/>
    <w:rsid w:val="00E44238"/>
    <w:rsid w:val="00E73AB5"/>
    <w:rsid w:val="00E74A28"/>
    <w:rsid w:val="00E83418"/>
    <w:rsid w:val="00E92700"/>
    <w:rsid w:val="00EA6433"/>
    <w:rsid w:val="00EA7251"/>
    <w:rsid w:val="00EC13C4"/>
    <w:rsid w:val="00ED70E4"/>
    <w:rsid w:val="00F02EE6"/>
    <w:rsid w:val="00F0397F"/>
    <w:rsid w:val="00F06076"/>
    <w:rsid w:val="00F078F7"/>
    <w:rsid w:val="00F15C95"/>
    <w:rsid w:val="00F1698D"/>
    <w:rsid w:val="00F3562E"/>
    <w:rsid w:val="00F36464"/>
    <w:rsid w:val="00F412A6"/>
    <w:rsid w:val="00F60882"/>
    <w:rsid w:val="00F61CA1"/>
    <w:rsid w:val="00F82A07"/>
    <w:rsid w:val="00F90B48"/>
    <w:rsid w:val="00F9437B"/>
    <w:rsid w:val="00FA2A76"/>
    <w:rsid w:val="00FB16A8"/>
    <w:rsid w:val="00FB775F"/>
    <w:rsid w:val="00FC3233"/>
    <w:rsid w:val="00FC5FD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0E4"/>
    <w:pPr>
      <w:suppressAutoHyphens/>
    </w:pPr>
    <w:rPr>
      <w:lang w:val="en-GB" w:eastAsia="ar-SA"/>
    </w:rPr>
  </w:style>
  <w:style w:type="paragraph" w:styleId="Heading1">
    <w:name w:val="heading 1"/>
    <w:basedOn w:val="Normal"/>
    <w:next w:val="Normal"/>
    <w:qFormat/>
    <w:rsid w:val="00ED70E4"/>
    <w:pPr>
      <w:keepNext/>
      <w:numPr>
        <w:numId w:val="2"/>
      </w:numPr>
      <w:outlineLvl w:val="0"/>
    </w:pPr>
    <w:rPr>
      <w:b/>
      <w:sz w:val="28"/>
    </w:rPr>
  </w:style>
  <w:style w:type="paragraph" w:styleId="Heading2">
    <w:name w:val="heading 2"/>
    <w:basedOn w:val="Normal"/>
    <w:next w:val="Normal"/>
    <w:qFormat/>
    <w:rsid w:val="00ED70E4"/>
    <w:pPr>
      <w:keepNext/>
      <w:numPr>
        <w:ilvl w:val="1"/>
        <w:numId w:val="2"/>
      </w:numPr>
      <w:outlineLvl w:val="1"/>
    </w:pPr>
    <w:rPr>
      <w:rFonts w:ascii="Arial" w:hAnsi="Arial"/>
      <w:b/>
      <w:sz w:val="24"/>
    </w:rPr>
  </w:style>
  <w:style w:type="paragraph" w:styleId="Heading3">
    <w:name w:val="heading 3"/>
    <w:basedOn w:val="Normal"/>
    <w:next w:val="Normal"/>
    <w:qFormat/>
    <w:rsid w:val="00ED70E4"/>
    <w:pPr>
      <w:keepNext/>
      <w:numPr>
        <w:ilvl w:val="2"/>
        <w:numId w:val="2"/>
      </w:numPr>
      <w:outlineLvl w:val="2"/>
    </w:pPr>
    <w:rPr>
      <w:b/>
      <w:sz w:val="32"/>
    </w:rPr>
  </w:style>
  <w:style w:type="paragraph" w:styleId="Heading4">
    <w:name w:val="heading 4"/>
    <w:basedOn w:val="Normal"/>
    <w:next w:val="Normal"/>
    <w:qFormat/>
    <w:rsid w:val="00ED70E4"/>
    <w:pPr>
      <w:keepNext/>
      <w:numPr>
        <w:ilvl w:val="3"/>
        <w:numId w:val="2"/>
      </w:numPr>
      <w:jc w:val="center"/>
      <w:outlineLvl w:val="3"/>
    </w:pPr>
    <w:rPr>
      <w:rFonts w:ascii="Trebuchet MS" w:hAnsi="Trebuchet MS"/>
      <w:b/>
      <w:sz w:val="22"/>
    </w:rPr>
  </w:style>
  <w:style w:type="paragraph" w:styleId="Heading5">
    <w:name w:val="heading 5"/>
    <w:basedOn w:val="Normal"/>
    <w:next w:val="Normal"/>
    <w:qFormat/>
    <w:rsid w:val="00ED70E4"/>
    <w:pPr>
      <w:keepNext/>
      <w:numPr>
        <w:ilvl w:val="4"/>
        <w:numId w:val="2"/>
      </w:numPr>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D70E4"/>
    <w:rPr>
      <w:color w:val="auto"/>
    </w:rPr>
  </w:style>
  <w:style w:type="character" w:customStyle="1" w:styleId="WW8Num2z0">
    <w:name w:val="WW8Num2z0"/>
    <w:rsid w:val="00ED70E4"/>
    <w:rPr>
      <w:rFonts w:ascii="Wingdings" w:hAnsi="Wingdings" w:cs="StarSymbol"/>
      <w:sz w:val="18"/>
      <w:szCs w:val="18"/>
    </w:rPr>
  </w:style>
  <w:style w:type="character" w:customStyle="1" w:styleId="WW8Num2z1">
    <w:name w:val="WW8Num2z1"/>
    <w:rsid w:val="00ED70E4"/>
    <w:rPr>
      <w:rFonts w:ascii="Wingdings 2" w:hAnsi="Wingdings 2" w:cs="StarSymbol"/>
      <w:sz w:val="18"/>
      <w:szCs w:val="18"/>
    </w:rPr>
  </w:style>
  <w:style w:type="character" w:customStyle="1" w:styleId="WW8Num2z2">
    <w:name w:val="WW8Num2z2"/>
    <w:rsid w:val="00ED70E4"/>
    <w:rPr>
      <w:rFonts w:ascii="StarSymbol" w:hAnsi="StarSymbol" w:cs="StarSymbol"/>
      <w:sz w:val="18"/>
      <w:szCs w:val="18"/>
    </w:rPr>
  </w:style>
  <w:style w:type="character" w:customStyle="1" w:styleId="WW8Num3z0">
    <w:name w:val="WW8Num3z0"/>
    <w:rsid w:val="00ED70E4"/>
    <w:rPr>
      <w:rFonts w:ascii="Wingdings" w:hAnsi="Wingdings" w:cs="StarSymbol"/>
      <w:sz w:val="18"/>
      <w:szCs w:val="18"/>
    </w:rPr>
  </w:style>
  <w:style w:type="character" w:customStyle="1" w:styleId="WW8Num3z1">
    <w:name w:val="WW8Num3z1"/>
    <w:rsid w:val="00ED70E4"/>
    <w:rPr>
      <w:rFonts w:ascii="Wingdings 2" w:hAnsi="Wingdings 2" w:cs="StarSymbol"/>
      <w:sz w:val="18"/>
      <w:szCs w:val="18"/>
    </w:rPr>
  </w:style>
  <w:style w:type="character" w:customStyle="1" w:styleId="WW8Num3z2">
    <w:name w:val="WW8Num3z2"/>
    <w:rsid w:val="00ED70E4"/>
    <w:rPr>
      <w:rFonts w:ascii="StarSymbol" w:hAnsi="StarSymbol" w:cs="StarSymbol"/>
      <w:sz w:val="18"/>
      <w:szCs w:val="18"/>
    </w:rPr>
  </w:style>
  <w:style w:type="character" w:customStyle="1" w:styleId="Absatz-Standardschriftart">
    <w:name w:val="Absatz-Standardschriftart"/>
    <w:rsid w:val="00ED70E4"/>
  </w:style>
  <w:style w:type="character" w:customStyle="1" w:styleId="WW8Num4z0">
    <w:name w:val="WW8Num4z0"/>
    <w:rsid w:val="00ED70E4"/>
    <w:rPr>
      <w:rFonts w:ascii="Symbol" w:hAnsi="Symbol"/>
    </w:rPr>
  </w:style>
  <w:style w:type="character" w:customStyle="1" w:styleId="WW8Num6z0">
    <w:name w:val="WW8Num6z0"/>
    <w:rsid w:val="00ED70E4"/>
    <w:rPr>
      <w:rFonts w:ascii="Symbol" w:eastAsia="Times New Roman" w:hAnsi="Symbol" w:cs="Times New Roman"/>
    </w:rPr>
  </w:style>
  <w:style w:type="character" w:customStyle="1" w:styleId="WW8Num6z1">
    <w:name w:val="WW8Num6z1"/>
    <w:rsid w:val="00ED70E4"/>
    <w:rPr>
      <w:rFonts w:ascii="Courier New" w:hAnsi="Courier New" w:cs="Courier New"/>
    </w:rPr>
  </w:style>
  <w:style w:type="character" w:customStyle="1" w:styleId="WW8Num6z2">
    <w:name w:val="WW8Num6z2"/>
    <w:rsid w:val="00ED70E4"/>
    <w:rPr>
      <w:rFonts w:ascii="Wingdings" w:hAnsi="Wingdings"/>
    </w:rPr>
  </w:style>
  <w:style w:type="character" w:customStyle="1" w:styleId="WW8Num6z3">
    <w:name w:val="WW8Num6z3"/>
    <w:rsid w:val="00ED70E4"/>
    <w:rPr>
      <w:rFonts w:ascii="Symbol" w:hAnsi="Symbol"/>
    </w:rPr>
  </w:style>
  <w:style w:type="character" w:customStyle="1" w:styleId="WW8Num7z0">
    <w:name w:val="WW8Num7z0"/>
    <w:rsid w:val="00ED70E4"/>
    <w:rPr>
      <w:rFonts w:ascii="Symbol" w:eastAsia="Times New Roman" w:hAnsi="Symbol" w:cs="Times New Roman"/>
    </w:rPr>
  </w:style>
  <w:style w:type="character" w:customStyle="1" w:styleId="WW8Num7z1">
    <w:name w:val="WW8Num7z1"/>
    <w:rsid w:val="00ED70E4"/>
    <w:rPr>
      <w:rFonts w:ascii="Courier New" w:hAnsi="Courier New" w:cs="Courier New"/>
    </w:rPr>
  </w:style>
  <w:style w:type="character" w:customStyle="1" w:styleId="WW8Num7z2">
    <w:name w:val="WW8Num7z2"/>
    <w:rsid w:val="00ED70E4"/>
    <w:rPr>
      <w:rFonts w:ascii="Wingdings" w:hAnsi="Wingdings"/>
    </w:rPr>
  </w:style>
  <w:style w:type="character" w:customStyle="1" w:styleId="WW8Num7z3">
    <w:name w:val="WW8Num7z3"/>
    <w:rsid w:val="00ED70E4"/>
    <w:rPr>
      <w:rFonts w:ascii="Symbol" w:hAnsi="Symbol"/>
    </w:rPr>
  </w:style>
  <w:style w:type="character" w:styleId="Hyperlink">
    <w:name w:val="Hyperlink"/>
    <w:basedOn w:val="DefaultParagraphFont"/>
    <w:rsid w:val="00ED70E4"/>
    <w:rPr>
      <w:color w:val="0000FF"/>
      <w:u w:val="single"/>
    </w:rPr>
  </w:style>
  <w:style w:type="character" w:styleId="FollowedHyperlink">
    <w:name w:val="FollowedHyperlink"/>
    <w:basedOn w:val="DefaultParagraphFont"/>
    <w:rsid w:val="00ED70E4"/>
    <w:rPr>
      <w:color w:val="800080"/>
      <w:u w:val="single"/>
    </w:rPr>
  </w:style>
  <w:style w:type="character" w:styleId="CommentReference">
    <w:name w:val="annotation reference"/>
    <w:basedOn w:val="DefaultParagraphFont"/>
    <w:rsid w:val="00ED70E4"/>
    <w:rPr>
      <w:sz w:val="16"/>
    </w:rPr>
  </w:style>
  <w:style w:type="character" w:styleId="PageNumber">
    <w:name w:val="page number"/>
    <w:basedOn w:val="DefaultParagraphFont"/>
    <w:rsid w:val="00ED70E4"/>
  </w:style>
  <w:style w:type="character" w:customStyle="1" w:styleId="Bullets">
    <w:name w:val="Bullets"/>
    <w:rsid w:val="00ED70E4"/>
    <w:rPr>
      <w:rFonts w:ascii="StarSymbol" w:eastAsia="StarSymbol" w:hAnsi="StarSymbol" w:cs="StarSymbol"/>
      <w:sz w:val="18"/>
      <w:szCs w:val="18"/>
    </w:rPr>
  </w:style>
  <w:style w:type="paragraph" w:customStyle="1" w:styleId="Heading">
    <w:name w:val="Heading"/>
    <w:basedOn w:val="Normal"/>
    <w:next w:val="BodyText"/>
    <w:rsid w:val="00ED70E4"/>
    <w:pPr>
      <w:keepNext/>
      <w:spacing w:before="240" w:after="120"/>
    </w:pPr>
    <w:rPr>
      <w:rFonts w:ascii="Arial" w:eastAsia="Lucida Sans Unicode" w:hAnsi="Arial" w:cs="Tahoma"/>
      <w:sz w:val="28"/>
      <w:szCs w:val="28"/>
    </w:rPr>
  </w:style>
  <w:style w:type="paragraph" w:styleId="BodyText">
    <w:name w:val="Body Text"/>
    <w:basedOn w:val="Normal"/>
    <w:rsid w:val="00ED70E4"/>
    <w:pPr>
      <w:spacing w:after="120"/>
    </w:pPr>
  </w:style>
  <w:style w:type="paragraph" w:styleId="List">
    <w:name w:val="List"/>
    <w:basedOn w:val="BodyText"/>
    <w:rsid w:val="00ED70E4"/>
    <w:rPr>
      <w:rFonts w:cs="Tahoma"/>
    </w:rPr>
  </w:style>
  <w:style w:type="paragraph" w:styleId="Caption">
    <w:name w:val="caption"/>
    <w:basedOn w:val="Normal"/>
    <w:qFormat/>
    <w:rsid w:val="00ED70E4"/>
    <w:pPr>
      <w:suppressLineNumbers/>
      <w:spacing w:before="120" w:after="120"/>
    </w:pPr>
    <w:rPr>
      <w:rFonts w:cs="Tahoma"/>
      <w:i/>
      <w:iCs/>
      <w:sz w:val="24"/>
      <w:szCs w:val="24"/>
    </w:rPr>
  </w:style>
  <w:style w:type="paragraph" w:customStyle="1" w:styleId="Index">
    <w:name w:val="Index"/>
    <w:basedOn w:val="Normal"/>
    <w:rsid w:val="00ED70E4"/>
    <w:pPr>
      <w:suppressLineNumbers/>
    </w:pPr>
    <w:rPr>
      <w:rFonts w:cs="Tahoma"/>
    </w:rPr>
  </w:style>
  <w:style w:type="paragraph" w:styleId="Footer">
    <w:name w:val="footer"/>
    <w:basedOn w:val="Normal"/>
    <w:link w:val="FooterChar"/>
    <w:uiPriority w:val="99"/>
    <w:rsid w:val="00ED70E4"/>
    <w:pPr>
      <w:tabs>
        <w:tab w:val="center" w:pos="4153"/>
        <w:tab w:val="right" w:pos="8306"/>
      </w:tabs>
    </w:pPr>
    <w:rPr>
      <w:rFonts w:ascii="Arial" w:hAnsi="Arial"/>
    </w:rPr>
  </w:style>
  <w:style w:type="paragraph" w:styleId="Title">
    <w:name w:val="Title"/>
    <w:basedOn w:val="Normal"/>
    <w:next w:val="Subtitle"/>
    <w:qFormat/>
    <w:rsid w:val="00ED70E4"/>
    <w:pPr>
      <w:jc w:val="center"/>
    </w:pPr>
    <w:rPr>
      <w:rFonts w:ascii="BrushScript-Normal-Italic" w:hAnsi="BrushScript-Normal-Italic"/>
      <w:sz w:val="56"/>
    </w:rPr>
  </w:style>
  <w:style w:type="paragraph" w:styleId="Subtitle">
    <w:name w:val="Subtitle"/>
    <w:basedOn w:val="Heading"/>
    <w:next w:val="BodyText"/>
    <w:qFormat/>
    <w:rsid w:val="00ED70E4"/>
    <w:pPr>
      <w:jc w:val="center"/>
    </w:pPr>
    <w:rPr>
      <w:i/>
      <w:iCs/>
    </w:rPr>
  </w:style>
  <w:style w:type="paragraph" w:styleId="Header">
    <w:name w:val="header"/>
    <w:basedOn w:val="Normal"/>
    <w:rsid w:val="00ED70E4"/>
    <w:pPr>
      <w:tabs>
        <w:tab w:val="center" w:pos="4153"/>
        <w:tab w:val="right" w:pos="8306"/>
      </w:tabs>
    </w:pPr>
  </w:style>
  <w:style w:type="paragraph" w:styleId="CommentText">
    <w:name w:val="annotation text"/>
    <w:basedOn w:val="Normal"/>
    <w:link w:val="CommentTextChar"/>
    <w:rsid w:val="00ED70E4"/>
  </w:style>
  <w:style w:type="paragraph" w:styleId="DocumentMap">
    <w:name w:val="Document Map"/>
    <w:basedOn w:val="Normal"/>
    <w:rsid w:val="00ED70E4"/>
    <w:pPr>
      <w:shd w:val="clear" w:color="auto" w:fill="000080"/>
    </w:pPr>
    <w:rPr>
      <w:rFonts w:ascii="Tahoma" w:hAnsi="Tahoma"/>
    </w:rPr>
  </w:style>
  <w:style w:type="paragraph" w:customStyle="1" w:styleId="TableContents">
    <w:name w:val="Table Contents"/>
    <w:basedOn w:val="Normal"/>
    <w:rsid w:val="00ED70E4"/>
    <w:pPr>
      <w:suppressLineNumbers/>
    </w:pPr>
  </w:style>
  <w:style w:type="paragraph" w:customStyle="1" w:styleId="TableHeading">
    <w:name w:val="Table Heading"/>
    <w:basedOn w:val="TableContents"/>
    <w:rsid w:val="00ED70E4"/>
    <w:pPr>
      <w:jc w:val="center"/>
    </w:pPr>
    <w:rPr>
      <w:b/>
      <w:bCs/>
    </w:rPr>
  </w:style>
  <w:style w:type="paragraph" w:styleId="FootnoteText">
    <w:name w:val="footnote text"/>
    <w:basedOn w:val="Normal"/>
    <w:semiHidden/>
    <w:rsid w:val="00F0397F"/>
    <w:pPr>
      <w:suppressAutoHyphens w:val="0"/>
      <w:overflowPunct w:val="0"/>
      <w:autoSpaceDE w:val="0"/>
      <w:autoSpaceDN w:val="0"/>
      <w:adjustRightInd w:val="0"/>
      <w:textAlignment w:val="baseline"/>
    </w:pPr>
    <w:rPr>
      <w:rFonts w:ascii="Times" w:hAnsi="Times"/>
      <w:lang w:eastAsia="en-US"/>
    </w:rPr>
  </w:style>
  <w:style w:type="paragraph" w:customStyle="1" w:styleId="Addressee">
    <w:name w:val="Addressee"/>
    <w:basedOn w:val="Normal"/>
    <w:rsid w:val="00A95FE5"/>
    <w:pPr>
      <w:suppressAutoHyphens w:val="0"/>
      <w:spacing w:line="320" w:lineRule="exact"/>
    </w:pPr>
    <w:rPr>
      <w:noProof/>
      <w:sz w:val="24"/>
      <w:lang w:val="en-AU" w:eastAsia="en-US"/>
    </w:rPr>
  </w:style>
  <w:style w:type="paragraph" w:styleId="NormalWeb">
    <w:name w:val="Normal (Web)"/>
    <w:basedOn w:val="Normal"/>
    <w:rsid w:val="00A27CC8"/>
    <w:pPr>
      <w:suppressAutoHyphens w:val="0"/>
      <w:spacing w:before="100" w:after="100"/>
    </w:pPr>
    <w:rPr>
      <w:rFonts w:ascii="Arial Unicode MS" w:eastAsia="Arial Unicode MS" w:hAnsi="Arial Unicode MS"/>
      <w:sz w:val="24"/>
      <w:lang w:val="en-US" w:eastAsia="en-US"/>
    </w:rPr>
  </w:style>
  <w:style w:type="paragraph" w:styleId="BalloonText">
    <w:name w:val="Balloon Text"/>
    <w:basedOn w:val="Normal"/>
    <w:semiHidden/>
    <w:rsid w:val="00F1698D"/>
    <w:rPr>
      <w:rFonts w:ascii="Tahoma" w:hAnsi="Tahoma" w:cs="Tahoma"/>
      <w:sz w:val="16"/>
      <w:szCs w:val="16"/>
    </w:rPr>
  </w:style>
  <w:style w:type="table" w:styleId="TableGrid">
    <w:name w:val="Table Grid"/>
    <w:basedOn w:val="TableNormal"/>
    <w:rsid w:val="00196D8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A3137C"/>
    <w:rPr>
      <w:b/>
      <w:bCs/>
    </w:rPr>
  </w:style>
  <w:style w:type="character" w:customStyle="1" w:styleId="CommentTextChar">
    <w:name w:val="Comment Text Char"/>
    <w:basedOn w:val="DefaultParagraphFont"/>
    <w:link w:val="CommentText"/>
    <w:rsid w:val="00A3137C"/>
    <w:rPr>
      <w:lang w:val="en-GB" w:eastAsia="ar-SA"/>
    </w:rPr>
  </w:style>
  <w:style w:type="character" w:customStyle="1" w:styleId="CommentSubjectChar">
    <w:name w:val="Comment Subject Char"/>
    <w:basedOn w:val="CommentTextChar"/>
    <w:link w:val="CommentSubject"/>
    <w:rsid w:val="00A3137C"/>
  </w:style>
  <w:style w:type="paragraph" w:styleId="ListParagraph">
    <w:name w:val="List Paragraph"/>
    <w:basedOn w:val="Normal"/>
    <w:uiPriority w:val="34"/>
    <w:qFormat/>
    <w:rsid w:val="00D005DA"/>
    <w:pPr>
      <w:ind w:left="720"/>
      <w:contextualSpacing/>
    </w:pPr>
  </w:style>
  <w:style w:type="character" w:customStyle="1" w:styleId="FooterChar">
    <w:name w:val="Footer Char"/>
    <w:basedOn w:val="DefaultParagraphFont"/>
    <w:link w:val="Footer"/>
    <w:uiPriority w:val="99"/>
    <w:rsid w:val="00567BE9"/>
    <w:rPr>
      <w:rFonts w:ascii="Arial" w:hAnsi="Arial"/>
      <w:lang w:val="en-GB" w:eastAsia="ar-SA"/>
    </w:rPr>
  </w:style>
</w:styles>
</file>

<file path=word/webSettings.xml><?xml version="1.0" encoding="utf-8"?>
<w:webSettings xmlns:r="http://schemas.openxmlformats.org/officeDocument/2006/relationships" xmlns:w="http://schemas.openxmlformats.org/wordprocessingml/2006/main">
  <w:divs>
    <w:div w:id="92028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providers-partners/assessment-and-moderation/assessment-of-standards/generic-resources/gathering-evidence-of-achievement/assessment-opportunities-in-schoo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988</Words>
  <Characters>5634</Characters>
  <Application>Microsoft Office Word</Application>
  <DocSecurity>2</DocSecurity>
  <Lines>46</Lines>
  <Paragraphs>13</Paragraphs>
  <ScaleCrop>false</ScaleCrop>
  <HeadingPairs>
    <vt:vector size="2" baseType="variant">
      <vt:variant>
        <vt:lpstr>Title</vt:lpstr>
      </vt:variant>
      <vt:variant>
        <vt:i4>1</vt:i4>
      </vt:variant>
    </vt:vector>
  </HeadingPairs>
  <TitlesOfParts>
    <vt:vector size="1" baseType="lpstr">
      <vt:lpstr>L3 CoA History</vt:lpstr>
    </vt:vector>
  </TitlesOfParts>
  <Company>Ministry of Education</Company>
  <LinksUpToDate>false</LinksUpToDate>
  <CharactersWithSpaces>6609</CharactersWithSpaces>
  <SharedDoc>false</SharedDoc>
  <HLinks>
    <vt:vector size="6" baseType="variant">
      <vt:variant>
        <vt:i4>25</vt:i4>
      </vt:variant>
      <vt:variant>
        <vt:i4>0</vt:i4>
      </vt:variant>
      <vt:variant>
        <vt:i4>0</vt:i4>
      </vt:variant>
      <vt:variant>
        <vt:i4>5</vt:i4>
      </vt:variant>
      <vt:variant>
        <vt:lpwstr>http://www.nzqa.govt.nz/providers-partners/assessment-and-moderation/assessment-of-standards/generic-resources/gathering-evidence-of-achievement/assessment-opportunities-in-schools/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L3 CoA History</dc:title>
  <dc:subject>L3 Conditions of Assessment History</dc:subject>
  <dc:creator>Ministry of Education</dc:creator>
  <cp:lastModifiedBy>Geoff Gibbs</cp:lastModifiedBy>
  <cp:revision>4</cp:revision>
  <cp:lastPrinted>2009-08-02T17:59:00Z</cp:lastPrinted>
  <dcterms:created xsi:type="dcterms:W3CDTF">2016-01-19T19:51:00Z</dcterms:created>
  <dcterms:modified xsi:type="dcterms:W3CDTF">2016-01-26T20:53:00Z</dcterms:modified>
</cp:coreProperties>
</file>