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DE" w:rsidRDefault="00596FBB" w:rsidP="009915DE">
      <w:pPr>
        <w:pStyle w:val="NCEACPHeading1"/>
      </w:pPr>
      <w:bookmarkStart w:id="0" w:name="_GoBack"/>
      <w:bookmarkEnd w:id="0"/>
      <w:r>
        <w:rPr>
          <w:noProof/>
        </w:rPr>
        <w:pict w14:anchorId="48981654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89.05pt;margin-top:-55.1pt;width:94.4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" filled="f" stroked="f">
            <v:textbox inset=",7.2pt,,7.2pt">
              <w:txbxContent>
                <w:p w:rsidR="0059134A" w:rsidRPr="00BB00E1" w:rsidRDefault="0059134A" w:rsidP="009915D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26" DrawAspect="Content" ObjectID="_1636547600" r:id="rId8"/>
        </w:object>
      </w:r>
    </w:p>
    <w:p w:rsidR="009915DE" w:rsidRDefault="009915DE" w:rsidP="009915DE">
      <w:pPr>
        <w:pStyle w:val="NCEACPHeading1"/>
      </w:pPr>
    </w:p>
    <w:p w:rsidR="009915DE" w:rsidRDefault="009915DE" w:rsidP="009915DE">
      <w:pPr>
        <w:pStyle w:val="NCEACPHeading1"/>
      </w:pPr>
    </w:p>
    <w:p w:rsidR="009915DE" w:rsidRDefault="009915DE" w:rsidP="009915DE">
      <w:pPr>
        <w:pStyle w:val="NCEACPHeading1"/>
      </w:pPr>
      <w:r>
        <w:t>Internal Assessment Resource</w:t>
      </w:r>
    </w:p>
    <w:p w:rsidR="009915DE" w:rsidRDefault="009915DE" w:rsidP="009915DE">
      <w:pPr>
        <w:pStyle w:val="NCEACPHeading1"/>
      </w:pPr>
      <w:r>
        <w:t>Chemistry Level 3</w:t>
      </w:r>
    </w:p>
    <w:p w:rsidR="009915DE" w:rsidRPr="00ED634A" w:rsidRDefault="009915DE" w:rsidP="009915DE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9915DE" w:rsidTr="0025036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15DE" w:rsidRDefault="009915DE" w:rsidP="00250363">
            <w:pPr>
              <w:pStyle w:val="NCEACPbodytextcentered"/>
            </w:pPr>
            <w:r>
              <w:t>This resource supports assessment against:</w:t>
            </w:r>
          </w:p>
          <w:p w:rsidR="009915DE" w:rsidRDefault="009915DE" w:rsidP="00250363">
            <w:pPr>
              <w:pStyle w:val="NCEACPbodytext2"/>
            </w:pPr>
            <w:r>
              <w:t>Achievement Standard 91389</w:t>
            </w:r>
          </w:p>
          <w:p w:rsidR="009915DE" w:rsidRPr="009B42D8" w:rsidRDefault="009915DE" w:rsidP="00250363">
            <w:pPr>
              <w:pStyle w:val="NCEACPbodytext2"/>
            </w:pPr>
            <w:r w:rsidRPr="009B42D8">
              <w:rPr>
                <w:lang w:val="en-GB"/>
              </w:rPr>
              <w:t>Demonstrate understanding of chemical processes in the world around us</w:t>
            </w:r>
          </w:p>
        </w:tc>
      </w:tr>
      <w:tr w:rsidR="009915DE" w:rsidRPr="00E126CC" w:rsidTr="0025036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15DE" w:rsidRPr="009B42D8" w:rsidRDefault="009915DE" w:rsidP="009915DE">
            <w:pPr>
              <w:pStyle w:val="NCEAHeadInfoL2"/>
              <w:jc w:val="center"/>
              <w:rPr>
                <w:i/>
                <w:lang w:val="en-GB"/>
              </w:rPr>
            </w:pPr>
            <w:r w:rsidRPr="00E126CC">
              <w:t xml:space="preserve">Resource title: </w:t>
            </w:r>
            <w:r>
              <w:rPr>
                <w:lang w:val="en-GB"/>
              </w:rPr>
              <w:t>Which fuel source?</w:t>
            </w:r>
          </w:p>
        </w:tc>
      </w:tr>
      <w:tr w:rsidR="009915DE" w:rsidTr="00250363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915DE" w:rsidRDefault="009915DE" w:rsidP="00250363">
            <w:pPr>
              <w:pStyle w:val="NCEACPbodytext2"/>
            </w:pPr>
            <w:r>
              <w:t>3 credits</w:t>
            </w:r>
          </w:p>
        </w:tc>
      </w:tr>
      <w:tr w:rsidR="009915DE" w:rsidTr="00250363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9915DE" w:rsidRPr="00473009" w:rsidRDefault="009915DE" w:rsidP="00250363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473009">
              <w:rPr>
                <w:rFonts w:cs="Arial"/>
                <w:lang w:val="en-US"/>
              </w:rPr>
              <w:t>This resource:</w:t>
            </w:r>
          </w:p>
          <w:p w:rsidR="009915DE" w:rsidRPr="00473009" w:rsidRDefault="009915DE" w:rsidP="00250363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73009">
              <w:rPr>
                <w:rFonts w:cs="Arial"/>
                <w:lang w:val="en-US"/>
              </w:rPr>
              <w:t>Cla</w:t>
            </w:r>
            <w:r w:rsidR="00C37851" w:rsidRPr="00473009">
              <w:rPr>
                <w:rFonts w:cs="Arial"/>
                <w:lang w:val="en-US"/>
              </w:rPr>
              <w:t xml:space="preserve">rifies the requirements of the </w:t>
            </w:r>
            <w:r w:rsidR="00486179" w:rsidRPr="00473009">
              <w:rPr>
                <w:rFonts w:cs="Arial"/>
                <w:lang w:val="en-US"/>
              </w:rPr>
              <w:t>s</w:t>
            </w:r>
            <w:r w:rsidRPr="00473009">
              <w:rPr>
                <w:rFonts w:cs="Arial"/>
                <w:lang w:val="en-US"/>
              </w:rPr>
              <w:t>tandard</w:t>
            </w:r>
          </w:p>
          <w:p w:rsidR="009915DE" w:rsidRPr="00473009" w:rsidRDefault="009915DE" w:rsidP="00250363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73009">
              <w:rPr>
                <w:rFonts w:cs="Arial"/>
                <w:lang w:val="en-US"/>
              </w:rPr>
              <w:t>Supports good assessment practice</w:t>
            </w:r>
          </w:p>
          <w:p w:rsidR="009915DE" w:rsidRPr="00473009" w:rsidRDefault="009915DE" w:rsidP="00250363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73009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:rsidR="009915DE" w:rsidRPr="00473009" w:rsidRDefault="009915DE" w:rsidP="00250363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473009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9915DE" w:rsidRDefault="009915DE" w:rsidP="009915DE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9915DE" w:rsidTr="00250363">
        <w:tc>
          <w:tcPr>
            <w:tcW w:w="1615" w:type="pct"/>
            <w:shd w:val="clear" w:color="auto" w:fill="auto"/>
          </w:tcPr>
          <w:p w:rsidR="009915DE" w:rsidRDefault="009915DE" w:rsidP="00250363">
            <w:pPr>
              <w:pStyle w:val="NCEACPbodytextcentered"/>
              <w:jc w:val="left"/>
            </w:pPr>
            <w:r>
              <w:t xml:space="preserve">Date version published by </w:t>
            </w:r>
          </w:p>
          <w:p w:rsidR="009915DE" w:rsidRDefault="009915DE" w:rsidP="00250363">
            <w:pPr>
              <w:pStyle w:val="NCEACPbodytextcentered"/>
              <w:jc w:val="left"/>
            </w:pPr>
            <w:r>
              <w:t>Ministry of Education</w:t>
            </w:r>
          </w:p>
        </w:tc>
        <w:tc>
          <w:tcPr>
            <w:tcW w:w="3385" w:type="pct"/>
            <w:shd w:val="clear" w:color="auto" w:fill="auto"/>
          </w:tcPr>
          <w:p w:rsidR="009915DE" w:rsidRPr="00982501" w:rsidRDefault="009915DE" w:rsidP="00250363">
            <w:pPr>
              <w:pStyle w:val="NCEACPbodytextcentered"/>
              <w:jc w:val="left"/>
            </w:pPr>
            <w:r w:rsidRPr="00982501">
              <w:t>December 2012</w:t>
            </w:r>
          </w:p>
          <w:p w:rsidR="009915DE" w:rsidRDefault="009915DE" w:rsidP="00250363">
            <w:pPr>
              <w:pStyle w:val="NCEACPbodytextcentered"/>
              <w:jc w:val="left"/>
            </w:pPr>
            <w:r w:rsidRPr="00982501">
              <w:t>To support internal assessment from 2013</w:t>
            </w:r>
          </w:p>
        </w:tc>
      </w:tr>
      <w:tr w:rsidR="009915DE" w:rsidTr="00250363">
        <w:trPr>
          <w:trHeight w:val="317"/>
        </w:trPr>
        <w:tc>
          <w:tcPr>
            <w:tcW w:w="1615" w:type="pct"/>
            <w:shd w:val="clear" w:color="auto" w:fill="auto"/>
          </w:tcPr>
          <w:p w:rsidR="009915DE" w:rsidRDefault="009915DE" w:rsidP="00250363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486179" w:rsidRDefault="009915DE" w:rsidP="00635E17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:rsidR="009915DE" w:rsidRPr="00982501" w:rsidRDefault="009915DE" w:rsidP="00635E17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635E17" w:rsidRPr="00635E17">
              <w:rPr>
                <w:lang w:val="en-GB"/>
              </w:rPr>
              <w:t>A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A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12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2012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91389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01</w:t>
            </w:r>
            <w:r w:rsidR="00635E17">
              <w:rPr>
                <w:lang w:val="en-GB"/>
              </w:rPr>
              <w:t>-</w:t>
            </w:r>
            <w:r w:rsidR="00635E17" w:rsidRPr="00635E17">
              <w:rPr>
                <w:lang w:val="en-GB"/>
              </w:rPr>
              <w:t>6039</w:t>
            </w:r>
          </w:p>
        </w:tc>
      </w:tr>
      <w:tr w:rsidR="009915DE" w:rsidTr="00250363">
        <w:tc>
          <w:tcPr>
            <w:tcW w:w="1615" w:type="pct"/>
            <w:shd w:val="clear" w:color="auto" w:fill="auto"/>
          </w:tcPr>
          <w:p w:rsidR="009915DE" w:rsidRDefault="009915DE" w:rsidP="00250363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9915DE" w:rsidRDefault="009915DE" w:rsidP="00250363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9915DE" w:rsidRDefault="009915DE" w:rsidP="00250363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:rsidR="009915DE" w:rsidRDefault="009915DE" w:rsidP="00250363">
            <w:pPr>
              <w:pStyle w:val="NCEACPbodytextcentered"/>
              <w:jc w:val="left"/>
            </w:pPr>
          </w:p>
        </w:tc>
      </w:tr>
    </w:tbl>
    <w:p w:rsidR="00E21E61" w:rsidRPr="00F737AB" w:rsidRDefault="00E21E61" w:rsidP="00E2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F737AB">
        <w:rPr>
          <w:rFonts w:ascii="Arial" w:hAnsi="Arial" w:cs="Arial"/>
          <w:b/>
          <w:sz w:val="32"/>
        </w:rPr>
        <w:lastRenderedPageBreak/>
        <w:t>Internal Assessment Resource</w:t>
      </w:r>
    </w:p>
    <w:p w:rsidR="00E21E61" w:rsidRPr="00D36CB4" w:rsidRDefault="00F737AB" w:rsidP="00E21E61">
      <w:pPr>
        <w:pStyle w:val="NCEAHeadInfoL2"/>
        <w:rPr>
          <w:b w:val="0"/>
          <w:color w:val="FF0000"/>
          <w:sz w:val="20"/>
          <w:szCs w:val="28"/>
          <w:lang w:val="en-GB"/>
        </w:rPr>
      </w:pPr>
      <w:r>
        <w:rPr>
          <w:lang w:val="en-GB"/>
        </w:rPr>
        <w:t>Achievement Standard Chemistry 91389</w:t>
      </w:r>
      <w:r w:rsidR="00E21E61" w:rsidRPr="00F10018">
        <w:rPr>
          <w:lang w:val="en-GB"/>
        </w:rPr>
        <w:t xml:space="preserve">: </w:t>
      </w:r>
      <w:r w:rsidR="00E21E61" w:rsidRPr="00D36CB4">
        <w:rPr>
          <w:b w:val="0"/>
          <w:lang w:val="en-GB"/>
        </w:rPr>
        <w:t>Demonstrate understanding of chemical processes in the world around us</w:t>
      </w:r>
    </w:p>
    <w:p w:rsidR="00E21E61" w:rsidRPr="00D36CB4" w:rsidRDefault="00E21E61" w:rsidP="00E21E61">
      <w:pPr>
        <w:pStyle w:val="NCEAHeadInfoL2"/>
        <w:rPr>
          <w:b w:val="0"/>
          <w:lang w:val="en-GB"/>
        </w:rPr>
      </w:pPr>
      <w:r w:rsidRPr="00F10018">
        <w:rPr>
          <w:szCs w:val="28"/>
          <w:lang w:val="en-GB"/>
        </w:rPr>
        <w:t xml:space="preserve">Resource reference: </w:t>
      </w:r>
      <w:r w:rsidRPr="00D36CB4">
        <w:rPr>
          <w:b w:val="0"/>
          <w:lang w:val="en-GB"/>
        </w:rPr>
        <w:t>Chemistry 3.3B</w:t>
      </w:r>
    </w:p>
    <w:p w:rsidR="00E21E61" w:rsidRPr="00D36CB4" w:rsidRDefault="00E21E61" w:rsidP="00E21E61">
      <w:pPr>
        <w:pStyle w:val="NCEAHeadInfoL2"/>
        <w:rPr>
          <w:b w:val="0"/>
          <w:i/>
          <w:lang w:val="en-GB"/>
        </w:rPr>
      </w:pPr>
      <w:r w:rsidRPr="00F10018">
        <w:rPr>
          <w:lang w:val="en-GB"/>
        </w:rPr>
        <w:t xml:space="preserve">Resource title: </w:t>
      </w:r>
      <w:r w:rsidRPr="00D36CB4">
        <w:rPr>
          <w:b w:val="0"/>
          <w:lang w:val="en-GB"/>
        </w:rPr>
        <w:t>Which fuel source?</w:t>
      </w:r>
    </w:p>
    <w:p w:rsidR="00E21E61" w:rsidRPr="00F10018" w:rsidRDefault="00E21E61" w:rsidP="00E21E61">
      <w:pPr>
        <w:pStyle w:val="NCEAHeadInfoL2"/>
        <w:rPr>
          <w:lang w:val="en-GB"/>
        </w:rPr>
      </w:pPr>
      <w:r w:rsidRPr="00F10018">
        <w:rPr>
          <w:lang w:val="en-GB"/>
        </w:rPr>
        <w:t xml:space="preserve">Credits: </w:t>
      </w:r>
      <w:r w:rsidRPr="00F10018">
        <w:rPr>
          <w:b w:val="0"/>
          <w:lang w:val="en-GB"/>
        </w:rPr>
        <w:t>3</w:t>
      </w:r>
    </w:p>
    <w:p w:rsidR="00E21E61" w:rsidRPr="00F10018" w:rsidRDefault="00E21E61" w:rsidP="00E21E61">
      <w:pPr>
        <w:pStyle w:val="NCEAInstructionsbanner"/>
        <w:rPr>
          <w:lang w:val="en-GB"/>
        </w:rPr>
      </w:pPr>
      <w:r w:rsidRPr="00F10018">
        <w:rPr>
          <w:lang w:val="en-GB"/>
        </w:rPr>
        <w:t>Teacher guidelines</w:t>
      </w:r>
    </w:p>
    <w:p w:rsidR="00E21E61" w:rsidRPr="00F10018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t>The following guidelines are supplied to enable teachers to carry out valid and consistent assessment using this internal assessment resource.</w:t>
      </w:r>
    </w:p>
    <w:p w:rsidR="00E21E61" w:rsidRPr="00F10018" w:rsidRDefault="00E21E61" w:rsidP="00E21E61">
      <w:pPr>
        <w:pStyle w:val="NCEAbodytext"/>
        <w:rPr>
          <w:color w:val="FF0000"/>
          <w:lang w:val="en-GB"/>
        </w:rPr>
      </w:pPr>
      <w:r w:rsidRPr="00F10018">
        <w:rPr>
          <w:lang w:val="en-GB"/>
        </w:rPr>
        <w:t>Teachers need to be very familiar with the outcome being assessed by Ac</w:t>
      </w:r>
      <w:r w:rsidR="00F737AB">
        <w:rPr>
          <w:lang w:val="en-GB"/>
        </w:rPr>
        <w:t>hievement Standard Chemistry 91389</w:t>
      </w:r>
      <w:r w:rsidRPr="00F10018">
        <w:rPr>
          <w:lang w:val="en-GB"/>
        </w:rPr>
        <w:t>.</w:t>
      </w:r>
      <w:r w:rsidRPr="00F10018">
        <w:rPr>
          <w:color w:val="FF0000"/>
          <w:lang w:val="en-GB"/>
        </w:rPr>
        <w:t xml:space="preserve"> </w:t>
      </w:r>
      <w:r w:rsidRPr="00F10018">
        <w:rPr>
          <w:lang w:val="en-GB"/>
        </w:rPr>
        <w:t>The achievement criteria and the explanatory notes contain information, definitions, and requirements that are</w:t>
      </w:r>
      <w:r w:rsidR="00C37851">
        <w:rPr>
          <w:lang w:val="en-GB"/>
        </w:rPr>
        <w:t xml:space="preserve"> crucial when interpreting the S</w:t>
      </w:r>
      <w:r w:rsidRPr="00F10018">
        <w:rPr>
          <w:lang w:val="en-GB"/>
        </w:rPr>
        <w:t xml:space="preserve">tandard and assessing students against it. </w:t>
      </w:r>
    </w:p>
    <w:p w:rsidR="00E21E61" w:rsidRPr="00F10018" w:rsidRDefault="00E21E61" w:rsidP="00E21E61">
      <w:pPr>
        <w:pStyle w:val="NCEAL2heading"/>
        <w:rPr>
          <w:lang w:val="en-GB"/>
        </w:rPr>
      </w:pPr>
      <w:r w:rsidRPr="00F10018">
        <w:rPr>
          <w:lang w:val="en-GB"/>
        </w:rPr>
        <w:t xml:space="preserve">Context/setting </w:t>
      </w:r>
    </w:p>
    <w:p w:rsidR="00E21E61" w:rsidRPr="00F10018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t xml:space="preserve">This activity requires students to process and interpret information to write a report that demonstrates an understanding </w:t>
      </w:r>
      <w:r>
        <w:rPr>
          <w:lang w:val="en-GB"/>
        </w:rPr>
        <w:t xml:space="preserve">of the </w:t>
      </w:r>
      <w:r w:rsidRPr="00F10018">
        <w:rPr>
          <w:lang w:val="en-GB"/>
        </w:rPr>
        <w:t xml:space="preserve">processes involved in using hydrogen fuel cells and fossil fuels to produce energy, and the </w:t>
      </w:r>
      <w:r w:rsidR="00BA6EEE">
        <w:t xml:space="preserve">consequences of the chemical processes for the environment or people </w:t>
      </w:r>
      <w:r w:rsidRPr="00F10018">
        <w:rPr>
          <w:lang w:val="en-GB"/>
        </w:rPr>
        <w:t xml:space="preserve">involved with </w:t>
      </w:r>
      <w:r w:rsidR="00250363">
        <w:rPr>
          <w:lang w:val="en-GB"/>
        </w:rPr>
        <w:t>these</w:t>
      </w:r>
      <w:r w:rsidRPr="00F10018">
        <w:rPr>
          <w:lang w:val="en-GB"/>
        </w:rPr>
        <w:t xml:space="preserve"> processes. They will recommend which of the two method</w:t>
      </w:r>
      <w:r>
        <w:rPr>
          <w:lang w:val="en-GB"/>
        </w:rPr>
        <w:t>s</w:t>
      </w:r>
      <w:r w:rsidRPr="00F10018">
        <w:rPr>
          <w:lang w:val="en-GB"/>
        </w:rPr>
        <w:t xml:space="preserve"> of energy production should be promoted in the future.</w:t>
      </w:r>
    </w:p>
    <w:p w:rsidR="00E21E61" w:rsidRPr="00F10018" w:rsidRDefault="00E21E61" w:rsidP="00E21E61">
      <w:pPr>
        <w:pStyle w:val="NCEAL2heading"/>
        <w:rPr>
          <w:lang w:val="en-GB"/>
        </w:rPr>
      </w:pPr>
      <w:r w:rsidRPr="00F10018">
        <w:rPr>
          <w:lang w:val="en-GB"/>
        </w:rPr>
        <w:t xml:space="preserve">Conditions </w:t>
      </w:r>
    </w:p>
    <w:p w:rsidR="00E21E61" w:rsidRPr="00F10018" w:rsidRDefault="00E21E61" w:rsidP="00E21E61">
      <w:pPr>
        <w:pStyle w:val="NCEAbodytext"/>
      </w:pPr>
      <w:r w:rsidRPr="00F10018">
        <w:t>The students must be given sufficient time to show their understanding.</w:t>
      </w:r>
    </w:p>
    <w:p w:rsidR="00E21E61" w:rsidRDefault="00E21E61" w:rsidP="00E21E61">
      <w:pPr>
        <w:pStyle w:val="NCEAbodytext"/>
      </w:pPr>
      <w:r>
        <w:t>Students will n</w:t>
      </w:r>
      <w:r w:rsidR="0080699C">
        <w:t>eed approximately</w:t>
      </w:r>
      <w:r w:rsidR="008E62B0">
        <w:t xml:space="preserve"> five</w:t>
      </w:r>
      <w:r w:rsidR="0080699C">
        <w:t xml:space="preserve"> hours of in</w:t>
      </w:r>
      <w:r w:rsidR="008E62B0">
        <w:t>-class</w:t>
      </w:r>
      <w:r>
        <w:t xml:space="preserve"> and out-of-class time</w:t>
      </w:r>
      <w:r w:rsidRPr="00F10018">
        <w:t xml:space="preserve"> to process the information and write their report.</w:t>
      </w:r>
    </w:p>
    <w:p w:rsidR="00E21E61" w:rsidRPr="00F10018" w:rsidRDefault="00E21E61" w:rsidP="00E21E61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>This is an individual assessment.</w:t>
      </w:r>
    </w:p>
    <w:p w:rsidR="00E21E61" w:rsidRPr="00F10018" w:rsidRDefault="00E21E61" w:rsidP="00E21E61">
      <w:pPr>
        <w:pStyle w:val="NCEAL2heading"/>
        <w:rPr>
          <w:lang w:val="en-GB"/>
        </w:rPr>
      </w:pPr>
      <w:r w:rsidRPr="00F10018">
        <w:rPr>
          <w:lang w:val="en-GB"/>
        </w:rPr>
        <w:t xml:space="preserve">Resource requirements </w:t>
      </w:r>
    </w:p>
    <w:p w:rsidR="00E21E61" w:rsidRPr="00F10018" w:rsidRDefault="00E21E61" w:rsidP="00E21E61">
      <w:pPr>
        <w:pStyle w:val="NCEAbodytext"/>
      </w:pPr>
      <w:r w:rsidRPr="00F10018">
        <w:t>Internet access</w:t>
      </w:r>
      <w:r>
        <w:t xml:space="preserve"> is needed</w:t>
      </w:r>
      <w:r w:rsidRPr="00F10018">
        <w:t xml:space="preserve"> </w:t>
      </w:r>
      <w:r>
        <w:t xml:space="preserve">for the links provided in </w:t>
      </w:r>
      <w:r w:rsidRPr="00F10018">
        <w:t>Resource</w:t>
      </w:r>
      <w:r>
        <w:t xml:space="preserve"> A</w:t>
      </w:r>
      <w:r w:rsidRPr="00F10018">
        <w:t xml:space="preserve">. </w:t>
      </w:r>
      <w:r>
        <w:t>Additional</w:t>
      </w:r>
      <w:r w:rsidRPr="00F10018">
        <w:t xml:space="preserve"> web links or printed information c</w:t>
      </w:r>
      <w:r>
        <w:t>an</w:t>
      </w:r>
      <w:r w:rsidRPr="00F10018">
        <w:t xml:space="preserve"> </w:t>
      </w:r>
      <w:r>
        <w:t xml:space="preserve">also </w:t>
      </w:r>
      <w:r w:rsidRPr="00F10018">
        <w:t>be given to the students</w:t>
      </w:r>
      <w:r>
        <w:t>.</w:t>
      </w:r>
    </w:p>
    <w:p w:rsidR="00E21E61" w:rsidRPr="00F10018" w:rsidRDefault="00E21E61" w:rsidP="00E21E61">
      <w:pPr>
        <w:pStyle w:val="NCEAbodytext"/>
      </w:pPr>
      <w:r w:rsidRPr="00F10018">
        <w:t xml:space="preserve">If </w:t>
      </w:r>
      <w:r>
        <w:t>I</w:t>
      </w:r>
      <w:r w:rsidRPr="00F10018">
        <w:t xml:space="preserve">nternet access is not </w:t>
      </w:r>
      <w:r>
        <w:t>available,</w:t>
      </w:r>
      <w:r w:rsidRPr="00F10018">
        <w:t xml:space="preserve"> </w:t>
      </w:r>
      <w:r>
        <w:t xml:space="preserve">provide </w:t>
      </w:r>
      <w:r w:rsidRPr="00F10018">
        <w:t>printed copies of resource materia</w:t>
      </w:r>
      <w:r>
        <w:t>l.</w:t>
      </w:r>
    </w:p>
    <w:p w:rsidR="00E21E61" w:rsidRPr="00F10018" w:rsidRDefault="00E21E61" w:rsidP="00E21E61">
      <w:pPr>
        <w:pStyle w:val="NCEAL2heading"/>
        <w:rPr>
          <w:b w:val="0"/>
          <w:sz w:val="22"/>
          <w:szCs w:val="22"/>
          <w:lang w:val="en-GB"/>
        </w:rPr>
      </w:pPr>
      <w:r w:rsidRPr="00F10018">
        <w:rPr>
          <w:lang w:val="en-GB"/>
        </w:rPr>
        <w:t>Additional information</w:t>
      </w:r>
    </w:p>
    <w:p w:rsidR="00E21E61" w:rsidRPr="00F10018" w:rsidRDefault="00E21E61" w:rsidP="00E21E61">
      <w:pPr>
        <w:pStyle w:val="NCEAbodytext"/>
        <w:sectPr w:rsidR="00E21E61" w:rsidRPr="00F10018" w:rsidSect="00E21E61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  <w:r w:rsidRPr="00F10018">
        <w:t>None.</w:t>
      </w:r>
    </w:p>
    <w:p w:rsidR="00E21E61" w:rsidRPr="00F737AB" w:rsidRDefault="00E21E61" w:rsidP="00E2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F737AB">
        <w:rPr>
          <w:rFonts w:ascii="Arial" w:hAnsi="Arial" w:cs="Arial"/>
          <w:b/>
          <w:sz w:val="32"/>
        </w:rPr>
        <w:lastRenderedPageBreak/>
        <w:t>Internal Assessment Resource</w:t>
      </w:r>
    </w:p>
    <w:p w:rsidR="00E21E61" w:rsidRPr="00F10018" w:rsidRDefault="00F737AB" w:rsidP="00E21E61">
      <w:pPr>
        <w:pStyle w:val="NCEAHeadInfoL2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Standard Chemistry 91389</w:t>
      </w:r>
      <w:r w:rsidR="00E21E61" w:rsidRPr="00F10018">
        <w:rPr>
          <w:lang w:val="en-GB"/>
        </w:rPr>
        <w:t xml:space="preserve">: </w:t>
      </w:r>
      <w:r w:rsidR="00E21E61" w:rsidRPr="00D36CB4">
        <w:rPr>
          <w:b w:val="0"/>
          <w:lang w:val="en-GB"/>
        </w:rPr>
        <w:t>Demonstrate understanding of chemical processes in the world around us</w:t>
      </w:r>
    </w:p>
    <w:p w:rsidR="00E21E61" w:rsidRPr="00D36CB4" w:rsidRDefault="00E21E61" w:rsidP="00E21E61">
      <w:pPr>
        <w:pStyle w:val="NCEAHeadInfoL2"/>
        <w:rPr>
          <w:b w:val="0"/>
          <w:lang w:val="en-GB"/>
        </w:rPr>
      </w:pPr>
      <w:r w:rsidRPr="00F10018">
        <w:rPr>
          <w:szCs w:val="28"/>
          <w:lang w:val="en-GB"/>
        </w:rPr>
        <w:t xml:space="preserve">Resource reference: </w:t>
      </w:r>
      <w:r w:rsidRPr="00D36CB4">
        <w:rPr>
          <w:b w:val="0"/>
          <w:lang w:val="en-GB"/>
        </w:rPr>
        <w:t>Chemistry 3.3B</w:t>
      </w:r>
    </w:p>
    <w:p w:rsidR="00E21E61" w:rsidRPr="00D36CB4" w:rsidRDefault="00E21E61" w:rsidP="00E21E61">
      <w:pPr>
        <w:pStyle w:val="NCEAHeadInfoL2"/>
        <w:rPr>
          <w:b w:val="0"/>
          <w:i/>
          <w:lang w:val="en-GB"/>
        </w:rPr>
      </w:pPr>
      <w:r w:rsidRPr="00F10018">
        <w:rPr>
          <w:lang w:val="en-GB"/>
        </w:rPr>
        <w:t xml:space="preserve">Resource title: </w:t>
      </w:r>
      <w:r w:rsidRPr="00D36CB4">
        <w:rPr>
          <w:b w:val="0"/>
          <w:lang w:val="en-GB"/>
        </w:rPr>
        <w:t>Which fuel source?</w:t>
      </w:r>
    </w:p>
    <w:p w:rsidR="00E21E61" w:rsidRPr="00F10018" w:rsidRDefault="00E21E61" w:rsidP="00E21E61">
      <w:pPr>
        <w:pStyle w:val="NCEAHeadInfoL2"/>
        <w:rPr>
          <w:lang w:val="en-GB"/>
        </w:rPr>
      </w:pPr>
      <w:r w:rsidRPr="00F10018">
        <w:rPr>
          <w:lang w:val="en-GB"/>
        </w:rPr>
        <w:t xml:space="preserve">Credits: </w:t>
      </w:r>
      <w:r w:rsidRPr="00D36CB4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2844"/>
        <w:gridCol w:w="2842"/>
      </w:tblGrid>
      <w:tr w:rsidR="00E21E61" w:rsidRPr="00F10018"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head"/>
            </w:pPr>
            <w:r w:rsidRPr="00F10018">
              <w:t>Achievement</w:t>
            </w:r>
          </w:p>
        </w:tc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head"/>
            </w:pPr>
            <w:r w:rsidRPr="00F10018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head"/>
            </w:pPr>
            <w:r w:rsidRPr="00F10018">
              <w:t>Achievement with Excellence</w:t>
            </w:r>
          </w:p>
        </w:tc>
      </w:tr>
      <w:tr w:rsidR="00E21E61" w:rsidRPr="00F10018"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body"/>
              <w:rPr>
                <w:rFonts w:cs="Arial"/>
                <w:lang w:val="en-GB"/>
              </w:rPr>
            </w:pPr>
            <w:r w:rsidRPr="00F10018">
              <w:rPr>
                <w:rFonts w:cs="Arial"/>
                <w:lang w:val="en-GB"/>
              </w:rPr>
              <w:t>Demonstrate understanding of chemical processes in the world around us.</w:t>
            </w:r>
          </w:p>
        </w:tc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body"/>
              <w:rPr>
                <w:rFonts w:cs="Arial"/>
                <w:lang w:val="en-GB"/>
              </w:rPr>
            </w:pPr>
            <w:r w:rsidRPr="00F10018">
              <w:rPr>
                <w:rFonts w:cs="Arial"/>
                <w:lang w:val="en-GB"/>
              </w:rPr>
              <w:t>Demonstrate in-depth understanding of chemical processes in the world around us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E21E61" w:rsidRPr="00F10018" w:rsidRDefault="00E21E61" w:rsidP="00E21E61">
            <w:pPr>
              <w:pStyle w:val="NCEAtablebody"/>
              <w:rPr>
                <w:rFonts w:cs="Arial"/>
                <w:lang w:val="en-GB"/>
              </w:rPr>
            </w:pPr>
            <w:r w:rsidRPr="00F10018">
              <w:rPr>
                <w:rFonts w:cs="Arial"/>
                <w:lang w:val="en-GB"/>
              </w:rPr>
              <w:t>Demonstrate comprehensive understanding of chemical processes in the world around us</w:t>
            </w:r>
            <w:r>
              <w:rPr>
                <w:rFonts w:cs="Arial"/>
                <w:lang w:val="en-GB"/>
              </w:rPr>
              <w:t>.</w:t>
            </w:r>
          </w:p>
        </w:tc>
      </w:tr>
    </w:tbl>
    <w:p w:rsidR="00E21E61" w:rsidRPr="00F10018" w:rsidRDefault="00E21E61" w:rsidP="00E21E61">
      <w:pPr>
        <w:rPr>
          <w:rFonts w:ascii="Arial" w:hAnsi="Arial" w:cs="Arial"/>
          <w:vanish/>
        </w:rPr>
      </w:pPr>
    </w:p>
    <w:p w:rsidR="00E21E61" w:rsidRPr="00F10018" w:rsidRDefault="00E21E61" w:rsidP="00E21E61">
      <w:pPr>
        <w:pStyle w:val="NCEAInstructionsbanner"/>
        <w:rPr>
          <w:sz w:val="32"/>
          <w:u w:val="single"/>
          <w:lang w:val="en-GB"/>
        </w:rPr>
      </w:pPr>
      <w:r w:rsidRPr="00F10018">
        <w:rPr>
          <w:lang w:val="en-GB"/>
        </w:rPr>
        <w:t xml:space="preserve">Student instructions </w:t>
      </w:r>
    </w:p>
    <w:p w:rsidR="00E21E61" w:rsidRPr="00F10018" w:rsidRDefault="00E21E61" w:rsidP="00E21E61">
      <w:pPr>
        <w:pStyle w:val="NCEAL2heading"/>
        <w:rPr>
          <w:b w:val="0"/>
          <w:color w:val="FF0000"/>
          <w:sz w:val="24"/>
          <w:lang w:val="en-GB"/>
        </w:rPr>
      </w:pPr>
      <w:r w:rsidRPr="00F10018">
        <w:rPr>
          <w:lang w:val="en-GB"/>
        </w:rPr>
        <w:t xml:space="preserve">Introduction </w:t>
      </w:r>
    </w:p>
    <w:p w:rsidR="00E21E61" w:rsidRPr="00F10018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t xml:space="preserve">You are an advisor to an investor for a new energy supply company. </w:t>
      </w:r>
      <w:r>
        <w:rPr>
          <w:lang w:val="en-GB"/>
        </w:rPr>
        <w:t>You have been asked to</w:t>
      </w:r>
      <w:r w:rsidRPr="00F10018">
        <w:rPr>
          <w:lang w:val="en-GB"/>
        </w:rPr>
        <w:t xml:space="preserve"> prepare a report </w:t>
      </w:r>
      <w:r>
        <w:rPr>
          <w:lang w:val="en-GB"/>
        </w:rPr>
        <w:t>that</w:t>
      </w:r>
      <w:r w:rsidRPr="00F10018">
        <w:rPr>
          <w:lang w:val="en-GB"/>
        </w:rPr>
        <w:t xml:space="preserve"> outlines the chemical processes involved in the use of hydrogen fuel cells and fossil fuels and the effect on the environment</w:t>
      </w:r>
      <w:r w:rsidR="00BA6EEE">
        <w:rPr>
          <w:lang w:val="en-GB"/>
        </w:rPr>
        <w:t xml:space="preserve"> or people</w:t>
      </w:r>
      <w:r w:rsidRPr="00F10018">
        <w:rPr>
          <w:lang w:val="en-GB"/>
        </w:rPr>
        <w:t xml:space="preserve"> of these </w:t>
      </w:r>
      <w:r>
        <w:rPr>
          <w:lang w:val="en-GB"/>
        </w:rPr>
        <w:t>chemical processes</w:t>
      </w:r>
      <w:r w:rsidRPr="00F10018">
        <w:rPr>
          <w:lang w:val="en-GB"/>
        </w:rPr>
        <w:t xml:space="preserve">. You need to recommend which method of energy production should be promoted. </w:t>
      </w:r>
    </w:p>
    <w:p w:rsidR="00E21E61" w:rsidRPr="00F10018" w:rsidRDefault="00E21E61" w:rsidP="00E21E61">
      <w:pPr>
        <w:pStyle w:val="NCEAAnnotations"/>
      </w:pPr>
      <w:r>
        <w:t xml:space="preserve">Teacher note: </w:t>
      </w:r>
      <w:r w:rsidRPr="00F10018">
        <w:t>The context of energy production using hydrogen fuel cells and fossil fuels could be substituted by other contexts involving chemical processes as suggested in the Standard.</w:t>
      </w:r>
    </w:p>
    <w:p w:rsidR="00E21E61" w:rsidRDefault="00E21E61" w:rsidP="00E21E61">
      <w:pPr>
        <w:pStyle w:val="NCEAbodytext"/>
      </w:pPr>
      <w:r>
        <w:t>You will be assessed on the comprehensiveness of your report and on your evaluation of the impact of, and issues that have arisen from, chemical processes.</w:t>
      </w:r>
    </w:p>
    <w:p w:rsidR="00E21E61" w:rsidRDefault="00E21E61" w:rsidP="00E21E61">
      <w:pPr>
        <w:pStyle w:val="NCEAbodytext"/>
      </w:pPr>
      <w:r>
        <w:t xml:space="preserve">You have </w:t>
      </w:r>
      <w:r>
        <w:rPr>
          <w:color w:val="808080"/>
          <w:lang w:val="en-US"/>
        </w:rPr>
        <w:t>&lt;&lt;teacher to insert time and conditions here&gt;&gt;</w:t>
      </w:r>
      <w:r>
        <w:rPr>
          <w:lang w:val="en-US"/>
        </w:rPr>
        <w:t xml:space="preserve"> </w:t>
      </w:r>
      <w:r>
        <w:t>of in-</w:t>
      </w:r>
      <w:r w:rsidR="008E62B0">
        <w:t>class</w:t>
      </w:r>
      <w:r>
        <w:t xml:space="preserve"> and out-of-class time to individually complete this task.</w:t>
      </w:r>
    </w:p>
    <w:p w:rsidR="00E21E61" w:rsidRPr="00F10018" w:rsidRDefault="00E21E61" w:rsidP="00E21E61">
      <w:pPr>
        <w:pStyle w:val="NCEAL2heading"/>
        <w:rPr>
          <w:lang w:val="en-GB"/>
        </w:rPr>
      </w:pPr>
      <w:r w:rsidRPr="00F10018">
        <w:rPr>
          <w:lang w:val="en-GB"/>
        </w:rPr>
        <w:t xml:space="preserve">Task </w:t>
      </w:r>
    </w:p>
    <w:p w:rsidR="00E21E61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t xml:space="preserve">Write a report that demonstrates </w:t>
      </w:r>
      <w:r>
        <w:rPr>
          <w:lang w:val="en-GB"/>
        </w:rPr>
        <w:t>your</w:t>
      </w:r>
      <w:r w:rsidRPr="00F10018">
        <w:rPr>
          <w:lang w:val="en-GB"/>
        </w:rPr>
        <w:t xml:space="preserve"> understanding of the chemical processes involved in the production of energy using hydro</w:t>
      </w:r>
      <w:r>
        <w:rPr>
          <w:lang w:val="en-GB"/>
        </w:rPr>
        <w:t>gen fuel cells and fossil fuels</w:t>
      </w:r>
      <w:r w:rsidRPr="00F10018">
        <w:rPr>
          <w:lang w:val="en-GB"/>
        </w:rPr>
        <w:t xml:space="preserve"> and the </w:t>
      </w:r>
      <w:r w:rsidR="00BA6EEE">
        <w:t xml:space="preserve">consequences of the chemical processes for the environment or people </w:t>
      </w:r>
      <w:r w:rsidRPr="00F10018">
        <w:rPr>
          <w:lang w:val="en-GB"/>
        </w:rPr>
        <w:t>associated with the</w:t>
      </w:r>
      <w:r>
        <w:rPr>
          <w:lang w:val="en-GB"/>
        </w:rPr>
        <w:t>se</w:t>
      </w:r>
      <w:r w:rsidR="005D3087">
        <w:rPr>
          <w:lang w:val="en-GB"/>
        </w:rPr>
        <w:t xml:space="preserve"> </w:t>
      </w:r>
      <w:r w:rsidRPr="00F10018">
        <w:rPr>
          <w:lang w:val="en-GB"/>
        </w:rPr>
        <w:t>processes. Recommend which of the two methods of energy production should be promoted.</w:t>
      </w:r>
      <w:r w:rsidRPr="00DB1452">
        <w:rPr>
          <w:lang w:val="en-GB"/>
        </w:rPr>
        <w:t xml:space="preserve"> </w:t>
      </w:r>
    </w:p>
    <w:p w:rsidR="00E21E61" w:rsidRDefault="00E21E61" w:rsidP="00E21E61">
      <w:pPr>
        <w:pStyle w:val="NCEAbodytext"/>
        <w:rPr>
          <w:lang w:val="en-GB"/>
        </w:rPr>
      </w:pPr>
      <w:r>
        <w:rPr>
          <w:lang w:val="en-GB"/>
        </w:rPr>
        <w:t xml:space="preserve">See </w:t>
      </w:r>
      <w:r w:rsidRPr="00531CC0">
        <w:rPr>
          <w:lang w:val="en-GB"/>
        </w:rPr>
        <w:t>Resource A</w:t>
      </w:r>
      <w:r>
        <w:rPr>
          <w:lang w:val="en-GB"/>
        </w:rPr>
        <w:t xml:space="preserve"> for l</w:t>
      </w:r>
      <w:r w:rsidRPr="000B7BA5">
        <w:rPr>
          <w:lang w:val="en-GB"/>
        </w:rPr>
        <w:t>inks to information that you will need to process and interpr</w:t>
      </w:r>
      <w:r>
        <w:rPr>
          <w:lang w:val="en-GB"/>
        </w:rPr>
        <w:t>et.</w:t>
      </w:r>
    </w:p>
    <w:p w:rsidR="00E21E61" w:rsidRPr="000B7BA5" w:rsidRDefault="00250363" w:rsidP="00E21E61">
      <w:pPr>
        <w:pStyle w:val="NCEAAnnotations"/>
      </w:pPr>
      <w:r>
        <w:t xml:space="preserve">Teacher note: </w:t>
      </w:r>
      <w:r w:rsidR="00E21E61">
        <w:t xml:space="preserve">A selection of links/resources </w:t>
      </w:r>
      <w:r w:rsidR="00F81454">
        <w:t>is</w:t>
      </w:r>
      <w:r w:rsidR="00E21E61">
        <w:t xml:space="preserve"> provided</w:t>
      </w:r>
      <w:r w:rsidR="00486179">
        <w:t xml:space="preserve"> in Resource A</w:t>
      </w:r>
      <w:r w:rsidR="00E21E61">
        <w:t>. You may need to provide additional resources for your students as appropriate.</w:t>
      </w:r>
    </w:p>
    <w:p w:rsidR="00BA6EEE" w:rsidRDefault="00BA6EEE" w:rsidP="00E21E61">
      <w:pPr>
        <w:pStyle w:val="NCEAbodytext"/>
        <w:rPr>
          <w:lang w:val="en-GB"/>
        </w:rPr>
      </w:pPr>
    </w:p>
    <w:p w:rsidR="00BA6EEE" w:rsidRDefault="00BA6EEE" w:rsidP="00E21E61">
      <w:pPr>
        <w:pStyle w:val="NCEAbodytext"/>
        <w:rPr>
          <w:lang w:val="en-GB"/>
        </w:rPr>
      </w:pPr>
    </w:p>
    <w:p w:rsidR="008E62B0" w:rsidRDefault="008E62B0" w:rsidP="00E21E61">
      <w:pPr>
        <w:pStyle w:val="NCEAbodytext"/>
        <w:rPr>
          <w:lang w:val="en-GB"/>
        </w:rPr>
      </w:pPr>
    </w:p>
    <w:p w:rsidR="00E21E61" w:rsidRPr="00F10018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lastRenderedPageBreak/>
        <w:t>In your report:</w:t>
      </w:r>
    </w:p>
    <w:p w:rsidR="00E21E61" w:rsidRPr="00F10018" w:rsidRDefault="00E21E61" w:rsidP="00E21E61">
      <w:pPr>
        <w:pStyle w:val="NCEAbullets"/>
      </w:pPr>
      <w:r>
        <w:t>d</w:t>
      </w:r>
      <w:r w:rsidRPr="00F10018">
        <w:t>escribe the chemical processes involved, including</w:t>
      </w:r>
      <w:r>
        <w:t xml:space="preserve"> appropriate </w:t>
      </w:r>
      <w:r w:rsidR="00654779">
        <w:t>chemistry vocabulary, symbols, conventions and</w:t>
      </w:r>
      <w:r>
        <w:t xml:space="preserve"> equations</w:t>
      </w:r>
    </w:p>
    <w:p w:rsidR="00250363" w:rsidRDefault="00E21E61" w:rsidP="00250363">
      <w:pPr>
        <w:pStyle w:val="NCEAbullets"/>
      </w:pPr>
      <w:r>
        <w:t>e</w:t>
      </w:r>
      <w:r w:rsidRPr="00F10018">
        <w:t>laborate on the steps invo</w:t>
      </w:r>
      <w:r>
        <w:t>lved in the chemical processes</w:t>
      </w:r>
    </w:p>
    <w:p w:rsidR="00E21E61" w:rsidRPr="00250363" w:rsidRDefault="00654779" w:rsidP="00250363">
      <w:pPr>
        <w:pStyle w:val="NCEAbullets"/>
      </w:pPr>
      <w:r>
        <w:t>make and explain links between chemical processes and the consequences of the chemical processes for the environment or people</w:t>
      </w:r>
    </w:p>
    <w:p w:rsidR="00E21E61" w:rsidRPr="00F10018" w:rsidRDefault="00E21E61" w:rsidP="00F737AB">
      <w:pPr>
        <w:pStyle w:val="NCEAbullets"/>
      </w:pPr>
      <w:r>
        <w:t>c</w:t>
      </w:r>
      <w:r w:rsidRPr="00F10018">
        <w:t xml:space="preserve">ompare and contrast the </w:t>
      </w:r>
      <w:r w:rsidR="00654779">
        <w:t xml:space="preserve">links between </w:t>
      </w:r>
      <w:r w:rsidRPr="00F10018">
        <w:t>chemical processes</w:t>
      </w:r>
      <w:r w:rsidR="00654779" w:rsidRPr="00654779">
        <w:t xml:space="preserve"> </w:t>
      </w:r>
      <w:r w:rsidR="00250363">
        <w:t>and their consequences</w:t>
      </w:r>
    </w:p>
    <w:p w:rsidR="00E21E61" w:rsidRPr="00F10018" w:rsidRDefault="00E21E61" w:rsidP="00E21E61">
      <w:pPr>
        <w:pStyle w:val="NCEAbullets"/>
      </w:pPr>
      <w:r>
        <w:t>r</w:t>
      </w:r>
      <w:r w:rsidRPr="00F10018">
        <w:t xml:space="preserve">ecommend and justify which of the two methods </w:t>
      </w:r>
      <w:r>
        <w:t>should</w:t>
      </w:r>
      <w:r w:rsidRPr="00F10018">
        <w:t xml:space="preserve"> be promoted. </w:t>
      </w:r>
    </w:p>
    <w:p w:rsidR="00E21E61" w:rsidRPr="00F10018" w:rsidRDefault="00E21E61" w:rsidP="00E21E61">
      <w:pPr>
        <w:pStyle w:val="NCEAL2heading"/>
      </w:pPr>
      <w:r w:rsidRPr="00F10018">
        <w:t>Resource</w:t>
      </w:r>
      <w:r>
        <w:t xml:space="preserve"> A</w:t>
      </w:r>
    </w:p>
    <w:p w:rsidR="00E21E61" w:rsidRPr="00641EA7" w:rsidRDefault="00E21E61" w:rsidP="00E21E61">
      <w:pPr>
        <w:pStyle w:val="NCEAbodytext"/>
        <w:rPr>
          <w:lang w:val="en-GB"/>
        </w:rPr>
      </w:pPr>
      <w:r w:rsidRPr="00893C57">
        <w:rPr>
          <w:lang w:val="en-GB"/>
        </w:rPr>
        <w:t>Links to information about the use of hydrogen fuel cells and fossil fuels to produce energy</w:t>
      </w:r>
      <w:r>
        <w:rPr>
          <w:lang w:val="en-GB"/>
        </w:rPr>
        <w:t>:</w:t>
      </w:r>
    </w:p>
    <w:p w:rsidR="00E21E61" w:rsidRPr="00F10018" w:rsidRDefault="00E21E61" w:rsidP="00E21E61">
      <w:pPr>
        <w:pStyle w:val="NCEAbodytext"/>
        <w:spacing w:after="0"/>
      </w:pPr>
      <w:r w:rsidRPr="00F10018">
        <w:t>The chemistry behind fuel cells</w:t>
      </w:r>
    </w:p>
    <w:p w:rsidR="00E21E61" w:rsidRPr="00F10018" w:rsidRDefault="00F478DB" w:rsidP="00E21E61">
      <w:pPr>
        <w:pStyle w:val="NCEAbodytext"/>
        <w:spacing w:before="0"/>
      </w:pPr>
      <w:hyperlink r:id="rId12" w:anchor="Chemistry" w:history="1">
        <w:r w:rsidR="00E21E61" w:rsidRPr="00F10018">
          <w:rPr>
            <w:rStyle w:val="Hyperlink"/>
            <w:szCs w:val="22"/>
          </w:rPr>
          <w:t>http://library.thinkquest.org/04apr/00215/ener</w:t>
        </w:r>
        <w:r w:rsidR="00E21E61" w:rsidRPr="00F10018">
          <w:rPr>
            <w:rStyle w:val="Hyperlink"/>
            <w:szCs w:val="22"/>
          </w:rPr>
          <w:t>g</w:t>
        </w:r>
        <w:r w:rsidR="00E21E61" w:rsidRPr="00F10018">
          <w:rPr>
            <w:rStyle w:val="Hyperlink"/>
            <w:szCs w:val="22"/>
          </w:rPr>
          <w:t>y/fuel_cells/fuel_cells.htm#Chemistry</w:t>
        </w:r>
      </w:hyperlink>
    </w:p>
    <w:p w:rsidR="00E21E61" w:rsidRPr="00F10018" w:rsidRDefault="00E21E61" w:rsidP="00E21E61">
      <w:pPr>
        <w:pStyle w:val="NCEAbodytext"/>
        <w:spacing w:after="0"/>
      </w:pPr>
      <w:r w:rsidRPr="00F10018">
        <w:t>H</w:t>
      </w:r>
      <w:r>
        <w:t xml:space="preserve">ow </w:t>
      </w:r>
      <w:r w:rsidRPr="00F10018">
        <w:t>fuel cells</w:t>
      </w:r>
      <w:r w:rsidR="0080699C">
        <w:t xml:space="preserve"> work</w:t>
      </w:r>
      <w:r w:rsidRPr="00F10018">
        <w:t xml:space="preserve">  </w:t>
      </w:r>
    </w:p>
    <w:p w:rsidR="00E21E61" w:rsidRPr="00F10018" w:rsidRDefault="00F478DB" w:rsidP="00E21E61">
      <w:pPr>
        <w:pStyle w:val="NCEAbodytext"/>
        <w:spacing w:before="0"/>
      </w:pPr>
      <w:hyperlink r:id="rId13" w:history="1">
        <w:r w:rsidR="00E21E61" w:rsidRPr="00F10018">
          <w:rPr>
            <w:rStyle w:val="Hyperlink"/>
            <w:szCs w:val="22"/>
          </w:rPr>
          <w:t>http://auto.howstuffwo</w:t>
        </w:r>
        <w:r w:rsidR="00E21E61" w:rsidRPr="00F10018">
          <w:rPr>
            <w:rStyle w:val="Hyperlink"/>
            <w:szCs w:val="22"/>
          </w:rPr>
          <w:t>r</w:t>
        </w:r>
        <w:r w:rsidR="00E21E61" w:rsidRPr="00F10018">
          <w:rPr>
            <w:rStyle w:val="Hyperlink"/>
            <w:szCs w:val="22"/>
          </w:rPr>
          <w:t>ks.com/fuel-efficiency/alternative-fuels/fuel-cell2.htm</w:t>
        </w:r>
      </w:hyperlink>
    </w:p>
    <w:p w:rsidR="00E21E61" w:rsidRPr="00F10018" w:rsidRDefault="00E21E61" w:rsidP="00E21E61">
      <w:pPr>
        <w:pStyle w:val="NCEAbodytext"/>
        <w:rPr>
          <w:b/>
          <w:color w:val="000000"/>
        </w:rPr>
      </w:pPr>
      <w:r w:rsidRPr="00F10018">
        <w:t>Burning of fossil fuels is polluting oceans with carbon dioxide, says research</w:t>
      </w:r>
      <w:r w:rsidRPr="00F10018">
        <w:rPr>
          <w:color w:val="000000"/>
        </w:rPr>
        <w:br/>
      </w:r>
      <w:hyperlink r:id="rId14" w:history="1">
        <w:r w:rsidRPr="00F10018">
          <w:rPr>
            <w:rStyle w:val="Hyperlink"/>
            <w:szCs w:val="22"/>
          </w:rPr>
          <w:t>http://www.naturalnews.com</w:t>
        </w:r>
        <w:r w:rsidRPr="00F10018">
          <w:rPr>
            <w:rStyle w:val="Hyperlink"/>
            <w:szCs w:val="22"/>
          </w:rPr>
          <w:t>/</w:t>
        </w:r>
        <w:r w:rsidRPr="00F10018">
          <w:rPr>
            <w:rStyle w:val="Hyperlink"/>
            <w:szCs w:val="22"/>
          </w:rPr>
          <w:t>001398.html</w:t>
        </w:r>
      </w:hyperlink>
    </w:p>
    <w:p w:rsidR="00E21E61" w:rsidRPr="00962779" w:rsidRDefault="00E21E61" w:rsidP="00E21E61">
      <w:pPr>
        <w:pStyle w:val="NCEAbodytext"/>
        <w:spacing w:after="0"/>
        <w:rPr>
          <w:color w:val="000000"/>
          <w:lang w:val="fr-FR"/>
        </w:rPr>
      </w:pPr>
      <w:r w:rsidRPr="00962779">
        <w:rPr>
          <w:color w:val="000000"/>
          <w:lang w:val="fr-FR"/>
        </w:rPr>
        <w:t>Environmental chemistry.com</w:t>
      </w:r>
    </w:p>
    <w:p w:rsidR="00E21E61" w:rsidRPr="00962779" w:rsidRDefault="00F478DB" w:rsidP="00E21E61">
      <w:pPr>
        <w:pStyle w:val="NCEAbodytext"/>
        <w:spacing w:before="0"/>
        <w:rPr>
          <w:color w:val="000000"/>
          <w:lang w:val="fr-FR"/>
        </w:rPr>
      </w:pPr>
      <w:hyperlink r:id="rId15" w:history="1">
        <w:r w:rsidR="00E21E61" w:rsidRPr="00962779">
          <w:rPr>
            <w:rStyle w:val="Hyperlink"/>
            <w:szCs w:val="22"/>
            <w:lang w:val="fr-FR"/>
          </w:rPr>
          <w:t>http://environmentalchemis</w:t>
        </w:r>
        <w:r w:rsidR="00E21E61" w:rsidRPr="00962779">
          <w:rPr>
            <w:rStyle w:val="Hyperlink"/>
            <w:szCs w:val="22"/>
            <w:lang w:val="fr-FR"/>
          </w:rPr>
          <w:t>t</w:t>
        </w:r>
        <w:r w:rsidR="00E21E61" w:rsidRPr="00962779">
          <w:rPr>
            <w:rStyle w:val="Hyperlink"/>
            <w:szCs w:val="22"/>
            <w:lang w:val="fr-FR"/>
          </w:rPr>
          <w:t>ry.com/yogi/environmental/200608hydrogenfuelcells.html</w:t>
        </w:r>
      </w:hyperlink>
    </w:p>
    <w:p w:rsidR="00E21E61" w:rsidRDefault="00E21E61" w:rsidP="00E21E61">
      <w:pPr>
        <w:pStyle w:val="NCEAbodytext"/>
        <w:spacing w:before="0" w:after="0"/>
        <w:rPr>
          <w:color w:val="000000"/>
          <w:lang w:val="en-GB"/>
        </w:rPr>
      </w:pPr>
      <w:r w:rsidRPr="00076C5F">
        <w:rPr>
          <w:color w:val="000000"/>
          <w:lang w:val="en-GB"/>
        </w:rPr>
        <w:t>Introduction to atmospheric chemistry</w:t>
      </w:r>
      <w:r>
        <w:rPr>
          <w:color w:val="000000"/>
          <w:lang w:val="en-GB"/>
        </w:rPr>
        <w:t xml:space="preserve"> </w:t>
      </w:r>
    </w:p>
    <w:p w:rsidR="0080699C" w:rsidRDefault="00F478DB" w:rsidP="00E21E61">
      <w:pPr>
        <w:pStyle w:val="NCEAbodytext"/>
        <w:spacing w:before="0" w:after="0"/>
      </w:pPr>
      <w:hyperlink r:id="rId16" w:history="1">
        <w:r w:rsidR="0080699C" w:rsidRPr="008B6792">
          <w:rPr>
            <w:rStyle w:val="Hyperlink"/>
          </w:rPr>
          <w:t>http://www.rolf-s</w:t>
        </w:r>
        <w:r w:rsidR="0080699C" w:rsidRPr="008B6792">
          <w:rPr>
            <w:rStyle w:val="Hyperlink"/>
          </w:rPr>
          <w:t>a</w:t>
        </w:r>
        <w:r w:rsidR="0080699C" w:rsidRPr="008B6792">
          <w:rPr>
            <w:rStyle w:val="Hyperlink"/>
          </w:rPr>
          <w:t>nder.net/chem-intro.html</w:t>
        </w:r>
      </w:hyperlink>
    </w:p>
    <w:p w:rsidR="00E21E61" w:rsidRPr="00076C5F" w:rsidRDefault="00E21E61" w:rsidP="00E21E61">
      <w:pPr>
        <w:pStyle w:val="NCEAbodytext"/>
        <w:spacing w:after="0"/>
        <w:rPr>
          <w:color w:val="000000"/>
          <w:lang w:val="en-GB"/>
        </w:rPr>
      </w:pPr>
      <w:r w:rsidRPr="00076C5F">
        <w:rPr>
          <w:color w:val="000000"/>
          <w:lang w:val="en-GB"/>
        </w:rPr>
        <w:t>Urine turned into hydrogen fuel</w:t>
      </w:r>
    </w:p>
    <w:p w:rsidR="00E21E61" w:rsidRPr="00A02070" w:rsidRDefault="00F478DB" w:rsidP="00E21E61">
      <w:pPr>
        <w:pStyle w:val="NCEAbodytext"/>
        <w:spacing w:before="0"/>
        <w:rPr>
          <w:color w:val="000000"/>
          <w:lang w:val="en-GB"/>
        </w:rPr>
      </w:pPr>
      <w:hyperlink r:id="rId17" w:history="1">
        <w:r w:rsidR="00E21E61" w:rsidRPr="00A02070">
          <w:rPr>
            <w:rStyle w:val="Hyperlink"/>
            <w:szCs w:val="22"/>
            <w:lang w:val="en-GB"/>
          </w:rPr>
          <w:t>http://www.rsc.org/c</w:t>
        </w:r>
        <w:r w:rsidR="00E21E61" w:rsidRPr="00A02070">
          <w:rPr>
            <w:rStyle w:val="Hyperlink"/>
            <w:szCs w:val="22"/>
            <w:lang w:val="en-GB"/>
          </w:rPr>
          <w:t>h</w:t>
        </w:r>
        <w:r w:rsidR="00E21E61" w:rsidRPr="00A02070">
          <w:rPr>
            <w:rStyle w:val="Hyperlink"/>
            <w:szCs w:val="22"/>
            <w:lang w:val="en-GB"/>
          </w:rPr>
          <w:t>emistryworld/news/2009/july/02070902.asp</w:t>
        </w:r>
      </w:hyperlink>
    </w:p>
    <w:p w:rsidR="00E21E61" w:rsidRPr="00076C5F" w:rsidRDefault="00E21E61" w:rsidP="00E21E61">
      <w:pPr>
        <w:pStyle w:val="NCEAbodytext"/>
        <w:spacing w:after="0"/>
        <w:rPr>
          <w:color w:val="000000"/>
          <w:lang w:val="en-GB"/>
        </w:rPr>
      </w:pPr>
      <w:r w:rsidRPr="00076C5F">
        <w:rPr>
          <w:color w:val="000000"/>
          <w:lang w:val="en-GB"/>
        </w:rPr>
        <w:t>Reducing acid rain</w:t>
      </w:r>
    </w:p>
    <w:p w:rsidR="00E21E61" w:rsidRDefault="00F478DB" w:rsidP="00E21E61">
      <w:pPr>
        <w:pStyle w:val="NCEAbodytext"/>
        <w:spacing w:before="0"/>
        <w:rPr>
          <w:rStyle w:val="Hyperlink"/>
        </w:rPr>
      </w:pPr>
      <w:hyperlink r:id="rId18" w:history="1">
        <w:r w:rsidR="00E21E61" w:rsidRPr="0070181A">
          <w:rPr>
            <w:rStyle w:val="Hyperlink"/>
          </w:rPr>
          <w:t>http://www.ep</w:t>
        </w:r>
        <w:r w:rsidR="00E21E61" w:rsidRPr="0070181A">
          <w:rPr>
            <w:rStyle w:val="Hyperlink"/>
          </w:rPr>
          <w:t>a</w:t>
        </w:r>
        <w:r w:rsidR="00E21E61" w:rsidRPr="0070181A">
          <w:rPr>
            <w:rStyle w:val="Hyperlink"/>
          </w:rPr>
          <w:t>.gov/acidrain/reducing</w:t>
        </w:r>
      </w:hyperlink>
    </w:p>
    <w:p w:rsidR="00E21E61" w:rsidRPr="00962779" w:rsidRDefault="00E21E61" w:rsidP="00E21E61">
      <w:pPr>
        <w:pStyle w:val="NCEAbodytext"/>
        <w:spacing w:after="0"/>
        <w:rPr>
          <w:color w:val="000000"/>
          <w:lang w:val="pt-BR"/>
        </w:rPr>
      </w:pPr>
      <w:r w:rsidRPr="00962779">
        <w:rPr>
          <w:color w:val="000000"/>
          <w:lang w:val="pt-BR"/>
        </w:rPr>
        <w:t>Acid rain</w:t>
      </w:r>
    </w:p>
    <w:p w:rsidR="00E21E61" w:rsidRPr="00962779" w:rsidRDefault="00F478DB" w:rsidP="00E21E61">
      <w:pPr>
        <w:pStyle w:val="NCEAbodytext"/>
        <w:spacing w:before="0"/>
        <w:rPr>
          <w:color w:val="000000"/>
          <w:sz w:val="24"/>
          <w:szCs w:val="24"/>
          <w:lang w:val="pt-BR"/>
        </w:rPr>
      </w:pPr>
      <w:hyperlink r:id="rId19" w:history="1">
        <w:r w:rsidR="00E21E61" w:rsidRPr="00962779">
          <w:rPr>
            <w:rStyle w:val="Hyperlink"/>
            <w:szCs w:val="22"/>
            <w:lang w:val="pt-BR"/>
          </w:rPr>
          <w:t>http://www.chemistr</w:t>
        </w:r>
        <w:r w:rsidR="00E21E61" w:rsidRPr="00962779">
          <w:rPr>
            <w:rStyle w:val="Hyperlink"/>
            <w:szCs w:val="22"/>
            <w:lang w:val="pt-BR"/>
          </w:rPr>
          <w:t>y</w:t>
        </w:r>
        <w:r w:rsidR="00E21E61" w:rsidRPr="00962779">
          <w:rPr>
            <w:rStyle w:val="Hyperlink"/>
            <w:szCs w:val="22"/>
            <w:lang w:val="pt-BR"/>
          </w:rPr>
          <w:t>.wustl.edu/~edudev/LabTutorials/Water/FreshWater/acidrain.html</w:t>
        </w:r>
      </w:hyperlink>
    </w:p>
    <w:p w:rsidR="00E21E61" w:rsidRPr="00962779" w:rsidRDefault="00E21E61" w:rsidP="00E21E61">
      <w:pPr>
        <w:pStyle w:val="NCEAbodytext"/>
        <w:rPr>
          <w:lang w:val="pt-BR"/>
        </w:rPr>
        <w:sectPr w:rsidR="00E21E61" w:rsidRPr="00962779" w:rsidSect="00E21E61">
          <w:headerReference w:type="default" r:id="rId20"/>
          <w:footerReference w:type="first" r:id="rId21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E21E61" w:rsidRPr="00F10018" w:rsidRDefault="00E21E61" w:rsidP="00E21E61">
      <w:pPr>
        <w:pStyle w:val="NCEAL2heading"/>
        <w:rPr>
          <w:lang w:val="en-GB"/>
        </w:rPr>
      </w:pPr>
      <w:r w:rsidRPr="00F10018">
        <w:rPr>
          <w:lang w:val="en-GB"/>
        </w:rPr>
        <w:lastRenderedPageBreak/>
        <w:t>Ass</w:t>
      </w:r>
      <w:r w:rsidR="00F737AB">
        <w:rPr>
          <w:lang w:val="en-GB"/>
        </w:rPr>
        <w:t>essment schedule: Chemistry 91389</w:t>
      </w:r>
      <w:r w:rsidRPr="00F10018">
        <w:rPr>
          <w:lang w:val="en-GB"/>
        </w:rPr>
        <w:t xml:space="preserve"> Which fuel source?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E21E61" w:rsidRPr="00F10018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E21E61" w:rsidRPr="00F10018" w:rsidRDefault="00E21E61" w:rsidP="00E21E61">
            <w:pPr>
              <w:pStyle w:val="NCEAtablehead"/>
            </w:pPr>
            <w:r w:rsidRPr="00F10018">
              <w:t xml:space="preserve">Evidence/Judgements for Achievement </w:t>
            </w:r>
          </w:p>
        </w:tc>
        <w:tc>
          <w:tcPr>
            <w:tcW w:w="1667" w:type="pct"/>
          </w:tcPr>
          <w:p w:rsidR="00E21E61" w:rsidRPr="00F10018" w:rsidRDefault="00E21E61" w:rsidP="00E21E61">
            <w:pPr>
              <w:pStyle w:val="NCEAtablehead"/>
            </w:pPr>
            <w:r w:rsidRPr="00F10018">
              <w:t>Evidence/Judgements for Achievement with Merit</w:t>
            </w:r>
          </w:p>
        </w:tc>
        <w:tc>
          <w:tcPr>
            <w:tcW w:w="1667" w:type="pct"/>
          </w:tcPr>
          <w:p w:rsidR="00E21E61" w:rsidRPr="00F10018" w:rsidRDefault="00E21E61" w:rsidP="00E21E61">
            <w:pPr>
              <w:pStyle w:val="NCEAtablehead"/>
            </w:pPr>
            <w:r w:rsidRPr="00F10018">
              <w:t>Evidence/Judgements for Achievement with Excellence</w:t>
            </w:r>
          </w:p>
        </w:tc>
      </w:tr>
      <w:tr w:rsidR="00E21E61" w:rsidRPr="00F10018">
        <w:tc>
          <w:tcPr>
            <w:tcW w:w="1667" w:type="pct"/>
          </w:tcPr>
          <w:p w:rsidR="00486179" w:rsidRDefault="00E21E61" w:rsidP="00E21E61">
            <w:pPr>
              <w:pStyle w:val="NCEAtablebody"/>
            </w:pPr>
            <w:r>
              <w:t>The</w:t>
            </w:r>
            <w:r w:rsidRPr="00264A6A">
              <w:t xml:space="preserve"> student </w:t>
            </w:r>
            <w:r w:rsidR="00486179">
              <w:t>d</w:t>
            </w:r>
            <w:r w:rsidR="00486179" w:rsidRPr="00486179">
              <w:t>emonstrate</w:t>
            </w:r>
            <w:r w:rsidR="00486179">
              <w:t>d</w:t>
            </w:r>
            <w:r w:rsidR="00486179" w:rsidRPr="00486179">
              <w:t xml:space="preserve"> understanding of chemical processes in the world around us.</w:t>
            </w:r>
            <w:r w:rsidR="0040106D">
              <w:t xml:space="preserve"> </w:t>
            </w:r>
            <w:r w:rsidR="00486179">
              <w:t>They have done this by:</w:t>
            </w:r>
          </w:p>
          <w:p w:rsidR="00E21E61" w:rsidRPr="00264A6A" w:rsidRDefault="0040106D" w:rsidP="00486179">
            <w:pPr>
              <w:pStyle w:val="NCEAtablebody"/>
              <w:numPr>
                <w:ilvl w:val="0"/>
                <w:numId w:val="39"/>
              </w:numPr>
              <w:ind w:left="284" w:hanging="284"/>
            </w:pPr>
            <w:r>
              <w:t>writing</w:t>
            </w:r>
            <w:r w:rsidR="00E21E61">
              <w:t xml:space="preserve"> a report that </w:t>
            </w:r>
            <w:r w:rsidR="00E21E61" w:rsidRPr="00264A6A">
              <w:t>describes the chemical processes involved in using hydrogen fuel cells and fossil fuels to produce energy and the environmen</w:t>
            </w:r>
            <w:r>
              <w:t>tal effects of these processes</w:t>
            </w:r>
          </w:p>
          <w:p w:rsidR="00E21E61" w:rsidRPr="00264A6A" w:rsidRDefault="00293517" w:rsidP="005D3087">
            <w:pPr>
              <w:pStyle w:val="NCEAtablebody"/>
              <w:spacing w:before="80"/>
            </w:pPr>
            <w:r>
              <w:t>In their report</w:t>
            </w:r>
            <w:r w:rsidR="00E21E61">
              <w:t xml:space="preserve"> the student:</w:t>
            </w:r>
          </w:p>
          <w:p w:rsidR="00E21E61" w:rsidRPr="00264A6A" w:rsidRDefault="00E21E61" w:rsidP="0040106D">
            <w:pPr>
              <w:pStyle w:val="NCEAtablebullet"/>
              <w:ind w:left="284" w:hanging="284"/>
            </w:pPr>
            <w:r>
              <w:t xml:space="preserve">identifies, </w:t>
            </w:r>
            <w:r w:rsidRPr="00264A6A">
              <w:t>describes</w:t>
            </w:r>
            <w:r>
              <w:t xml:space="preserve">, and gives an account of </w:t>
            </w:r>
            <w:r w:rsidRPr="00264A6A">
              <w:t xml:space="preserve">the chemical processes involved in </w:t>
            </w:r>
            <w:r>
              <w:t xml:space="preserve">the </w:t>
            </w:r>
            <w:r w:rsidRPr="00264A6A">
              <w:t>use of hydrogen fuel cells and fossil fuels</w:t>
            </w:r>
          </w:p>
          <w:p w:rsidR="00E21E61" w:rsidRPr="00264A6A" w:rsidRDefault="00E21E61" w:rsidP="0040106D">
            <w:pPr>
              <w:pStyle w:val="NCEAtablebullet"/>
              <w:ind w:left="284" w:hanging="284"/>
            </w:pPr>
            <w:r w:rsidRPr="00264A6A">
              <w:t>gives chemical equations for the reactions occurring in the use of hydrogen fuel cells and fossil fuels</w:t>
            </w:r>
          </w:p>
          <w:p w:rsidR="00E21E61" w:rsidRDefault="00E21E61" w:rsidP="00E21E61">
            <w:pPr>
              <w:pStyle w:val="NCEAtablebullet"/>
            </w:pPr>
            <w:r w:rsidRPr="00264A6A">
              <w:t>identifies relevant advantages and/or disadvantages of the use of hydrogen fuel cells and fossil fuels</w:t>
            </w:r>
            <w:r>
              <w:t>.</w:t>
            </w:r>
          </w:p>
          <w:p w:rsidR="00E21E61" w:rsidRDefault="00E21E61" w:rsidP="00E21E61">
            <w:pPr>
              <w:pStyle w:val="NCEAtablebody"/>
            </w:pPr>
            <w:r>
              <w:t xml:space="preserve">The student’s account is supported by the use of chemistry vocabulary, symbols, conventions, and equations. </w:t>
            </w:r>
          </w:p>
          <w:p w:rsidR="008E62B0" w:rsidRDefault="008E62B0" w:rsidP="00E21E61">
            <w:pPr>
              <w:pStyle w:val="NCEAtablebody"/>
            </w:pPr>
          </w:p>
          <w:p w:rsidR="008E62B0" w:rsidRPr="00EE22B3" w:rsidRDefault="008E62B0" w:rsidP="008E62B0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:rsidR="008E62B0" w:rsidRPr="00264A6A" w:rsidRDefault="008E62B0" w:rsidP="00E21E61">
            <w:pPr>
              <w:pStyle w:val="NCEAtablebody"/>
            </w:pPr>
          </w:p>
        </w:tc>
        <w:tc>
          <w:tcPr>
            <w:tcW w:w="1667" w:type="pct"/>
          </w:tcPr>
          <w:p w:rsidR="0040106D" w:rsidRDefault="00E21E61" w:rsidP="0040106D">
            <w:pPr>
              <w:pStyle w:val="NCEAtablebody"/>
            </w:pPr>
            <w:r>
              <w:t>The</w:t>
            </w:r>
            <w:r w:rsidRPr="00264A6A">
              <w:t xml:space="preserve"> student </w:t>
            </w:r>
            <w:r>
              <w:t xml:space="preserve">has </w:t>
            </w:r>
            <w:r w:rsidR="0040106D">
              <w:t>d</w:t>
            </w:r>
            <w:r w:rsidR="0040106D" w:rsidRPr="0040106D">
              <w:t>emonstrate</w:t>
            </w:r>
            <w:r w:rsidR="0040106D">
              <w:t>d</w:t>
            </w:r>
            <w:r w:rsidR="0040106D" w:rsidRPr="0040106D">
              <w:t xml:space="preserve"> in-depth understanding of chemical processes in the world around us.</w:t>
            </w:r>
            <w:r w:rsidR="0040106D">
              <w:t xml:space="preserve"> They have done this by:</w:t>
            </w:r>
          </w:p>
          <w:p w:rsidR="00E21E61" w:rsidRPr="00264A6A" w:rsidRDefault="00E21E61" w:rsidP="0040106D">
            <w:pPr>
              <w:pStyle w:val="NCEAtablebody"/>
              <w:numPr>
                <w:ilvl w:val="0"/>
                <w:numId w:val="39"/>
              </w:numPr>
              <w:ind w:left="235" w:hanging="235"/>
            </w:pPr>
            <w:r>
              <w:t>writ</w:t>
            </w:r>
            <w:r w:rsidR="0040106D">
              <w:t>ing</w:t>
            </w:r>
            <w:r>
              <w:t xml:space="preserve"> a report that</w:t>
            </w:r>
            <w:r w:rsidRPr="00264A6A">
              <w:t xml:space="preserve"> explains links between the chemical processes involved in the use of hydrogen fuel cells and fossil fuels to produce energy and the environmen</w:t>
            </w:r>
            <w:r w:rsidR="0040106D">
              <w:t>tal effects of these processes</w:t>
            </w:r>
          </w:p>
          <w:p w:rsidR="00E21E61" w:rsidRPr="00264A6A" w:rsidRDefault="00E21E61" w:rsidP="005D3087">
            <w:pPr>
              <w:pStyle w:val="NCEAtablebody"/>
              <w:spacing w:before="80"/>
            </w:pPr>
            <w:r>
              <w:t>I</w:t>
            </w:r>
            <w:r w:rsidR="00293517">
              <w:t>n their report</w:t>
            </w:r>
            <w:r>
              <w:t xml:space="preserve"> the student:</w:t>
            </w:r>
          </w:p>
          <w:p w:rsidR="00E21E61" w:rsidRPr="00264A6A" w:rsidRDefault="00E21E61" w:rsidP="00E21E61">
            <w:pPr>
              <w:pStyle w:val="NCEAtablebullet"/>
            </w:pPr>
            <w:r w:rsidRPr="00264A6A">
              <w:t>explains how the chemical properties of hydrogen and fossil fuels allow them to be used to produce energy</w:t>
            </w:r>
          </w:p>
          <w:p w:rsidR="00E21E61" w:rsidRPr="00264A6A" w:rsidRDefault="00E21E61" w:rsidP="00E21E61">
            <w:pPr>
              <w:pStyle w:val="NCEAtablebullet"/>
              <w:rPr>
                <w:lang w:val="en-GB"/>
              </w:rPr>
            </w:pPr>
            <w:r>
              <w:rPr>
                <w:lang w:val="en-GB"/>
              </w:rPr>
              <w:t xml:space="preserve">makes and </w:t>
            </w:r>
            <w:r w:rsidRPr="00264A6A">
              <w:rPr>
                <w:lang w:val="en-GB"/>
              </w:rPr>
              <w:t>explains the links between the chemical proc</w:t>
            </w:r>
            <w:r>
              <w:rPr>
                <w:lang w:val="en-GB"/>
              </w:rPr>
              <w:t>esses and effects</w:t>
            </w:r>
            <w:r w:rsidR="002E6076">
              <w:rPr>
                <w:lang w:val="en-GB"/>
              </w:rPr>
              <w:t xml:space="preserve"> on the environment or people</w:t>
            </w:r>
          </w:p>
          <w:p w:rsidR="00E21E61" w:rsidRPr="001045EE" w:rsidRDefault="00293517" w:rsidP="00E21E61">
            <w:pPr>
              <w:pStyle w:val="NCEAtableevidence"/>
              <w:ind w:left="284"/>
            </w:pPr>
            <w:r>
              <w:t>for example, b</w:t>
            </w:r>
            <w:r w:rsidR="00E21E61" w:rsidRPr="001045EE">
              <w:t>urning fossil fuels produces nitrogen oxides (NO)</w:t>
            </w:r>
            <w:r>
              <w:t xml:space="preserve"> that</w:t>
            </w:r>
            <w:r w:rsidR="00A20CEE">
              <w:t xml:space="preserve"> react to produce </w:t>
            </w:r>
            <w:r w:rsidR="00E21E61" w:rsidRPr="001045EE">
              <w:t>O</w:t>
            </w:r>
            <w:r w:rsidR="00E21E61" w:rsidRPr="00AE0C34">
              <w:rPr>
                <w:vertAlign w:val="subscript"/>
              </w:rPr>
              <w:t>3</w:t>
            </w:r>
            <w:r w:rsidR="00E21E61">
              <w:t>,</w:t>
            </w:r>
            <w:r w:rsidR="00E21E61" w:rsidRPr="001045EE">
              <w:t xml:space="preserve"> which is </w:t>
            </w:r>
            <w:r>
              <w:t>destructive and toxic to humans</w:t>
            </w:r>
          </w:p>
          <w:p w:rsidR="00E21E61" w:rsidRDefault="00E21E61" w:rsidP="00E21E61">
            <w:pPr>
              <w:pStyle w:val="NCEAtablebullet"/>
              <w:rPr>
                <w:lang w:val="en-GB"/>
              </w:rPr>
            </w:pPr>
            <w:r w:rsidRPr="00264A6A">
              <w:rPr>
                <w:lang w:val="en-GB"/>
              </w:rPr>
              <w:t>links their explanations to chemical equations for the processes occurring</w:t>
            </w:r>
            <w:r>
              <w:rPr>
                <w:lang w:val="en-GB"/>
              </w:rPr>
              <w:t>.</w:t>
            </w:r>
            <w:r w:rsidRPr="00264A6A">
              <w:rPr>
                <w:lang w:val="en-GB"/>
              </w:rPr>
              <w:t xml:space="preserve"> </w:t>
            </w:r>
          </w:p>
          <w:p w:rsidR="00E21E61" w:rsidRDefault="00E21E61" w:rsidP="00E21E61">
            <w:pPr>
              <w:pStyle w:val="NCEAtablebody"/>
            </w:pPr>
            <w:r>
              <w:t xml:space="preserve">The student’s explanations integrate </w:t>
            </w:r>
            <w:r w:rsidRPr="00E46216">
              <w:t>chemistry vocabulary, symbols, conventions</w:t>
            </w:r>
            <w:r>
              <w:t>,</w:t>
            </w:r>
            <w:r w:rsidRPr="00E46216">
              <w:t xml:space="preserve"> and equations.</w:t>
            </w:r>
          </w:p>
          <w:p w:rsidR="008E62B0" w:rsidRDefault="008E62B0" w:rsidP="00E21E61">
            <w:pPr>
              <w:pStyle w:val="NCEAtablebody"/>
            </w:pPr>
          </w:p>
          <w:p w:rsidR="008E62B0" w:rsidRPr="00EE22B3" w:rsidRDefault="008E62B0" w:rsidP="008E62B0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:rsidR="008E62B0" w:rsidRPr="0096523C" w:rsidRDefault="008E62B0" w:rsidP="00E21E61">
            <w:pPr>
              <w:pStyle w:val="NCEAtablebody"/>
            </w:pPr>
          </w:p>
          <w:p w:rsidR="00E21E61" w:rsidRPr="00264A6A" w:rsidRDefault="00E21E61" w:rsidP="00E21E61">
            <w:pPr>
              <w:pStyle w:val="BodyTextIndent2"/>
              <w:tabs>
                <w:tab w:val="left" w:pos="397"/>
                <w:tab w:val="left" w:pos="794"/>
              </w:tabs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D15496" w:rsidRDefault="00E21E61" w:rsidP="00E21E61">
            <w:pPr>
              <w:pStyle w:val="NCEAtablebody"/>
            </w:pPr>
            <w:r>
              <w:t>The</w:t>
            </w:r>
            <w:r w:rsidRPr="00264A6A">
              <w:t xml:space="preserve"> student </w:t>
            </w:r>
            <w:r>
              <w:t>has</w:t>
            </w:r>
            <w:r w:rsidR="00D15496">
              <w:t xml:space="preserve"> d</w:t>
            </w:r>
            <w:r w:rsidR="00D15496" w:rsidRPr="00D15496">
              <w:t>emonstrate</w:t>
            </w:r>
            <w:r w:rsidR="00D15496">
              <w:t>d</w:t>
            </w:r>
            <w:r w:rsidR="00D15496" w:rsidRPr="00D15496">
              <w:t xml:space="preserve"> comprehensive understanding of chemical processes in the world around us</w:t>
            </w:r>
            <w:r w:rsidR="00D15496">
              <w:t>. They have done this by:</w:t>
            </w:r>
          </w:p>
          <w:p w:rsidR="00E21E61" w:rsidRPr="00264A6A" w:rsidRDefault="00E21E61" w:rsidP="00D15496">
            <w:pPr>
              <w:pStyle w:val="NCEAtablebody"/>
              <w:numPr>
                <w:ilvl w:val="0"/>
                <w:numId w:val="39"/>
              </w:numPr>
              <w:ind w:left="328"/>
            </w:pPr>
            <w:r>
              <w:t>writ</w:t>
            </w:r>
            <w:r w:rsidR="00D15496">
              <w:t>ing</w:t>
            </w:r>
            <w:r>
              <w:t xml:space="preserve"> a report that</w:t>
            </w:r>
            <w:r w:rsidRPr="00264A6A">
              <w:t xml:space="preserve"> </w:t>
            </w:r>
            <w:r>
              <w:t xml:space="preserve">shows a </w:t>
            </w:r>
            <w:r w:rsidRPr="00264A6A">
              <w:t>comprehensive understanding of the chemical processes involved in the use of hydrogen fuel cells and fossil fuels to produce energy and the environmen</w:t>
            </w:r>
            <w:r w:rsidR="00D15496">
              <w:t>tal effects of these processes</w:t>
            </w:r>
          </w:p>
          <w:p w:rsidR="00E21E61" w:rsidRPr="00264A6A" w:rsidRDefault="00293517" w:rsidP="005D3087">
            <w:pPr>
              <w:pStyle w:val="NCEAtablebody"/>
              <w:spacing w:before="80"/>
            </w:pPr>
            <w:r>
              <w:t>In their report</w:t>
            </w:r>
            <w:r w:rsidR="00E21E61">
              <w:t xml:space="preserve"> the student:</w:t>
            </w:r>
          </w:p>
          <w:p w:rsidR="00E21E61" w:rsidRPr="00264A6A" w:rsidRDefault="00E21E61" w:rsidP="00D15496">
            <w:pPr>
              <w:pStyle w:val="NCEAtablebullet"/>
              <w:ind w:left="328"/>
            </w:pPr>
            <w:r w:rsidRPr="00264A6A">
              <w:t>demonstrates consistent use of chemical equations and vocabulary to analyse the chemical processes involved in energy production using hydrogen fuel cells and fossil fuels</w:t>
            </w:r>
          </w:p>
          <w:p w:rsidR="00E21E61" w:rsidRPr="00264A6A" w:rsidRDefault="00E21E61" w:rsidP="00D15496">
            <w:pPr>
              <w:pStyle w:val="NCEAtablebullet"/>
              <w:ind w:left="328"/>
            </w:pPr>
            <w:r w:rsidRPr="00264A6A">
              <w:t xml:space="preserve">elaborates on the key </w:t>
            </w:r>
            <w:r w:rsidR="002E6076">
              <w:t xml:space="preserve">consequences </w:t>
            </w:r>
            <w:r w:rsidR="0089220D">
              <w:t xml:space="preserve">on the environment or people </w:t>
            </w:r>
            <w:r w:rsidRPr="00264A6A">
              <w:t xml:space="preserve">of the chemical processes involved </w:t>
            </w:r>
          </w:p>
          <w:p w:rsidR="00E21E61" w:rsidRPr="002A39F2" w:rsidRDefault="00293517" w:rsidP="00E21E61">
            <w:pPr>
              <w:pStyle w:val="NCEAtableevidence"/>
              <w:ind w:left="284"/>
            </w:pPr>
            <w:r>
              <w:t>for example, b</w:t>
            </w:r>
            <w:r w:rsidR="00E21E61" w:rsidRPr="002A39F2">
              <w:t xml:space="preserve">urning fossil fuels produces </w:t>
            </w:r>
            <w:r w:rsidR="00A20CEE">
              <w:t>NO</w:t>
            </w:r>
            <w:r w:rsidR="00E21E61" w:rsidRPr="002A39F2">
              <w:t xml:space="preserve"> and other organic gases that react to create </w:t>
            </w:r>
            <w:r w:rsidR="00A20CEE" w:rsidRPr="001045EE">
              <w:t>O</w:t>
            </w:r>
            <w:r w:rsidR="00A20CEE" w:rsidRPr="00AE0C34">
              <w:rPr>
                <w:vertAlign w:val="subscript"/>
              </w:rPr>
              <w:t>3</w:t>
            </w:r>
            <w:r w:rsidR="00E21E61" w:rsidRPr="002A39F2">
              <w:t>. NO molecules react with oxygen rapidly to form NO</w:t>
            </w:r>
            <w:r w:rsidR="00E21E61" w:rsidRPr="003925A2">
              <w:rPr>
                <w:vertAlign w:val="subscript"/>
              </w:rPr>
              <w:t>2</w:t>
            </w:r>
            <w:r w:rsidR="00E21E61">
              <w:t xml:space="preserve">, </w:t>
            </w:r>
            <w:r w:rsidR="00E21E61" w:rsidRPr="002A39F2">
              <w:t>which then starts a series o</w:t>
            </w:r>
            <w:r>
              <w:t xml:space="preserve">f reactions that produces </w:t>
            </w:r>
            <w:r w:rsidR="00A20CEE" w:rsidRPr="001045EE">
              <w:t>O</w:t>
            </w:r>
            <w:r w:rsidR="00A20CEE" w:rsidRPr="00AE0C34">
              <w:rPr>
                <w:vertAlign w:val="subscript"/>
              </w:rPr>
              <w:t>3</w:t>
            </w:r>
            <w:r>
              <w:t>.</w:t>
            </w:r>
          </w:p>
          <w:p w:rsidR="00E21E61" w:rsidRPr="00962779" w:rsidRDefault="00E21E61" w:rsidP="00E21E61">
            <w:pPr>
              <w:pStyle w:val="NCEAtablebody"/>
              <w:ind w:left="227"/>
              <w:rPr>
                <w:i/>
                <w:vertAlign w:val="subscript"/>
                <w:lang w:val="pt-BR"/>
              </w:rPr>
            </w:pPr>
            <w:r>
              <w:rPr>
                <w:i/>
              </w:rPr>
              <w:t xml:space="preserve"> </w:t>
            </w:r>
            <w:r w:rsidRPr="00962779">
              <w:rPr>
                <w:i/>
                <w:lang w:val="pt-BR"/>
              </w:rPr>
              <w:t>NO + ½ O</w:t>
            </w:r>
            <w:r w:rsidRPr="00962779">
              <w:rPr>
                <w:i/>
                <w:vertAlign w:val="subscript"/>
                <w:lang w:val="pt-BR"/>
              </w:rPr>
              <w:t>2</w:t>
            </w:r>
            <w:r w:rsidRPr="00962779">
              <w:rPr>
                <w:i/>
                <w:lang w:val="pt-BR"/>
              </w:rPr>
              <w:t xml:space="preserve"> </w:t>
            </w:r>
            <w:r w:rsidRPr="00F5491A">
              <w:rPr>
                <w:i/>
              </w:rPr>
              <w:sym w:font="Wingdings" w:char="F0E0"/>
            </w:r>
            <w:r w:rsidRPr="00962779">
              <w:rPr>
                <w:i/>
                <w:lang w:val="pt-BR"/>
              </w:rPr>
              <w:t xml:space="preserve"> ½ NO</w:t>
            </w:r>
            <w:r w:rsidRPr="00962779">
              <w:rPr>
                <w:i/>
                <w:vertAlign w:val="subscript"/>
                <w:lang w:val="pt-BR"/>
              </w:rPr>
              <w:t>2</w:t>
            </w:r>
          </w:p>
          <w:p w:rsidR="00E21E61" w:rsidRPr="00962779" w:rsidRDefault="00E21E61" w:rsidP="00E21E61">
            <w:pPr>
              <w:pStyle w:val="NCEAtablebody"/>
              <w:ind w:left="227"/>
              <w:rPr>
                <w:i/>
                <w:lang w:val="pt-BR"/>
              </w:rPr>
            </w:pPr>
            <w:r w:rsidRPr="00962779">
              <w:rPr>
                <w:i/>
                <w:vertAlign w:val="subscript"/>
                <w:lang w:val="pt-BR"/>
              </w:rPr>
              <w:t xml:space="preserve">                 UV</w:t>
            </w:r>
          </w:p>
          <w:p w:rsidR="00E21E61" w:rsidRPr="00962779" w:rsidRDefault="00E21E61" w:rsidP="00E21E61">
            <w:pPr>
              <w:pStyle w:val="NCEAtablebody"/>
              <w:ind w:left="227"/>
              <w:rPr>
                <w:i/>
                <w:lang w:val="pt-BR"/>
              </w:rPr>
            </w:pPr>
            <w:r w:rsidRPr="00962779">
              <w:rPr>
                <w:i/>
                <w:lang w:val="pt-BR"/>
              </w:rPr>
              <w:t xml:space="preserve"> ½ NO </w:t>
            </w:r>
            <w:r w:rsidRPr="00F5491A">
              <w:rPr>
                <w:i/>
              </w:rPr>
              <w:sym w:font="Wingdings" w:char="F0E0"/>
            </w:r>
            <w:r w:rsidRPr="00962779">
              <w:rPr>
                <w:i/>
                <w:lang w:val="pt-BR"/>
              </w:rPr>
              <w:t>NO + O</w:t>
            </w:r>
          </w:p>
          <w:p w:rsidR="00E21E61" w:rsidRPr="00962779" w:rsidRDefault="00E21E61" w:rsidP="00E21E61">
            <w:pPr>
              <w:pStyle w:val="NCEAtablebody"/>
              <w:ind w:left="227"/>
              <w:rPr>
                <w:i/>
                <w:lang w:val="pt-BR"/>
              </w:rPr>
            </w:pPr>
          </w:p>
          <w:p w:rsidR="00E21E61" w:rsidRPr="00F5491A" w:rsidRDefault="00E21E61" w:rsidP="00E21E61">
            <w:pPr>
              <w:pStyle w:val="NCEAtablebody"/>
              <w:ind w:left="227"/>
              <w:rPr>
                <w:i/>
              </w:rPr>
            </w:pPr>
            <w:r w:rsidRPr="00962779">
              <w:rPr>
                <w:i/>
                <w:lang w:val="pt-BR"/>
              </w:rPr>
              <w:t xml:space="preserve"> </w:t>
            </w:r>
            <w:r w:rsidRPr="00F5491A">
              <w:rPr>
                <w:i/>
              </w:rPr>
              <w:t>O + O</w:t>
            </w:r>
            <w:r w:rsidRPr="00F5491A">
              <w:rPr>
                <w:i/>
                <w:vertAlign w:val="subscript"/>
              </w:rPr>
              <w:t>2</w:t>
            </w:r>
            <w:r w:rsidRPr="00F5491A">
              <w:rPr>
                <w:i/>
              </w:rPr>
              <w:t xml:space="preserve"> </w:t>
            </w:r>
            <w:r w:rsidRPr="00F5491A">
              <w:rPr>
                <w:i/>
              </w:rPr>
              <w:sym w:font="Wingdings" w:char="F0E0"/>
            </w:r>
            <w:r w:rsidRPr="00F5491A">
              <w:rPr>
                <w:i/>
              </w:rPr>
              <w:t xml:space="preserve"> O</w:t>
            </w:r>
            <w:r w:rsidRPr="00F5491A">
              <w:rPr>
                <w:i/>
                <w:vertAlign w:val="subscript"/>
              </w:rPr>
              <w:t>3</w:t>
            </w:r>
          </w:p>
          <w:p w:rsidR="00E21E61" w:rsidRPr="002A39F2" w:rsidRDefault="00E21E61" w:rsidP="00E21E61">
            <w:pPr>
              <w:pStyle w:val="NCEAtableevidence"/>
              <w:ind w:left="284"/>
            </w:pPr>
            <w:r w:rsidRPr="002A39F2">
              <w:t xml:space="preserve">The </w:t>
            </w:r>
            <w:r w:rsidR="00A20CEE" w:rsidRPr="001045EE">
              <w:t>O</w:t>
            </w:r>
            <w:r w:rsidR="00A20CEE" w:rsidRPr="00AE0C34">
              <w:rPr>
                <w:vertAlign w:val="subscript"/>
              </w:rPr>
              <w:t>3</w:t>
            </w:r>
            <w:r w:rsidRPr="002A39F2">
              <w:t xml:space="preserve"> forms near the ground and is destructive and highly toxic to humans.</w:t>
            </w:r>
          </w:p>
          <w:p w:rsidR="003B7F95" w:rsidRPr="003B7F95" w:rsidRDefault="00293517" w:rsidP="003B7F95">
            <w:pPr>
              <w:pStyle w:val="NCEAtableevidence"/>
              <w:numPr>
                <w:ilvl w:val="0"/>
                <w:numId w:val="38"/>
              </w:numPr>
              <w:rPr>
                <w:i w:val="0"/>
              </w:rPr>
            </w:pPr>
            <w:r>
              <w:rPr>
                <w:i w:val="0"/>
              </w:rPr>
              <w:t>e</w:t>
            </w:r>
            <w:r w:rsidR="003B7F95">
              <w:rPr>
                <w:i w:val="0"/>
              </w:rPr>
              <w:t xml:space="preserve">valuates the overall significance of the use of </w:t>
            </w:r>
            <w:r w:rsidR="003B7F95">
              <w:rPr>
                <w:i w:val="0"/>
              </w:rPr>
              <w:lastRenderedPageBreak/>
              <w:t>hydrogen fuel cells and fossil fuel cells in terms of energy production and the effect on the environment or people and justifies which process should be promoted in the future</w:t>
            </w:r>
            <w:r>
              <w:rPr>
                <w:i w:val="0"/>
              </w:rPr>
              <w:t>.</w:t>
            </w:r>
          </w:p>
          <w:p w:rsidR="00E21E61" w:rsidRDefault="00E21E61" w:rsidP="00E21E61">
            <w:pPr>
              <w:pStyle w:val="NCEAtablebody"/>
            </w:pPr>
            <w:r>
              <w:rPr>
                <w:lang w:val="en-GB"/>
              </w:rPr>
              <w:t xml:space="preserve">The student has consistently integrated </w:t>
            </w:r>
            <w:r>
              <w:t xml:space="preserve">chemistry vocabulary, symbols, conventions, and equations. </w:t>
            </w:r>
          </w:p>
          <w:p w:rsidR="008E62B0" w:rsidRDefault="008E62B0" w:rsidP="00E21E61">
            <w:pPr>
              <w:pStyle w:val="NCEAtablebody"/>
            </w:pPr>
          </w:p>
          <w:p w:rsidR="008E62B0" w:rsidRPr="00EE22B3" w:rsidRDefault="008E62B0" w:rsidP="008E62B0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:rsidR="008E62B0" w:rsidRPr="00264A6A" w:rsidRDefault="008E62B0" w:rsidP="00E21E61">
            <w:pPr>
              <w:pStyle w:val="NCEAtablebody"/>
            </w:pPr>
          </w:p>
        </w:tc>
      </w:tr>
    </w:tbl>
    <w:p w:rsidR="00E21E61" w:rsidRPr="00F10018" w:rsidRDefault="00E21E61" w:rsidP="00E21E61">
      <w:pPr>
        <w:pStyle w:val="NCEAbodytext"/>
        <w:rPr>
          <w:lang w:val="en-GB"/>
        </w:rPr>
      </w:pPr>
      <w:r w:rsidRPr="00F10018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p w:rsidR="00E21E61" w:rsidRPr="00F10018" w:rsidRDefault="00E21E61" w:rsidP="00E21E61">
      <w:pPr>
        <w:pStyle w:val="NCEAbodytext"/>
        <w:ind w:left="427"/>
        <w:rPr>
          <w:lang w:val="en-GB"/>
        </w:rPr>
      </w:pPr>
    </w:p>
    <w:p w:rsidR="00E21E61" w:rsidRPr="00F10018" w:rsidRDefault="00E21E61" w:rsidP="00E21E61">
      <w:pPr>
        <w:pStyle w:val="NCEAbodytext"/>
        <w:rPr>
          <w:lang w:val="en-GB"/>
        </w:rPr>
      </w:pPr>
    </w:p>
    <w:sectPr w:rsidR="00E21E61" w:rsidRPr="00F10018" w:rsidSect="009434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BB" w:rsidRDefault="00596FBB">
      <w:r>
        <w:separator/>
      </w:r>
    </w:p>
  </w:endnote>
  <w:endnote w:type="continuationSeparator" w:id="0">
    <w:p w:rsidR="00596FBB" w:rsidRDefault="0059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Pr="00F45ADA" w:rsidRDefault="0059134A" w:rsidP="00E21E61">
    <w:pPr>
      <w:pStyle w:val="NCEAHeaderFooter"/>
    </w:pPr>
    <w:r w:rsidRPr="00F45ADA">
      <w:t>T</w:t>
    </w:r>
    <w:r>
      <w:t xml:space="preserve">his </w:t>
    </w:r>
    <w:r w:rsidRPr="00F45ADA">
      <w:t>resource is copyright © Crown 201</w:t>
    </w:r>
    <w:r>
      <w:t>2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C26D86">
      <w:rPr>
        <w:noProof/>
        <w:lang w:bidi="en-US"/>
      </w:rPr>
      <w:t>1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C26D86">
      <w:rPr>
        <w:noProof/>
        <w:lang w:bidi="en-US"/>
      </w:rPr>
      <w:t>6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Pr="006628D1" w:rsidRDefault="0059134A" w:rsidP="00E21E61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Pr="006628D1" w:rsidRDefault="0059134A" w:rsidP="00E21E61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9134A" w:rsidRDefault="0059134A">
    <w:pPr>
      <w:pStyle w:val="Footer"/>
      <w:ind w:right="360"/>
    </w:pPr>
  </w:p>
  <w:p w:rsidR="0059134A" w:rsidRDefault="0059134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Pr="00F45ADA" w:rsidRDefault="0059134A" w:rsidP="00E21E61">
    <w:pPr>
      <w:pStyle w:val="NCEAHeaderFooter"/>
    </w:pPr>
    <w:r w:rsidRPr="00F45ADA">
      <w:t>T</w:t>
    </w:r>
    <w:r>
      <w:t xml:space="preserve">his </w:t>
    </w:r>
    <w:r w:rsidRPr="00F45ADA">
      <w:t>resource is copyright © Crown 201</w:t>
    </w:r>
    <w:r>
      <w:t>2</w:t>
    </w:r>
    <w:r w:rsidRPr="00F45ADA">
      <w:tab/>
    </w:r>
    <w:r>
      <w:tab/>
    </w:r>
    <w:r>
      <w:tab/>
    </w:r>
    <w:r>
      <w:tab/>
    </w:r>
    <w:r>
      <w:tab/>
    </w:r>
    <w:r>
      <w:tab/>
    </w:r>
    <w:r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C26D86">
      <w:rPr>
        <w:noProof/>
        <w:lang w:bidi="en-US"/>
      </w:rPr>
      <w:t>6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C26D86">
      <w:rPr>
        <w:noProof/>
        <w:lang w:bidi="en-US"/>
      </w:rPr>
      <w:t>6</w:t>
    </w:r>
    <w:r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BB" w:rsidRDefault="00596FBB">
      <w:r>
        <w:separator/>
      </w:r>
    </w:p>
  </w:footnote>
  <w:footnote w:type="continuationSeparator" w:id="0">
    <w:p w:rsidR="00596FBB" w:rsidRDefault="0059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 w:rsidP="00293517">
    <w:pPr>
      <w:pStyle w:val="NCEAHeaderFooter"/>
    </w:pPr>
    <w:r>
      <w:t>Internal assessment resource Chemistry 3.3B for Achievement Standard 91389</w:t>
    </w:r>
  </w:p>
  <w:p w:rsidR="0059134A" w:rsidRPr="00BE147D" w:rsidRDefault="0059134A" w:rsidP="00E21E61">
    <w:pPr>
      <w:pStyle w:val="NCEAHeaderFooter"/>
    </w:pPr>
    <w:r w:rsidRPr="00BE147D"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 w:rsidP="00293517">
    <w:pPr>
      <w:pStyle w:val="NCEAHeaderFooter"/>
    </w:pPr>
    <w:r>
      <w:t>Internal assessment resource Chemistry 3.3B for Achievement Standard 91389</w:t>
    </w:r>
  </w:p>
  <w:p w:rsidR="0059134A" w:rsidRPr="006628D1" w:rsidRDefault="0059134A" w:rsidP="00E21E61">
    <w:pPr>
      <w:pStyle w:val="NCEAHeaderFooter"/>
    </w:pPr>
    <w:r w:rsidRPr="006628D1">
      <w:t>PAGE FOR STUDENT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/>
  <w:p w:rsidR="0059134A" w:rsidRDefault="0059134A"/>
  <w:p w:rsidR="0059134A" w:rsidRDefault="005913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 w:rsidP="00293517">
    <w:pPr>
      <w:pStyle w:val="NCEAHeaderFooter"/>
    </w:pPr>
    <w:r>
      <w:t>Internal assessment resource Chemistry 3.3B for Achievement Standard 91389</w:t>
    </w:r>
  </w:p>
  <w:p w:rsidR="0059134A" w:rsidRPr="00BE147D" w:rsidRDefault="0059134A" w:rsidP="00E21E61">
    <w:pPr>
      <w:pStyle w:val="NCEAHeaderFooter"/>
    </w:pPr>
    <w:r>
      <w:t>PAGE FOR TEACHER 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4A" w:rsidRDefault="0059134A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0D6"/>
    <w:multiLevelType w:val="hybridMultilevel"/>
    <w:tmpl w:val="56F0BEBE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CC9"/>
    <w:multiLevelType w:val="hybridMultilevel"/>
    <w:tmpl w:val="9574E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73264"/>
    <w:multiLevelType w:val="hybridMultilevel"/>
    <w:tmpl w:val="C6763C76"/>
    <w:lvl w:ilvl="0" w:tplc="209668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2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A3C92"/>
    <w:multiLevelType w:val="hybridMultilevel"/>
    <w:tmpl w:val="EF94CADE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 w15:restartNumberingAfterBreak="0">
    <w:nsid w:val="2FB87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A6D98"/>
    <w:multiLevelType w:val="hybridMultilevel"/>
    <w:tmpl w:val="6A84E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0726"/>
    <w:multiLevelType w:val="hybridMultilevel"/>
    <w:tmpl w:val="D0F87A2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DC7EAC"/>
    <w:multiLevelType w:val="hybridMultilevel"/>
    <w:tmpl w:val="1734A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86C5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4517DC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17" w15:restartNumberingAfterBreak="0">
    <w:nsid w:val="3FBF37B4"/>
    <w:multiLevelType w:val="hybridMultilevel"/>
    <w:tmpl w:val="5BBCA35E"/>
    <w:lvl w:ilvl="0" w:tplc="821293A2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461B3C57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19" w15:restartNumberingAfterBreak="0">
    <w:nsid w:val="4F3A1BC7"/>
    <w:multiLevelType w:val="hybridMultilevel"/>
    <w:tmpl w:val="91922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00E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6D6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AB2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132A9F"/>
    <w:multiLevelType w:val="hybridMultilevel"/>
    <w:tmpl w:val="C5861E42"/>
    <w:lvl w:ilvl="0" w:tplc="821293A2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24" w15:restartNumberingAfterBreak="0">
    <w:nsid w:val="57151361"/>
    <w:multiLevelType w:val="hybridMultilevel"/>
    <w:tmpl w:val="5C209B9E"/>
    <w:lvl w:ilvl="0" w:tplc="08EC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33BDD"/>
    <w:multiLevelType w:val="hybridMultilevel"/>
    <w:tmpl w:val="9CF85A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07492"/>
    <w:multiLevelType w:val="multilevel"/>
    <w:tmpl w:val="5E1600A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8" w15:restartNumberingAfterBreak="0">
    <w:nsid w:val="5CBF598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235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3101D5F"/>
    <w:multiLevelType w:val="hybridMultilevel"/>
    <w:tmpl w:val="DB725D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18C7"/>
    <w:multiLevelType w:val="hybridMultilevel"/>
    <w:tmpl w:val="79B6A9D4"/>
    <w:lvl w:ilvl="0" w:tplc="A3DCDA7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3" w15:restartNumberingAfterBreak="0">
    <w:nsid w:val="6D7326D6"/>
    <w:multiLevelType w:val="hybridMultilevel"/>
    <w:tmpl w:val="39EECDF0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1B62C31"/>
    <w:multiLevelType w:val="hybridMultilevel"/>
    <w:tmpl w:val="31504A56"/>
    <w:lvl w:ilvl="0" w:tplc="1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EE0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363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460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4"/>
  </w:num>
  <w:num w:numId="3">
    <w:abstractNumId w:val="8"/>
  </w:num>
  <w:num w:numId="4">
    <w:abstractNumId w:val="25"/>
  </w:num>
  <w:num w:numId="5">
    <w:abstractNumId w:val="11"/>
  </w:num>
  <w:num w:numId="6">
    <w:abstractNumId w:val="30"/>
  </w:num>
  <w:num w:numId="7">
    <w:abstractNumId w:val="21"/>
  </w:num>
  <w:num w:numId="8">
    <w:abstractNumId w:val="29"/>
  </w:num>
  <w:num w:numId="9">
    <w:abstractNumId w:val="9"/>
  </w:num>
  <w:num w:numId="10">
    <w:abstractNumId w:val="36"/>
  </w:num>
  <w:num w:numId="11">
    <w:abstractNumId w:val="0"/>
  </w:num>
  <w:num w:numId="12">
    <w:abstractNumId w:val="3"/>
  </w:num>
  <w:num w:numId="13">
    <w:abstractNumId w:val="38"/>
  </w:num>
  <w:num w:numId="14">
    <w:abstractNumId w:val="4"/>
  </w:num>
  <w:num w:numId="15">
    <w:abstractNumId w:val="15"/>
  </w:num>
  <w:num w:numId="16">
    <w:abstractNumId w:val="28"/>
  </w:num>
  <w:num w:numId="17">
    <w:abstractNumId w:val="37"/>
  </w:num>
  <w:num w:numId="18">
    <w:abstractNumId w:val="33"/>
  </w:num>
  <w:num w:numId="19">
    <w:abstractNumId w:val="1"/>
  </w:num>
  <w:num w:numId="20">
    <w:abstractNumId w:val="32"/>
  </w:num>
  <w:num w:numId="21">
    <w:abstractNumId w:val="5"/>
  </w:num>
  <w:num w:numId="22">
    <w:abstractNumId w:val="19"/>
  </w:num>
  <w:num w:numId="23">
    <w:abstractNumId w:val="16"/>
  </w:num>
  <w:num w:numId="24">
    <w:abstractNumId w:val="18"/>
  </w:num>
  <w:num w:numId="25">
    <w:abstractNumId w:val="22"/>
  </w:num>
  <w:num w:numId="26">
    <w:abstractNumId w:val="20"/>
  </w:num>
  <w:num w:numId="27">
    <w:abstractNumId w:val="23"/>
  </w:num>
  <w:num w:numId="28">
    <w:abstractNumId w:val="35"/>
  </w:num>
  <w:num w:numId="29">
    <w:abstractNumId w:val="27"/>
  </w:num>
  <w:num w:numId="30">
    <w:abstractNumId w:val="17"/>
  </w:num>
  <w:num w:numId="31">
    <w:abstractNumId w:val="6"/>
  </w:num>
  <w:num w:numId="32">
    <w:abstractNumId w:val="2"/>
  </w:num>
  <w:num w:numId="33">
    <w:abstractNumId w:val="12"/>
  </w:num>
  <w:num w:numId="34">
    <w:abstractNumId w:val="26"/>
  </w:num>
  <w:num w:numId="35">
    <w:abstractNumId w:val="31"/>
  </w:num>
  <w:num w:numId="36">
    <w:abstractNumId w:val="13"/>
  </w:num>
  <w:num w:numId="37">
    <w:abstractNumId w:val="7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C2"/>
    <w:rsid w:val="00040117"/>
    <w:rsid w:val="000B6473"/>
    <w:rsid w:val="000C4623"/>
    <w:rsid w:val="000D64DA"/>
    <w:rsid w:val="00250363"/>
    <w:rsid w:val="0026544B"/>
    <w:rsid w:val="00293517"/>
    <w:rsid w:val="00294E17"/>
    <w:rsid w:val="002E6076"/>
    <w:rsid w:val="0030060F"/>
    <w:rsid w:val="00317AF2"/>
    <w:rsid w:val="00361313"/>
    <w:rsid w:val="003B7F95"/>
    <w:rsid w:val="0040106D"/>
    <w:rsid w:val="004027C2"/>
    <w:rsid w:val="00413979"/>
    <w:rsid w:val="00414B48"/>
    <w:rsid w:val="004207DB"/>
    <w:rsid w:val="004226D9"/>
    <w:rsid w:val="00473009"/>
    <w:rsid w:val="00486179"/>
    <w:rsid w:val="00504AB4"/>
    <w:rsid w:val="0051525F"/>
    <w:rsid w:val="00570E58"/>
    <w:rsid w:val="0059134A"/>
    <w:rsid w:val="00596FBB"/>
    <w:rsid w:val="005D3087"/>
    <w:rsid w:val="00635E17"/>
    <w:rsid w:val="00654779"/>
    <w:rsid w:val="0079469F"/>
    <w:rsid w:val="0080699C"/>
    <w:rsid w:val="0087470E"/>
    <w:rsid w:val="0089220D"/>
    <w:rsid w:val="008E62B0"/>
    <w:rsid w:val="00943468"/>
    <w:rsid w:val="00962779"/>
    <w:rsid w:val="009915DE"/>
    <w:rsid w:val="009D6840"/>
    <w:rsid w:val="00A20CEE"/>
    <w:rsid w:val="00A85C71"/>
    <w:rsid w:val="00AC6C4A"/>
    <w:rsid w:val="00B325D8"/>
    <w:rsid w:val="00B37CA6"/>
    <w:rsid w:val="00BA6EEE"/>
    <w:rsid w:val="00C26D86"/>
    <w:rsid w:val="00C37851"/>
    <w:rsid w:val="00C76D77"/>
    <w:rsid w:val="00D123D0"/>
    <w:rsid w:val="00D15496"/>
    <w:rsid w:val="00D55BE7"/>
    <w:rsid w:val="00E21E61"/>
    <w:rsid w:val="00F478DB"/>
    <w:rsid w:val="00F737AB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C57EE21-C122-6A42-BBEA-9117FECE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4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62920"/>
    <w:pPr>
      <w:ind w:left="720"/>
    </w:pPr>
    <w:rPr>
      <w:rFonts w:ascii="Arial" w:hAnsi="Arial"/>
      <w:szCs w:val="20"/>
      <w:lang w:eastAsia="en-AU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BodyTextIndentChar">
    <w:name w:val="Body Text Indent Char"/>
    <w:link w:val="BodyTextIndent"/>
    <w:rsid w:val="00562920"/>
    <w:rPr>
      <w:rFonts w:ascii="Arial" w:hAnsi="Arial"/>
      <w:sz w:val="24"/>
      <w:lang w:val="en-GB" w:eastAsia="en-AU"/>
    </w:rPr>
  </w:style>
  <w:style w:type="paragraph" w:styleId="BodyText">
    <w:name w:val="Body Text"/>
    <w:basedOn w:val="Normal"/>
    <w:link w:val="BodyTextChar"/>
    <w:rsid w:val="00562920"/>
    <w:rPr>
      <w:rFonts w:ascii="Arial" w:hAnsi="Arial"/>
      <w:b/>
      <w:szCs w:val="20"/>
      <w:lang w:val="en-NZ" w:eastAsia="en-AU"/>
    </w:rPr>
  </w:style>
  <w:style w:type="character" w:customStyle="1" w:styleId="BodyTextChar">
    <w:name w:val="Body Text Char"/>
    <w:link w:val="BodyText"/>
    <w:rsid w:val="00562920"/>
    <w:rPr>
      <w:rFonts w:ascii="Arial" w:hAnsi="Arial"/>
      <w:b/>
      <w:sz w:val="24"/>
      <w:lang w:val="en-NZ" w:eastAsia="en-AU"/>
    </w:rPr>
  </w:style>
  <w:style w:type="paragraph" w:styleId="BodyTextIndent3">
    <w:name w:val="Body Text Indent 3"/>
    <w:basedOn w:val="Normal"/>
    <w:link w:val="BodyTextIndent3Char"/>
    <w:rsid w:val="005400E0"/>
    <w:pPr>
      <w:spacing w:after="120"/>
      <w:ind w:left="283"/>
    </w:pPr>
    <w:rPr>
      <w:sz w:val="16"/>
      <w:szCs w:val="16"/>
      <w:lang w:val="en-AU" w:eastAsia="en-AU"/>
    </w:rPr>
  </w:style>
  <w:style w:type="character" w:customStyle="1" w:styleId="BodyTextIndent3Char">
    <w:name w:val="Body Text Indent 3 Char"/>
    <w:link w:val="BodyTextIndent3"/>
    <w:rsid w:val="005400E0"/>
    <w:rPr>
      <w:sz w:val="16"/>
      <w:szCs w:val="16"/>
      <w:lang w:val="en-AU" w:eastAsia="en-AU"/>
    </w:rPr>
  </w:style>
  <w:style w:type="paragraph" w:styleId="BodyTextIndent2">
    <w:name w:val="Body Text Indent 2"/>
    <w:basedOn w:val="Normal"/>
    <w:link w:val="BodyTextIndent2Char"/>
    <w:rsid w:val="005400E0"/>
    <w:pPr>
      <w:spacing w:after="120" w:line="480" w:lineRule="auto"/>
      <w:ind w:left="283"/>
    </w:pPr>
    <w:rPr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5400E0"/>
    <w:rPr>
      <w:sz w:val="24"/>
      <w:lang w:val="en-AU" w:eastAsia="en-AU"/>
    </w:rPr>
  </w:style>
  <w:style w:type="character" w:styleId="CommentReference">
    <w:name w:val="annotation reference"/>
    <w:uiPriority w:val="99"/>
    <w:rsid w:val="002A3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A39F2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A39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39F2"/>
    <w:rPr>
      <w:b/>
      <w:bCs/>
    </w:rPr>
  </w:style>
  <w:style w:type="character" w:customStyle="1" w:styleId="CommentSubjectChar">
    <w:name w:val="Comment Subject Char"/>
    <w:link w:val="CommentSubject"/>
    <w:rsid w:val="002A39F2"/>
    <w:rPr>
      <w:b/>
      <w:bCs/>
      <w:sz w:val="24"/>
      <w:szCs w:val="24"/>
    </w:rPr>
  </w:style>
  <w:style w:type="paragraph" w:customStyle="1" w:styleId="NCEACPHeading1">
    <w:name w:val="NCEA CP Heading 1"/>
    <w:basedOn w:val="Normal"/>
    <w:rsid w:val="009915DE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9915DE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9915DE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9915DE"/>
    <w:pPr>
      <w:spacing w:before="160" w:after="160"/>
    </w:pPr>
    <w:rPr>
      <w:sz w:val="28"/>
    </w:rPr>
  </w:style>
  <w:style w:type="paragraph" w:customStyle="1" w:styleId="NCEACPbodytextleft">
    <w:name w:val="NCEA CP bodytext left"/>
    <w:basedOn w:val="Normal"/>
    <w:rsid w:val="009915DE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auto.howstuffworks.com/fuel-efficiency/alternative-fuels/fuel-cell2.htm" TargetMode="External"/><Relationship Id="rId18" Type="http://schemas.openxmlformats.org/officeDocument/2006/relationships/hyperlink" Target="http://www.epa.gov/acidrain/reducing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://library.thinkquest.org/04apr/00215/energy/fuel_cells/fuel_cells.htm" TargetMode="External"/><Relationship Id="rId17" Type="http://schemas.openxmlformats.org/officeDocument/2006/relationships/hyperlink" Target="http://www.rsc.org/chemistryworld/news/2009/july/02070902.asp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rolf-sander.net/chem-intro.htm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environmentalchemistry.com/yogi/environmental/200608hydrogenfuelcells.html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hemistry.wustl.edu/~edudev/LabTutorials/Water/FreshWater/acidrain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naturalnews.com/001398.html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10373</CharactersWithSpaces>
  <SharedDoc>false</SharedDoc>
  <HyperlinkBase/>
  <HLinks>
    <vt:vector size="48" baseType="variant">
      <vt:variant>
        <vt:i4>7929977</vt:i4>
      </vt:variant>
      <vt:variant>
        <vt:i4>21</vt:i4>
      </vt:variant>
      <vt:variant>
        <vt:i4>0</vt:i4>
      </vt:variant>
      <vt:variant>
        <vt:i4>5</vt:i4>
      </vt:variant>
      <vt:variant>
        <vt:lpwstr>http://www.chemistry.wustl.edu/~edudev/LabTutorials/Water/FreshWater/acidrain.html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http://www.epa.gov/acidrain/reducing</vt:lpwstr>
      </vt:variant>
      <vt:variant>
        <vt:lpwstr/>
      </vt:variant>
      <vt:variant>
        <vt:i4>1441868</vt:i4>
      </vt:variant>
      <vt:variant>
        <vt:i4>15</vt:i4>
      </vt:variant>
      <vt:variant>
        <vt:i4>0</vt:i4>
      </vt:variant>
      <vt:variant>
        <vt:i4>5</vt:i4>
      </vt:variant>
      <vt:variant>
        <vt:lpwstr>http://www.rsc.org/chemistryworld/news/2009/july/02070902.asp</vt:lpwstr>
      </vt:variant>
      <vt:variant>
        <vt:lpwstr/>
      </vt:variant>
      <vt:variant>
        <vt:i4>7602231</vt:i4>
      </vt:variant>
      <vt:variant>
        <vt:i4>12</vt:i4>
      </vt:variant>
      <vt:variant>
        <vt:i4>0</vt:i4>
      </vt:variant>
      <vt:variant>
        <vt:i4>5</vt:i4>
      </vt:variant>
      <vt:variant>
        <vt:lpwstr>http://www.rolf-sander.net/chem-intro.html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http://environmentalchemistry.com/yogi/environmental/200608hydrogenfuelcells.html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http://www.naturalnews.com/001398.html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http://auto.howstuffworks.com/fuel-efficiency/alternative-fuels/fuel-cell2.htm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http://library.thinkquest.org/04apr/00215/energy/fuel_cells/fuel_cells.htm</vt:lpwstr>
      </vt:variant>
      <vt:variant>
        <vt:lpwstr>Chemistry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3.3B</dc:subject>
  <dc:creator>Ministry of Education</dc:creator>
  <cp:keywords/>
  <cp:lastModifiedBy>Brenda Crozier</cp:lastModifiedBy>
  <cp:revision>2</cp:revision>
  <cp:lastPrinted>2012-11-21T01:42:00Z</cp:lastPrinted>
  <dcterms:created xsi:type="dcterms:W3CDTF">2019-11-29T02:47:00Z</dcterms:created>
  <dcterms:modified xsi:type="dcterms:W3CDTF">2019-11-29T02:47:00Z</dcterms:modified>
  <cp:category/>
</cp:coreProperties>
</file>