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D41569" w:rsidP="00EE1B35">
      <w:bookmarkStart w:id="0" w:name="_GoBack"/>
      <w:bookmarkEnd w:id="0"/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8kgQIAABA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" stroked="f">
            <v:textbox>
              <w:txbxContent>
                <w:p w:rsidR="00863DED" w:rsidRPr="00035744" w:rsidRDefault="00863DED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863DED" w:rsidRPr="00035744" w:rsidRDefault="00863DED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DB6744" w:rsidRPr="00DB6744">
            <w:rPr>
              <w:rStyle w:val="CommentReference"/>
              <w:rFonts w:ascii="Calibri" w:hAnsi="Calibri"/>
              <w:sz w:val="28"/>
            </w:rPr>
            <w:t>91259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7887">
            <w:rPr>
              <w:rStyle w:val="VPField14pt"/>
            </w:rPr>
            <w:t>Apply trigonometric relationships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r w:rsidR="00526832">
        <w:rPr>
          <w:rStyle w:val="VPField14pt"/>
        </w:rPr>
        <w:t>2</w:t>
      </w:r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r w:rsidR="00526832">
        <w:rPr>
          <w:rStyle w:val="VPField14pt"/>
        </w:rPr>
        <w:t>3</w:t>
      </w:r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7E5A">
            <w:rPr>
              <w:rStyle w:val="VPField14pt"/>
            </w:rPr>
            <w:t>If it’s broken, fix it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7887">
            <w:rPr>
              <w:rStyle w:val="VPField14pt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7887">
            <w:rPr>
              <w:rStyle w:val="VPField14pt"/>
            </w:rPr>
            <w:t>2.4</w:t>
          </w:r>
          <w:r w:rsidR="00DB6744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7887">
            <w:rPr>
              <w:rStyle w:val="VPField14pt"/>
            </w:rPr>
            <w:t>Construction and Infrastructure</w:t>
          </w:r>
        </w:sdtContent>
      </w:sdt>
    </w:p>
    <w:p w:rsidR="0007554D" w:rsidRDefault="0007554D" w:rsidP="006C5D0E">
      <w:pPr>
        <w:tabs>
          <w:tab w:val="left" w:pos="2835"/>
        </w:tabs>
        <w:rPr>
          <w:rStyle w:val="xStyle14pt"/>
        </w:rPr>
      </w:pPr>
    </w:p>
    <w:p w:rsidR="00E77135" w:rsidRDefault="00E77135" w:rsidP="006C5D0E">
      <w:pPr>
        <w:tabs>
          <w:tab w:val="left" w:pos="2835"/>
        </w:tabs>
        <w:rPr>
          <w:rStyle w:val="xStyle14pt"/>
        </w:rPr>
      </w:pPr>
    </w:p>
    <w:p w:rsidR="00E77135" w:rsidRDefault="00E77135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BC6AD7" w:rsidRPr="00F6222A" w:rsidTr="00863DED">
        <w:trPr>
          <w:trHeight w:val="317"/>
        </w:trPr>
        <w:tc>
          <w:tcPr>
            <w:tcW w:w="1615" w:type="pct"/>
            <w:shd w:val="clear" w:color="auto" w:fill="auto"/>
          </w:tcPr>
          <w:p w:rsidR="00BC6AD7" w:rsidRPr="00F6222A" w:rsidRDefault="00BC6AD7" w:rsidP="00863DED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DB6744" w:rsidRPr="00F6222A" w:rsidRDefault="00DB6744" w:rsidP="00DB6744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BC6AD7" w:rsidRPr="00F6222A" w:rsidRDefault="00BC6AD7" w:rsidP="00DB6744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DB6744">
              <w:rPr>
                <w:lang w:val="en-GB"/>
              </w:rPr>
              <w:t>5</w:t>
            </w:r>
          </w:p>
        </w:tc>
      </w:tr>
      <w:tr w:rsidR="00BC6AD7" w:rsidRPr="00A24B20" w:rsidTr="00863DED">
        <w:trPr>
          <w:trHeight w:val="317"/>
        </w:trPr>
        <w:tc>
          <w:tcPr>
            <w:tcW w:w="1615" w:type="pct"/>
            <w:shd w:val="clear" w:color="auto" w:fill="auto"/>
          </w:tcPr>
          <w:p w:rsidR="00BC6AD7" w:rsidRPr="00A24B20" w:rsidRDefault="00BC6AD7" w:rsidP="00863DED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BC6AD7" w:rsidRPr="00A24B20" w:rsidRDefault="00BC6AD7" w:rsidP="00DB6744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B6744">
              <w:t>02</w:t>
            </w:r>
            <w:r w:rsidRPr="0031555D">
              <w:t>-201</w:t>
            </w:r>
            <w:r w:rsidR="00DB6744">
              <w:t>5</w:t>
            </w:r>
            <w:r w:rsidRPr="0031555D">
              <w:t>-</w:t>
            </w:r>
            <w:r w:rsidR="006E0856">
              <w:t>91259</w:t>
            </w:r>
            <w:r w:rsidRPr="0031555D">
              <w:t>-</w:t>
            </w:r>
            <w:r w:rsidR="00DB6744">
              <w:t>02</w:t>
            </w:r>
            <w:r w:rsidRPr="0031555D">
              <w:t>-</w:t>
            </w:r>
            <w:r w:rsidR="006E0856">
              <w:t>8</w:t>
            </w:r>
            <w:r w:rsidR="00DB6744">
              <w:t>19</w:t>
            </w:r>
            <w:r w:rsidR="006E0856">
              <w:t>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91259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r w:rsidR="002B1B66" w:rsidRPr="00DF6FBB">
        <w:t>Apply</w:t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 w:rsidRPr="00DF6FBB">
            <w:t xml:space="preserve"> trigonometric relationships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7E5A">
            <w:t>If it’s broken, fix it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Mathematics and Statistics</w:t>
          </w:r>
        </w:sdtContent>
      </w:sdt>
      <w:r w:rsidR="00811D80">
        <w:t xml:space="preserve"> </w:t>
      </w:r>
      <w:r w:rsidR="00811D80" w:rsidRPr="00035949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2.4</w:t>
          </w:r>
          <w:r w:rsidR="00DB6744">
            <w:t xml:space="preserve"> v2</w:t>
          </w:r>
        </w:sdtContent>
      </w:sdt>
    </w:p>
    <w:p w:rsidR="00811D80" w:rsidRPr="00E053F6" w:rsidRDefault="00811D80" w:rsidP="00811D80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AC5C12">
        <w:t xml:space="preserve">apply trigonometric </w:t>
      </w:r>
      <w:r w:rsidR="00DF3BDD">
        <w:t>relationships</w:t>
      </w:r>
      <w:r w:rsidR="00AC5C12">
        <w:t xml:space="preserve"> </w:t>
      </w:r>
      <w:r w:rsidR="00522B0A">
        <w:t>to find information needed for the</w:t>
      </w:r>
      <w:r w:rsidR="00DD06C4">
        <w:t xml:space="preserve"> repair</w:t>
      </w:r>
      <w:r w:rsidR="002B1B66">
        <w:t xml:space="preserve"> </w:t>
      </w:r>
      <w:r w:rsidR="00522B0A">
        <w:t xml:space="preserve">of </w:t>
      </w:r>
      <w:r w:rsidR="002B1B66">
        <w:t xml:space="preserve">a </w:t>
      </w:r>
      <w:r w:rsidR="009A7553">
        <w:t xml:space="preserve">stained glass </w:t>
      </w:r>
      <w:r w:rsidR="002B1B66">
        <w:t>window</w:t>
      </w:r>
      <w:r w:rsidR="00AC5C12">
        <w:t>.</w:t>
      </w:r>
    </w:p>
    <w:p w:rsidR="00E053F6" w:rsidRDefault="00E053F6" w:rsidP="00E053F6">
      <w:r>
        <w:t xml:space="preserve">You are going to be assessed on </w:t>
      </w:r>
      <w:r w:rsidR="002C1237">
        <w:t xml:space="preserve">how you apply trigonometric relationships, using </w:t>
      </w:r>
      <w:r w:rsidR="002B1B66">
        <w:t>extended abstract thinking</w:t>
      </w:r>
      <w:r w:rsidR="002C1237">
        <w:t>, to devise</w:t>
      </w:r>
      <w:r w:rsidR="00AC5C12">
        <w:t xml:space="preserve"> a strategy and develop a chain of logi</w:t>
      </w:r>
      <w:r w:rsidR="00942AEB">
        <w:t xml:space="preserve">cal reasoning </w:t>
      </w:r>
      <w:r w:rsidR="002B1B66">
        <w:t>to make</w:t>
      </w:r>
      <w:r w:rsidR="00942AEB">
        <w:t xml:space="preserve"> a recommendation to the glazier</w:t>
      </w:r>
      <w:r w:rsidR="00E77135">
        <w:t xml:space="preserve"> regarding the repair of a stained glass window</w:t>
      </w:r>
      <w:r w:rsidR="00AC5C12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093EB9">
        <w:t>so you can</w:t>
      </w:r>
      <w:r>
        <w:t xml:space="preserve"> demonstrate what you have learnt </w:t>
      </w:r>
      <w:r w:rsidR="00093EB9">
        <w:t>and</w:t>
      </w:r>
      <w:r>
        <w:t xml:space="preserve">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 w:rsidRPr="00DD06C4">
        <w:t>Task</w:t>
      </w:r>
    </w:p>
    <w:p w:rsidR="00942AEB" w:rsidRDefault="00344BF1" w:rsidP="00B320A2">
      <w:r w:rsidRPr="00344BF1">
        <w:t>Stained glass windows are made by joining small pieces of glass together with lead. Simple windows are made with p</w:t>
      </w:r>
      <w:r w:rsidR="0068560A">
        <w:t>atterns of squares and diamonds.</w:t>
      </w:r>
      <w:r w:rsidRPr="00344BF1">
        <w:t xml:space="preserve"> </w:t>
      </w:r>
      <w:r w:rsidR="0068560A">
        <w:t>H</w:t>
      </w:r>
      <w:r w:rsidRPr="00344BF1">
        <w:t>owever there are no limits on the shapes in modern windows.</w:t>
      </w:r>
    </w:p>
    <w:p w:rsidR="00A174D3" w:rsidRDefault="000D5511" w:rsidP="00B320A2">
      <w:r>
        <w:t>A diagram of p</w:t>
      </w:r>
      <w:r w:rsidR="007E3F34">
        <w:t>art of t</w:t>
      </w:r>
      <w:r w:rsidR="00A174D3">
        <w:t xml:space="preserve">he stained glass window in the </w:t>
      </w:r>
      <w:r w:rsidR="007E3F34">
        <w:t xml:space="preserve">local church is shown </w:t>
      </w:r>
      <w:r w:rsidR="00FC3515">
        <w:t>i</w:t>
      </w:r>
      <w:r w:rsidR="007E3F34">
        <w:t>n the Resource</w:t>
      </w:r>
      <w:r>
        <w:t xml:space="preserve"> </w:t>
      </w:r>
      <w:r w:rsidR="00323C12">
        <w:t xml:space="preserve">section </w:t>
      </w:r>
      <w:r>
        <w:t>below</w:t>
      </w:r>
      <w:r w:rsidR="007E3F34">
        <w:t>. There is a ver</w:t>
      </w:r>
      <w:r w:rsidR="005D0851">
        <w:t>tical crack in the window from the</w:t>
      </w:r>
      <w:r w:rsidR="007E3F34">
        <w:t xml:space="preserve"> to</w:t>
      </w:r>
      <w:r w:rsidR="005D0851">
        <w:t>p to the bottom</w:t>
      </w:r>
      <w:r w:rsidR="007E3F34">
        <w:t>.</w:t>
      </w:r>
      <w:r w:rsidR="00942AEB" w:rsidRPr="00942AEB">
        <w:t xml:space="preserve"> </w:t>
      </w:r>
      <w:r w:rsidR="00942AEB">
        <w:t>The local glazier has been asked to repair it.</w:t>
      </w:r>
    </w:p>
    <w:p w:rsidR="007E3F34" w:rsidRDefault="007E3F34" w:rsidP="00B320A2">
      <w:r>
        <w:t xml:space="preserve">To </w:t>
      </w:r>
      <w:r w:rsidR="00323C12">
        <w:t>prevent</w:t>
      </w:r>
      <w:r>
        <w:t xml:space="preserve"> further cracking, the church has requested that the window</w:t>
      </w:r>
      <w:r w:rsidR="002B1B66">
        <w:t xml:space="preserve"> be</w:t>
      </w:r>
      <w:r w:rsidR="009808DB">
        <w:t xml:space="preserve"> cut into </w:t>
      </w:r>
      <w:r w:rsidR="00DF3BDD">
        <w:t>four</w:t>
      </w:r>
      <w:r w:rsidR="009808DB">
        <w:t xml:space="preserve"> sections of </w:t>
      </w:r>
      <w:r w:rsidR="00DF3BDD">
        <w:t>more than</w:t>
      </w:r>
      <w:r w:rsidR="009808DB">
        <w:t xml:space="preserve"> 0.1</w:t>
      </w:r>
      <w:r>
        <w:t xml:space="preserve"> m</w:t>
      </w:r>
      <w:r>
        <w:rPr>
          <w:vertAlign w:val="superscript"/>
        </w:rPr>
        <w:t>2</w:t>
      </w:r>
      <w:r w:rsidR="009556D9">
        <w:t>, with at least one of the sections not a triangle.</w:t>
      </w:r>
    </w:p>
    <w:p w:rsidR="009808DB" w:rsidRDefault="002F4A78" w:rsidP="00B320A2">
      <w:r>
        <w:t>You need to w</w:t>
      </w:r>
      <w:r w:rsidR="007E3F34">
        <w:t xml:space="preserve">rite a report </w:t>
      </w:r>
      <w:r w:rsidR="009808DB">
        <w:t>describing how the window can be divided</w:t>
      </w:r>
      <w:r w:rsidR="000D5511">
        <w:t>. To do this you will:</w:t>
      </w:r>
    </w:p>
    <w:p w:rsidR="007E3F34" w:rsidRPr="00DD06C4" w:rsidRDefault="009808DB" w:rsidP="002B1B66">
      <w:pPr>
        <w:pStyle w:val="VPBulletsbody-againstmargin"/>
      </w:pPr>
      <w:r>
        <w:t xml:space="preserve">find </w:t>
      </w:r>
      <w:r w:rsidR="00DF3BDD">
        <w:t xml:space="preserve">the </w:t>
      </w:r>
      <w:r w:rsidR="007E3F34" w:rsidRPr="00DD06C4">
        <w:t xml:space="preserve">length of the </w:t>
      </w:r>
      <w:r w:rsidR="00571300">
        <w:t>came</w:t>
      </w:r>
      <w:r w:rsidR="007E3F34" w:rsidRPr="00DD06C4">
        <w:t xml:space="preserve"> requir</w:t>
      </w:r>
      <w:r w:rsidRPr="00DD06C4">
        <w:t>ed to repair the vertical crack</w:t>
      </w:r>
    </w:p>
    <w:p w:rsidR="009808DB" w:rsidRDefault="009808DB" w:rsidP="002B1B66">
      <w:pPr>
        <w:pStyle w:val="VPBulletsbody-againstmargin"/>
      </w:pPr>
      <w:r w:rsidRPr="00DD06C4">
        <w:t>demonstrat</w:t>
      </w:r>
      <w:r w:rsidR="000D5511">
        <w:t>e</w:t>
      </w:r>
      <w:r w:rsidRPr="00DD06C4">
        <w:t xml:space="preserve"> that the window can be</w:t>
      </w:r>
      <w:r>
        <w:t xml:space="preserve"> divided into four sections of more than 0.1 m</w:t>
      </w:r>
      <w:r w:rsidRPr="009808DB">
        <w:rPr>
          <w:vertAlign w:val="superscript"/>
        </w:rPr>
        <w:t>2</w:t>
      </w:r>
      <w:r>
        <w:t xml:space="preserve"> and show one possible way of doing this.</w:t>
      </w:r>
    </w:p>
    <w:p w:rsidR="007E3F34" w:rsidRPr="00B320A2" w:rsidRDefault="002B1B66" w:rsidP="00B320A2">
      <w:r>
        <w:t>You need to c</w:t>
      </w:r>
      <w:r w:rsidR="009808DB" w:rsidRPr="009808DB">
        <w:t xml:space="preserve">learly communicate your method using appropriate mathematical statements so that the </w:t>
      </w:r>
      <w:r w:rsidR="009808DB">
        <w:t xml:space="preserve">glazier </w:t>
      </w:r>
      <w:r w:rsidR="009808DB" w:rsidRPr="009808DB">
        <w:t>can easily verify the dimensions of the sections.</w:t>
      </w:r>
    </w:p>
    <w:p w:rsidR="00E053F6" w:rsidRDefault="00AC5C12" w:rsidP="00B320A2">
      <w:pPr>
        <w:pStyle w:val="Heading1"/>
      </w:pPr>
      <w:r>
        <w:lastRenderedPageBreak/>
        <w:t>Resource</w:t>
      </w:r>
    </w:p>
    <w:p w:rsidR="00B320A2" w:rsidRDefault="00935675" w:rsidP="00935675">
      <w:pPr>
        <w:pStyle w:val="Heading2"/>
      </w:pPr>
      <w:r>
        <w:t xml:space="preserve">Diagram of part of the </w:t>
      </w:r>
      <w:r w:rsidR="0017750E">
        <w:t xml:space="preserve">stained glass </w:t>
      </w:r>
      <w:r>
        <w:t>window</w:t>
      </w:r>
    </w:p>
    <w:p w:rsidR="006365C4" w:rsidRDefault="006365C4" w:rsidP="00C62253"/>
    <w:p w:rsidR="00441667" w:rsidRDefault="00D41569" w:rsidP="00C62253">
      <w:r>
        <w:rPr>
          <w:noProof/>
          <w:lang w:eastAsia="en-NZ"/>
        </w:rPr>
        <w:pict>
          <v:group id="Group 18" o:spid="_x0000_s1027" style="position:absolute;margin-left:27.1pt;margin-top:19.6pt;width:376.2pt;height:359.3pt;z-index:251693056" coordorigin="1982,3545" coordsize="7524,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">
            <v:line id="Straight Connector 4" o:spid="_x0000_s1028" style="position:absolute;flip:y;visibility:visible" from="2113,3564" to="5830,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Tm9sEAAADaAAAADwAAAGRycy9kb3ducmV2LnhtbESP0YrCMBRE3xf8h3CFfVtTV5ClGkVl&#10;xUWfVv2AS3NtislNbWKtf28EwcdhZs4w03nnrGipCZVnBcNBBoK48LriUsHxsP76AREiskbrmRTc&#10;KcB81vuYYq79jf+p3cdSJAiHHBWYGOtcylAYchgGviZO3sk3DmOSTSl1g7cEd1Z+Z9lYOqw4LRis&#10;aWWoOO+vTsFmdx+Z49YvN7Yrxovw29pLPCn12e8WExCRuvgOv9p/WsEInlfSDZ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Ob2wQAAANoAAAAPAAAAAAAAAAAAAAAA&#10;AKECAABkcnMvZG93bnJldi54bWxQSwUGAAAAAAQABAD5AAAAjwMAAAAA&#10;" strokecolor="black [3040]" strokeweight="1.25pt"/>
            <v:line id="Straight Connector 5" o:spid="_x0000_s1029" style="position:absolute;visibility:visible" from="2113,5901" to="5935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/3cAAAADaAAAADwAAAGRycy9kb3ducmV2LnhtbESPT2sCMRTE7wW/Q3hCbzVrlSKrUURQ&#10;7M1/B4+PzXOzunkJSarbb98IQo/DzPyGmS0624o7hdg4VjAcFCCIK6cbrhWcjuuPCYiYkDW2jknB&#10;L0VYzHtvMyy1e/Ce7odUiwzhWKICk5IvpYyVIYtx4Dxx9i4uWExZhlrqgI8Mt638LIovabHhvGDQ&#10;08pQdTv8WAU+dNvjbrRpDJ2v32NfuVsqzkq997vlFESiLv2HX+2tVjCG55V8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1f93AAAAA2gAAAA8AAAAAAAAAAAAAAAAA&#10;oQIAAGRycy9kb3ducmV2LnhtbFBLBQYAAAAABAAEAPkAAACOAwAAAAA=&#10;" strokecolor="black [3040]" strokeweight="1.25pt"/>
            <v:line id="Straight Connector 6" o:spid="_x0000_s1030" style="position:absolute;visibility:visible" from="5797,3545" to="9462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aRsIAAADaAAAADwAAAGRycy9kb3ducmV2LnhtbESPT2sCMRTE70K/Q3iF3jTbVkW2m5VS&#10;qOjNfwePj83rZuvmJSRRt9++EQo9DjPzG6ZaDrYXVwqxc6zgeVKAIG6c7rhVcDx8jhcgYkLW2Dsm&#10;BT8UYVk/jCostbvxjq771IoM4ViiApOSL6WMjSGLceI8cfa+XLCYsgyt1AFvGW57+VIUc2mx47xg&#10;0NOHoea8v1gFPgzrw/Z11Rk6fW+mvnHnVJyUenoc3t9AJBrSf/ivvdYKZnC/km+Ar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naRsIAAADaAAAADwAAAAAAAAAAAAAA&#10;AAChAgAAZHJzL2Rvd25yZXYueG1sUEsFBgAAAAAEAAQA+QAAAJADAAAAAA==&#10;" strokecolor="black [3040]" strokeweight="1.25pt"/>
            <v:line id="Straight Connector 7" o:spid="_x0000_s1031" style="position:absolute;flip:x;visibility:visible" from="5946,5153" to="9468,1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FbsEAAADaAAAADwAAAGRycy9kb3ducmV2LnhtbESPUWvCMBSF3wX/Q7iDvWm6DYp0RlFx&#10;OOaTnT/g0lybYnJTm6zWf78Igo+Hc853OPPl4KzoqQuNZwVv0wwEceV1w7WC4+/XZAYiRGSN1jMp&#10;uFGA5WI8mmOh/ZUP1JexFgnCoUAFJsa2kDJUhhyGqW+Jk3fyncOYZFdL3eE1wZ2V71mWS4cNpwWD&#10;LW0MVefyzynY7W8f5vjj1zs7VPkqbHt7iSelXl+G1SeISEN8hh/tb60gh/uVd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U0VuwQAAANoAAAAPAAAAAAAAAAAAAAAA&#10;AKECAABkcnMvZG93bnJldi54bWxQSwUGAAAAAAQABAD5AAAAjwMAAAAA&#10;" strokecolor="black [3040]" strokeweight="1.25pt"/>
            <v:line id="Straight Connector 8" o:spid="_x0000_s1032" style="position:absolute;visibility:visible" from="5816,3564" to="5933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1+e8UAAADaAAAADwAAAGRycy9kb3ducmV2LnhtbESPW2vCQBSE3wv+h+UU+lY3FbQluopI&#10;Sy8vJV5fD9ljNpo9m2a3JvXXu0LBx2FmvmEms85W4kSNLx0reOonIIhzp0suFKxXb48vIHxA1lg5&#10;JgV/5GE27d1NMNWu5YxOy1CICGGfogITQp1K6XNDFn3f1cTR27vGYoiyKaRusI1wW8lBkoykxZLj&#10;gsGaFoby4/LXKnj/yTaHL9d+jr6H5+FuO3jFzByVerjv5mMQgbpwC/+3P7SCZ7heiTd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1+e8UAAADaAAAADwAAAAAAAAAA&#10;AAAAAAChAgAAZHJzL2Rvd25yZXYueG1sUEsFBgAAAAAEAAQA+QAAAJMDAAAAAA==&#10;" strokecolor="black [3040]" strokeweight="1.25pt">
              <v:stroke dashstyle="dash"/>
            </v:line>
            <v:shape id="Text Box 9" o:spid="_x0000_s1033" type="#_x0000_t202" style="position:absolute;left:3123;top:4199;width:1028;height:677;rotation:-21356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XXbwA&#10;AADaAAAADwAAAGRycy9kb3ducmV2LnhtbERPSwrCMBDdC94hjOBOU0VEqlGkIApu/CFdjs3YFptJ&#10;aaLW25uF4PLx/otVayrxosaVlhWMhhEI4szqknMFl/NmMAPhPLLGyjIp+JCD1bLbWWCs7ZuP9Dr5&#10;XIQQdjEqKLyvYyldVpBBN7Q1ceDutjHoA2xyqRt8h3BTyXEUTaXBkkNDgTUlBWWP09MosIdngptt&#10;qne3ep+cUzO53qqJUv1eu56D8NT6v/jn3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ztddvAAAANoAAAAPAAAAAAAAAAAAAAAAAJgCAABkcnMvZG93bnJldi54&#10;bWxQSwUGAAAAAAQABAD1AAAAgQMAAAAA&#10;" filled="f" stroked="f">
              <v:textbox style="mso-fit-shape-to-text:t">
                <w:txbxContent>
                  <w:p w:rsidR="00863DED" w:rsidRDefault="00863DED">
                    <w:r>
                      <w:t>0.51 m</w:t>
                    </w:r>
                  </w:p>
                </w:txbxContent>
              </v:textbox>
            </v:shape>
            <v:shape id="Text Box 10" o:spid="_x0000_s1034" type="#_x0000_t202" style="position:absolute;left:6975;top:3676;width:1122;height:677;rotation:15728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yssIA&#10;AADaAAAADwAAAGRycy9kb3ducmV2LnhtbESPQWsCMRSE74L/ITyhN03qQXRrlNJWEIoH16X0+Ni8&#10;7q7dvCxJ1PXfG0HwOMzMN8xy3dtWnMmHxrGG14kCQVw603CloThsxnMQISIbbB2ThisFWK+GgyVm&#10;xl14T+c8ViJBOGSooY6xy6QMZU0Ww8R1xMn7c95iTNJX0ni8JLht5VSpmbTYcFqosaOPmsr//GQ1&#10;0PenUn7L+LP/za87+7U4Fseo9cuof38DEamPz/CjvTUaFnC/km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PKywgAAANoAAAAPAAAAAAAAAAAAAAAAAJgCAABkcnMvZG93&#10;bnJldi54bWxQSwUGAAAAAAQABAD1AAAAhwMAAAAA&#10;" filled="f" stroked="f">
              <v:textbox style="mso-fit-shape-to-text:t">
                <w:txbxContent>
                  <w:p w:rsidR="00863DED" w:rsidRDefault="00863DED" w:rsidP="005D0851">
                    <w:r>
                      <w:t>0.56 m</w:t>
                    </w:r>
                  </w:p>
                </w:txbxContent>
              </v:textbox>
            </v:shape>
            <v:shape id="Text Box 11" o:spid="_x0000_s1035" type="#_x0000_t202" style="position:absolute;left:3051;top:7669;width:821;height:869;rotation:3424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lXcMA&#10;AADbAAAADwAAAGRycy9kb3ducmV2LnhtbESPQU/DMAyF75P4D5GRuG0pSGxVWVpNICRuiDHtbDWm&#10;KTROSUJX9uvnAxI3W+/5vc/bZvaDmiimPrCB21UBirgNtufOwOH9eVmCShnZ4hCYDPxSgqa+Wmyx&#10;suHEbzTtc6ckhFOFBlzOY6V1ah15TKswEov2EaLHLGvstI14knA/6LuiWGuPPUuDw5EeHbVf+x9v&#10;oNy471gezrgbnjbr8Prp76f+aMzN9bx7AJVpzv/mv+sXK/hCL7/IALq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lXcMAAADbAAAADwAAAAAAAAAAAAAAAACYAgAAZHJzL2Rv&#10;d25yZXYueG1sUEsFBgAAAAAEAAQA9QAAAIgDAAAAAA==&#10;" filled="f" stroked="f">
              <v:textbox style="mso-fit-shape-to-text:t">
                <w:txbxContent>
                  <w:p w:rsidR="00863DED" w:rsidRDefault="00863DED" w:rsidP="005D0851">
                    <w:r>
                      <w:t>0.84 m</w:t>
                    </w:r>
                  </w:p>
                </w:txbxContent>
              </v:textbox>
            </v:shape>
            <v:shape id="Text Box 12" o:spid="_x0000_s1036" type="#_x0000_t202" style="position:absolute;left:8103;top:6999;width:821;height:834;rotation:-373754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IxsAA&#10;AADbAAAADwAAAGRycy9kb3ducmV2LnhtbERPy6rCMBDdX/AfwgjurqleFKlGUeGCIIpP3I7N2Bab&#10;SWmi1r83guBuDuc5o0ltCnGnyuWWFXTaEQjixOqcUwWH/f/vAITzyBoLy6TgSQ4m48bPCGNtH7yl&#10;+86nIoSwi1FB5n0ZS+mSjAy6ti2JA3exlUEfYJVKXeEjhJtCdqOoLw3mHBoyLGmeUXLd3YyC9Wp7&#10;7s6XvePpqDfLXM54UQ7+lGo16+kQhKfaf8Uf90KH+R14/xIOkO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eIxsAAAADbAAAADwAAAAAAAAAAAAAAAACYAgAAZHJzL2Rvd25y&#10;ZXYueG1sUEsFBgAAAAAEAAQA9QAAAIUDAAAAAA==&#10;" filled="f" stroked="f">
              <v:textbox style="mso-fit-shape-to-text:t">
                <w:txbxContent>
                  <w:p w:rsidR="00863DED" w:rsidRDefault="00863DED" w:rsidP="005D0851">
                    <w:r>
                      <w:t>0.78 m</w:t>
                    </w:r>
                  </w:p>
                </w:txbxContent>
              </v:textbox>
            </v:shape>
            <v:shape id="Text Box 13" o:spid="_x0000_s1037" type="#_x0000_t202" style="position:absolute;left:5027;top:6253;width:902;height:78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SE70A&#10;AADbAAAADwAAAGRycy9kb3ducmV2LnhtbERPTYvCMBC9C/6HMIIXWdMVXKRrlHVF8GpX70MztmWb&#10;SWlG2/57Iwje5vE+Z73tXa3u1IbKs4HPeQKKOPe24sLA+e/wsQIVBNli7ZkMDBRguxmP1pha3/GJ&#10;7pkUKoZwSNFAKdKkWoe8JIdh7hviyF1961AibAttW+xiuKv1Ikm+tMOKY0OJDf2WlP9nN2dA9lJ5&#10;e5klV3/qlrvhmAXtBmOmk/7nG5RQL2/xy320cf4Cnr/EA/Tm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YSE70AAADbAAAADwAAAAAAAAAAAAAAAACYAgAAZHJzL2Rvd25yZXYu&#10;eG1sUEsFBgAAAAAEAAQA9QAAAIIDAAAAAA==&#10;" filled="f" stroked="f">
              <v:textbox>
                <w:txbxContent>
                  <w:p w:rsidR="00863DED" w:rsidRDefault="00863DED" w:rsidP="005D0851">
                    <w:r>
                      <w:t>crack</w:t>
                    </w:r>
                  </w:p>
                </w:txbxContent>
              </v:textbox>
            </v:shape>
            <v:shape id="Text Box 14" o:spid="_x0000_s1038" type="#_x0000_t202" style="position:absolute;left:8658;top:4985;width:848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63DED" w:rsidRPr="00872533" w:rsidRDefault="00863DED" w:rsidP="00872533">
                    <w:pPr>
                      <w:rPr>
                        <w:sz w:val="20"/>
                        <w:szCs w:val="20"/>
                      </w:rPr>
                    </w:pPr>
                    <w:r w:rsidRPr="00872533">
                      <w:rPr>
                        <w:sz w:val="20"/>
                        <w:szCs w:val="20"/>
                      </w:rPr>
                      <w:t>84.8</w:t>
                    </w:r>
                    <w:r w:rsidRPr="00872533">
                      <w:rPr>
                        <w:rFonts w:cstheme="minorHAnsi"/>
                        <w:sz w:val="20"/>
                        <w:szCs w:val="20"/>
                      </w:rPr>
                      <w:t>°</w:t>
                    </w:r>
                  </w:p>
                </w:txbxContent>
              </v:textbox>
            </v:shape>
            <v:shape id="Freeform 18" o:spid="_x0000_s1039" style="position:absolute;left:8714;top:4929;width:299;height:901;rotation:-796471fd;visibility:visible;mso-wrap-style:square;v-text-anchor:middle" coordsize="190155,57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E+sAA&#10;AADbAAAADwAAAGRycy9kb3ducmV2LnhtbERPy6rCMBDdC/5DGMGdpj5QqUbx+gAvrtTiemjGtthM&#10;SpOr9e+NcMHdHM5zFqvGlOJBtSssKxj0IxDEqdUFZwqSy743A+E8ssbSMil4kYPVst1aYKztk0/0&#10;OPtMhBB2MSrIva9iKV2ak0HXtxVx4G62NugDrDOpa3yGcFPKYRRNpMGCQ0OOFW1ySu/nP6Ng2Iym&#10;ydFdT9Pd5Df52eliO7pulOp2mvUchKfGf8X/7oMO88fw+S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VE+sAAAADbAAAADwAAAAAAAAAAAAAAAACYAgAAZHJzL2Rvd25y&#10;ZXYueG1sUEsFBgAAAAAEAAQA9QAAAIUDAAAAAA==&#10;" path="m156497,c101801,57500,47105,115001,21861,168294,-3383,221587,-3383,269271,5032,319759v8415,50488,36463,109391,67317,151465c103203,513298,146679,542749,190155,572201e" filled="f" strokecolor="black [3213]" strokeweight="1.25pt">
              <v:path arrowok="t" o:connecttype="custom" o:connectlocs="246,0;34,265;8,503;114,742;299,901" o:connectangles="0,0,0,0,0"/>
            </v:shape>
            <v:shape id="Text Box 21" o:spid="_x0000_s1040" type="#_x0000_t202" style="position:absolute;left:1982;top:9417;width:2412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863DED" w:rsidRPr="00441667" w:rsidRDefault="00863DED" w:rsidP="003209B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Diagram n</w:t>
                    </w:r>
                    <w:r w:rsidRPr="00441667">
                      <w:rPr>
                        <w:b/>
                      </w:rPr>
                      <w:t>ot to scale</w:t>
                    </w:r>
                  </w:p>
                </w:txbxContent>
              </v:textbox>
            </v:shape>
          </v:group>
        </w:pict>
      </w:r>
    </w:p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6365C4" w:rsidRPr="00441667" w:rsidRDefault="006365C4" w:rsidP="00441667">
      <w:pPr>
        <w:sectPr w:rsidR="006365C4" w:rsidRPr="00441667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91259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13763" w:rsidRPr="00DF6FBB">
            <w:t>Apply trigonometric relationships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7E5A">
            <w:t>If it</w:t>
          </w:r>
          <w:r w:rsidR="00947015">
            <w:t>’</w:t>
          </w:r>
          <w:r w:rsidR="00397E5A">
            <w:t>s broken, fix it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Mathematics and Statistics</w:t>
          </w:r>
        </w:sdtContent>
      </w:sdt>
      <w:r w:rsidR="00C963A6">
        <w:t xml:space="preserve"> </w:t>
      </w:r>
      <w:r w:rsidR="00C963A6" w:rsidRPr="0068560A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2.4</w:t>
          </w:r>
          <w:r w:rsidR="00DB6744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 xml:space="preserve">Assessor/Educator </w:t>
      </w:r>
      <w:r w:rsidR="00093EB9">
        <w:t>g</w:t>
      </w:r>
      <w:r>
        <w:t>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547B91" w:rsidRDefault="00CA2937" w:rsidP="004478EE">
      <w:pPr>
        <w:pStyle w:val="Heading1"/>
      </w:pPr>
      <w:r w:rsidRPr="00547B91">
        <w:t>Context/setting</w:t>
      </w:r>
    </w:p>
    <w:p w:rsidR="00CA2937" w:rsidRDefault="00CA2937" w:rsidP="00CA2937">
      <w:r>
        <w:t xml:space="preserve">This activity requires learners to </w:t>
      </w:r>
      <w:r w:rsidR="00DE11AE">
        <w:t xml:space="preserve">use </w:t>
      </w:r>
      <w:r w:rsidR="002C1237">
        <w:t>extended abstract thinking when applying trigonometric relationships</w:t>
      </w:r>
      <w:r w:rsidR="00323C12">
        <w:t>,</w:t>
      </w:r>
      <w:r w:rsidR="00DE11AE">
        <w:t xml:space="preserve"> </w:t>
      </w:r>
      <w:r w:rsidR="00323C12">
        <w:t>by</w:t>
      </w:r>
      <w:r w:rsidR="00DE11AE">
        <w:t xml:space="preserve"> investigating</w:t>
      </w:r>
      <w:r w:rsidR="00872533">
        <w:t xml:space="preserve"> how </w:t>
      </w:r>
      <w:r w:rsidR="00DF3BDD">
        <w:t>a</w:t>
      </w:r>
      <w:r w:rsidR="00872533">
        <w:t xml:space="preserve"> </w:t>
      </w:r>
      <w:r w:rsidR="004A3C3F">
        <w:t xml:space="preserve">stained glass </w:t>
      </w:r>
      <w:r w:rsidR="00872533">
        <w:t xml:space="preserve">window can </w:t>
      </w:r>
      <w:r w:rsidR="00DF3BDD">
        <w:t xml:space="preserve">be </w:t>
      </w:r>
      <w:r w:rsidR="00872533">
        <w:t>divided into four sections of more than 0.1</w:t>
      </w:r>
      <w:r w:rsidR="002F4A78">
        <w:t xml:space="preserve"> </w:t>
      </w:r>
      <w:r w:rsidR="00872533">
        <w:t>m</w:t>
      </w:r>
      <w:r w:rsidR="00872533" w:rsidRPr="00872533">
        <w:rPr>
          <w:vertAlign w:val="superscript"/>
        </w:rPr>
        <w:t>2</w:t>
      </w:r>
      <w:r w:rsidR="00872533">
        <w:t>.</w:t>
      </w:r>
    </w:p>
    <w:p w:rsidR="00CA2937" w:rsidRPr="00547B91" w:rsidRDefault="00CA2937" w:rsidP="004478EE">
      <w:pPr>
        <w:pStyle w:val="Heading1"/>
      </w:pPr>
      <w:r w:rsidRPr="00547B91">
        <w:t>Conditions</w:t>
      </w:r>
    </w:p>
    <w:p w:rsidR="00935675" w:rsidRDefault="00872533" w:rsidP="00CA2937">
      <w:r>
        <w:t>Learners will work independently to complete this activity.</w:t>
      </w:r>
    </w:p>
    <w:p w:rsidR="00CA2937" w:rsidRPr="00547B91" w:rsidRDefault="00CA2937" w:rsidP="004478EE">
      <w:pPr>
        <w:pStyle w:val="Heading1"/>
      </w:pPr>
      <w:r w:rsidRPr="00547B91">
        <w:t>Resource requirements</w:t>
      </w:r>
    </w:p>
    <w:p w:rsidR="0068560A" w:rsidRDefault="0068560A" w:rsidP="0068560A">
      <w:r>
        <w:t>Learners need access to appropriate technology.</w:t>
      </w:r>
    </w:p>
    <w:p w:rsidR="00CA2937" w:rsidRPr="00547B91" w:rsidRDefault="00CA2937" w:rsidP="004478EE">
      <w:pPr>
        <w:pStyle w:val="Heading1"/>
      </w:pPr>
      <w:r w:rsidRPr="00547B91">
        <w:t>Additional information</w:t>
      </w:r>
    </w:p>
    <w:p w:rsidR="00CA2937" w:rsidRDefault="00935675" w:rsidP="004478EE">
      <w:pPr>
        <w:spacing w:after="0"/>
      </w:pPr>
      <w:bookmarkStart w:id="1" w:name="OLE_LINK1"/>
      <w:bookmarkStart w:id="2" w:name="OLE_LINK2"/>
      <w:r>
        <w:rPr>
          <w:rFonts w:cs="Arial"/>
        </w:rPr>
        <w:t>Make sure</w:t>
      </w:r>
      <w:r w:rsidR="00DF3BDD" w:rsidRPr="006A5CB4">
        <w:rPr>
          <w:rFonts w:cs="Arial"/>
        </w:rPr>
        <w:t xml:space="preserve"> learners are familiar with any context</w:t>
      </w:r>
      <w:r w:rsidR="004A3C3F">
        <w:rPr>
          <w:rFonts w:cs="Arial"/>
        </w:rPr>
        <w:t>-</w:t>
      </w:r>
      <w:r w:rsidR="00DF3BDD" w:rsidRPr="006A5CB4">
        <w:rPr>
          <w:rFonts w:cs="Arial"/>
        </w:rPr>
        <w:t>specific vocabulary used in this resource.</w:t>
      </w:r>
      <w:bookmarkEnd w:id="1"/>
      <w:bookmarkEnd w:id="2"/>
    </w:p>
    <w:p w:rsidR="0003223B" w:rsidRDefault="0003223B" w:rsidP="004478EE">
      <w:pPr>
        <w:spacing w:after="0"/>
        <w:sectPr w:rsidR="0003223B" w:rsidSect="00DF6FBB">
          <w:headerReference w:type="default" r:id="rId12"/>
          <w:headerReference w:type="first" r:id="rId13"/>
          <w:pgSz w:w="11906" w:h="16838" w:code="9"/>
          <w:pgMar w:top="1440" w:right="1440" w:bottom="1134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ED28ED">
            <w:t>Mathematics and Statistics 91259</w:t>
          </w:r>
        </w:sdtContent>
      </w:sdt>
      <w:r>
        <w:t xml:space="preserve"> </w:t>
      </w:r>
      <w:r w:rsidR="00ED28ED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00360D">
            <w:t>If it</w:t>
          </w:r>
          <w:r w:rsidR="00947015">
            <w:t>’</w:t>
          </w:r>
          <w:r w:rsidR="0000360D">
            <w:t>s broken, fix it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882"/>
        <w:gridCol w:w="4568"/>
      </w:tblGrid>
      <w:tr w:rsidR="00CA2937" w:rsidRPr="00C1052C" w:rsidTr="004478EE">
        <w:tc>
          <w:tcPr>
            <w:tcW w:w="4724" w:type="dxa"/>
          </w:tcPr>
          <w:p w:rsidR="00CA2937" w:rsidRPr="00415876" w:rsidRDefault="00D47620" w:rsidP="000D2EBA">
            <w:pPr>
              <w:pStyle w:val="VP11ptBoldCenteredBefore3ptAfter3pt"/>
            </w:pPr>
            <w:r w:rsidRPr="00415876">
              <w:t>Evidence/Judgements for Achievement</w:t>
            </w:r>
          </w:p>
        </w:tc>
        <w:tc>
          <w:tcPr>
            <w:tcW w:w="4882" w:type="dxa"/>
          </w:tcPr>
          <w:p w:rsidR="00CA2937" w:rsidRPr="00415876" w:rsidRDefault="00D47620" w:rsidP="000D2EBA">
            <w:pPr>
              <w:pStyle w:val="VP11ptBoldCenteredBefore3ptAfter3pt"/>
            </w:pPr>
            <w:r w:rsidRPr="00415876">
              <w:t>Evidence/Judgements for Achievement with Merit</w:t>
            </w:r>
          </w:p>
        </w:tc>
        <w:tc>
          <w:tcPr>
            <w:tcW w:w="4568" w:type="dxa"/>
          </w:tcPr>
          <w:p w:rsidR="00CA2937" w:rsidRPr="00C1052C" w:rsidRDefault="00D47620" w:rsidP="000D2EBA">
            <w:pPr>
              <w:pStyle w:val="VP11ptBoldCenteredBefore3ptAfter3pt"/>
            </w:pPr>
            <w:r w:rsidRPr="00415876">
              <w:t>Evidence/Judgements for Achievement with Excellence</w:t>
            </w:r>
          </w:p>
        </w:tc>
      </w:tr>
      <w:tr w:rsidR="00CA2937" w:rsidTr="004478EE">
        <w:tc>
          <w:tcPr>
            <w:tcW w:w="4724" w:type="dxa"/>
          </w:tcPr>
          <w:p w:rsidR="00441667" w:rsidRDefault="00441667" w:rsidP="00441667">
            <w:pPr>
              <w:pStyle w:val="VPScheduletext"/>
            </w:pPr>
            <w:r>
              <w:t xml:space="preserve">The learner </w:t>
            </w:r>
            <w:r w:rsidR="0068560A">
              <w:t>applies</w:t>
            </w:r>
            <w:r>
              <w:t xml:space="preserve"> trigonometric relationships in solving </w:t>
            </w:r>
            <w:r w:rsidRPr="004B1905">
              <w:t>problems</w:t>
            </w:r>
            <w:r w:rsidR="0068560A" w:rsidRPr="004B1905">
              <w:t xml:space="preserve"> by</w:t>
            </w:r>
            <w:r w:rsidR="00935675" w:rsidRPr="004B1905">
              <w:t>:</w:t>
            </w:r>
          </w:p>
          <w:p w:rsidR="00234ACF" w:rsidRDefault="00234ACF" w:rsidP="00234ACF">
            <w:pPr>
              <w:pStyle w:val="VPSchedulebullets"/>
            </w:pPr>
            <w:r>
              <w:t>selecting and using methods</w:t>
            </w:r>
          </w:p>
          <w:p w:rsidR="00234ACF" w:rsidRDefault="00234ACF" w:rsidP="00234ACF">
            <w:pPr>
              <w:pStyle w:val="VPSchedulebullets"/>
            </w:pPr>
            <w:r>
              <w:t>demonstrating knowledge of trigonometric concepts and terms</w:t>
            </w:r>
          </w:p>
          <w:p w:rsidR="00234ACF" w:rsidRDefault="00234ACF" w:rsidP="00234ACF">
            <w:pPr>
              <w:pStyle w:val="VPSchedulebullets"/>
            </w:pPr>
            <w:r>
              <w:t>communicating us</w:t>
            </w:r>
            <w:r w:rsidR="00323C12">
              <w:t>ing appropriate representations</w:t>
            </w:r>
          </w:p>
          <w:p w:rsidR="00BF492B" w:rsidRDefault="00BF492B" w:rsidP="004478EE">
            <w:pPr>
              <w:pStyle w:val="VPScheduletext"/>
            </w:pPr>
            <w:r w:rsidRPr="00FC4FFD">
              <w:t>Any appropriate and correct rounding is acceptable (including truncation) and does not need to be stated. Some evidence of correct units is required.</w:t>
            </w:r>
          </w:p>
          <w:p w:rsidR="009D6F22" w:rsidRDefault="00234ACF">
            <w:pPr>
              <w:pStyle w:val="VPSchedulebullets"/>
              <w:numPr>
                <w:ilvl w:val="0"/>
                <w:numId w:val="0"/>
              </w:numPr>
            </w:pPr>
            <w:r>
              <w:t>For example</w:t>
            </w:r>
            <w:r w:rsidR="009D6F22">
              <w:t>:</w:t>
            </w:r>
          </w:p>
          <w:p w:rsidR="00415876" w:rsidRPr="00CB6A4E" w:rsidRDefault="003B0AD3">
            <w:pPr>
              <w:pStyle w:val="VPSchedulebullets"/>
              <w:numPr>
                <w:ilvl w:val="0"/>
                <w:numId w:val="0"/>
              </w:numPr>
            </w:pPr>
            <w:r w:rsidRPr="00CB6A4E">
              <w:t xml:space="preserve">The learner </w:t>
            </w:r>
            <w:r w:rsidR="004B1905" w:rsidRPr="00CB6A4E">
              <w:t>correctly use</w:t>
            </w:r>
            <w:r w:rsidR="002E5814">
              <w:t>s</w:t>
            </w:r>
            <w:r w:rsidR="00441667" w:rsidRPr="00CB6A4E">
              <w:t xml:space="preserve"> the cosine rule to</w:t>
            </w:r>
            <w:r w:rsidR="00C7085C" w:rsidRPr="00CB6A4E">
              <w:t xml:space="preserve"> find the length of the crack</w:t>
            </w:r>
            <w:r w:rsidR="00441667" w:rsidRPr="00CB6A4E">
              <w:t xml:space="preserve"> and at least one other trigonometric relationship in a calculation that is</w:t>
            </w:r>
            <w:r w:rsidR="00C7085C" w:rsidRPr="00CB6A4E">
              <w:t xml:space="preserve"> needed to find the area of the window</w:t>
            </w:r>
            <w:r w:rsidR="00441667" w:rsidRPr="00CB6A4E">
              <w:t>.</w:t>
            </w:r>
            <w:r w:rsidR="00415876" w:rsidRPr="00CB6A4E">
              <w:t xml:space="preserve"> </w:t>
            </w:r>
            <w:r w:rsidR="0011227F" w:rsidRPr="00CB6A4E">
              <w:t>They</w:t>
            </w:r>
            <w:r w:rsidR="00C71389" w:rsidRPr="00CB6A4E">
              <w:t xml:space="preserve"> might </w:t>
            </w:r>
            <w:r w:rsidR="00441667" w:rsidRPr="00CB6A4E">
              <w:t xml:space="preserve">find the length of </w:t>
            </w:r>
            <w:r w:rsidR="00C7085C" w:rsidRPr="00CB6A4E">
              <w:t xml:space="preserve">the crack and an angle in </w:t>
            </w:r>
            <w:r w:rsidR="00DF3BDD" w:rsidRPr="00CB6A4E">
              <w:t xml:space="preserve">a </w:t>
            </w:r>
            <w:r w:rsidR="00C7085C" w:rsidRPr="00CB6A4E">
              <w:t>triangle</w:t>
            </w:r>
            <w:r w:rsidR="00A838CC">
              <w:t>,</w:t>
            </w:r>
            <w:r w:rsidR="00C7085C" w:rsidRPr="00CB6A4E">
              <w:t xml:space="preserve"> </w:t>
            </w:r>
            <w:r w:rsidR="00C71389" w:rsidRPr="00CB6A4E">
              <w:t xml:space="preserve">or </w:t>
            </w:r>
            <w:r w:rsidR="00441667" w:rsidRPr="00CB6A4E">
              <w:t>the len</w:t>
            </w:r>
            <w:r w:rsidR="00C71389" w:rsidRPr="00CB6A4E">
              <w:t>gth of the crack and</w:t>
            </w:r>
            <w:r w:rsidR="00441667" w:rsidRPr="00CB6A4E">
              <w:t xml:space="preserve"> </w:t>
            </w:r>
            <w:r w:rsidR="00C71389" w:rsidRPr="00CB6A4E">
              <w:t xml:space="preserve">an area of </w:t>
            </w:r>
            <w:r w:rsidR="00DF3BDD" w:rsidRPr="00CB6A4E">
              <w:t xml:space="preserve">a </w:t>
            </w:r>
            <w:r w:rsidR="00C71389" w:rsidRPr="00CB6A4E">
              <w:t>triangle.</w:t>
            </w:r>
          </w:p>
          <w:p w:rsidR="00AD61D9" w:rsidRPr="00D47620" w:rsidRDefault="008D1112" w:rsidP="001C1D40">
            <w:pPr>
              <w:pStyle w:val="VPScheduletext"/>
            </w:pPr>
            <w:r>
              <w:rPr>
                <w:i/>
                <w:color w:val="FF0000"/>
              </w:rPr>
              <w:t xml:space="preserve">The </w:t>
            </w:r>
            <w:r w:rsidR="001C1D40">
              <w:rPr>
                <w:i/>
                <w:color w:val="FF0000"/>
              </w:rPr>
              <w:t xml:space="preserve">examples </w:t>
            </w:r>
            <w:r>
              <w:rPr>
                <w:i/>
                <w:color w:val="FF0000"/>
              </w:rPr>
              <w:t xml:space="preserve">above are indicative </w:t>
            </w:r>
            <w:r w:rsidR="001C1D40">
              <w:rPr>
                <w:i/>
                <w:color w:val="FF0000"/>
              </w:rPr>
              <w:t>of the evidence that</w:t>
            </w:r>
            <w:r>
              <w:rPr>
                <w:i/>
                <w:color w:val="FF0000"/>
              </w:rPr>
              <w:t xml:space="preserve"> is required</w:t>
            </w:r>
            <w:r w:rsidRPr="0039292C">
              <w:rPr>
                <w:i/>
                <w:color w:val="FF0000"/>
              </w:rPr>
              <w:t>.</w:t>
            </w:r>
          </w:p>
        </w:tc>
        <w:tc>
          <w:tcPr>
            <w:tcW w:w="4882" w:type="dxa"/>
          </w:tcPr>
          <w:p w:rsidR="00110AB8" w:rsidRDefault="00C71389" w:rsidP="00C71389">
            <w:pPr>
              <w:pStyle w:val="VPScheduletext"/>
            </w:pPr>
            <w:r>
              <w:t xml:space="preserve">The learner </w:t>
            </w:r>
            <w:r w:rsidR="00110AB8">
              <w:t xml:space="preserve">applies </w:t>
            </w:r>
            <w:r>
              <w:t xml:space="preserve">trigonometric relationships, </w:t>
            </w:r>
            <w:r w:rsidR="00110AB8">
              <w:t>us</w:t>
            </w:r>
            <w:r>
              <w:t>ing relational thinking</w:t>
            </w:r>
            <w:r w:rsidR="000D5511">
              <w:t>,</w:t>
            </w:r>
            <w:r>
              <w:t xml:space="preserve"> in solving problem</w:t>
            </w:r>
            <w:r w:rsidR="00110AB8">
              <w:t>s</w:t>
            </w:r>
            <w:r w:rsidR="00571300">
              <w:t xml:space="preserve"> by involving one or more of</w:t>
            </w:r>
            <w:r w:rsidR="009D6F22">
              <w:t>:</w:t>
            </w:r>
          </w:p>
          <w:p w:rsidR="00110AB8" w:rsidRDefault="00110AB8" w:rsidP="00110AB8">
            <w:pPr>
              <w:pStyle w:val="VPSchedulebullets"/>
            </w:pPr>
            <w:r>
              <w:t>selecting and carrying out a logical sequence of steps</w:t>
            </w:r>
          </w:p>
          <w:p w:rsidR="00110AB8" w:rsidRDefault="00110AB8" w:rsidP="00110AB8">
            <w:pPr>
              <w:pStyle w:val="VPSchedulebullets"/>
            </w:pPr>
            <w:r>
              <w:t>connecting different concepts or representations</w:t>
            </w:r>
          </w:p>
          <w:p w:rsidR="00110AB8" w:rsidRDefault="00110AB8" w:rsidP="00110AB8">
            <w:pPr>
              <w:pStyle w:val="VPSchedulebullets"/>
            </w:pPr>
            <w:r>
              <w:t>demonstrating understanding of concepts</w:t>
            </w:r>
          </w:p>
          <w:p w:rsidR="00DF6FBB" w:rsidRDefault="0011227F" w:rsidP="00571300">
            <w:pPr>
              <w:pStyle w:val="VPSchedulebullets"/>
            </w:pPr>
            <w:r>
              <w:t>forming and using a model</w:t>
            </w:r>
          </w:p>
          <w:p w:rsidR="00297239" w:rsidRDefault="00571300" w:rsidP="00DF6FBB">
            <w:pPr>
              <w:pStyle w:val="VPSchedulebullets"/>
              <w:numPr>
                <w:ilvl w:val="0"/>
                <w:numId w:val="0"/>
              </w:numPr>
            </w:pPr>
            <w:r>
              <w:t xml:space="preserve">and </w:t>
            </w:r>
            <w:r w:rsidR="001C1D40">
              <w:t xml:space="preserve">also </w:t>
            </w:r>
            <w:r w:rsidR="00297239">
              <w:t>relat</w:t>
            </w:r>
            <w:r w:rsidR="009D6F22">
              <w:t>ing</w:t>
            </w:r>
            <w:r w:rsidR="00C71389">
              <w:t xml:space="preserve"> finding</w:t>
            </w:r>
            <w:r w:rsidR="00297239">
              <w:t>s to the context</w:t>
            </w:r>
            <w:r w:rsidR="00323C12">
              <w:t>,</w:t>
            </w:r>
            <w:r w:rsidR="00297239">
              <w:t xml:space="preserve"> or communicat</w:t>
            </w:r>
            <w:r w:rsidR="009D6F22">
              <w:t>ing</w:t>
            </w:r>
            <w:r w:rsidR="00C71389">
              <w:t xml:space="preserve"> thinking using appro</w:t>
            </w:r>
            <w:r w:rsidR="00A838CC">
              <w:t>priate mathematical statements</w:t>
            </w:r>
          </w:p>
          <w:p w:rsidR="00184ADA" w:rsidRDefault="00184ADA" w:rsidP="008C6183">
            <w:pPr>
              <w:pStyle w:val="VPScheduletext"/>
            </w:pPr>
            <w:r w:rsidRPr="00FC4FFD">
              <w:t xml:space="preserve">Any appropriate and correct rounding is acceptable (including truncation) and does not need to be stated. </w:t>
            </w:r>
            <w:r>
              <w:t>Correct units are</w:t>
            </w:r>
            <w:r w:rsidRPr="00FC4FFD">
              <w:t xml:space="preserve"> required.</w:t>
            </w:r>
          </w:p>
          <w:p w:rsidR="00297239" w:rsidRDefault="00415876">
            <w:pPr>
              <w:pStyle w:val="VPSchedulebullets"/>
              <w:numPr>
                <w:ilvl w:val="0"/>
                <w:numId w:val="0"/>
              </w:numPr>
            </w:pPr>
            <w:r>
              <w:t>For example:</w:t>
            </w:r>
          </w:p>
          <w:p w:rsidR="00CA2937" w:rsidRPr="00CB6A4E" w:rsidRDefault="00C71389">
            <w:pPr>
              <w:pStyle w:val="VPSchedulebullets"/>
              <w:numPr>
                <w:ilvl w:val="0"/>
                <w:numId w:val="0"/>
              </w:numPr>
            </w:pPr>
            <w:r w:rsidRPr="00CB6A4E">
              <w:t>The learner connect</w:t>
            </w:r>
            <w:r w:rsidR="002E5814">
              <w:t>s</w:t>
            </w:r>
            <w:r w:rsidRPr="00CB6A4E">
              <w:t xml:space="preserve"> the area of </w:t>
            </w:r>
            <w:r w:rsidR="00DF3BDD" w:rsidRPr="00CB6A4E">
              <w:t>the window</w:t>
            </w:r>
            <w:r w:rsidRPr="00CB6A4E">
              <w:t xml:space="preserve"> to the area of four sections </w:t>
            </w:r>
            <w:r w:rsidR="003B0AD3" w:rsidRPr="00CB6A4E">
              <w:t xml:space="preserve">of </w:t>
            </w:r>
            <w:r w:rsidRPr="00CB6A4E">
              <w:t>more than 0.1 m</w:t>
            </w:r>
            <w:r w:rsidRPr="00DF6FBB">
              <w:rPr>
                <w:vertAlign w:val="superscript"/>
              </w:rPr>
              <w:t>2</w:t>
            </w:r>
            <w:r w:rsidRPr="00CB6A4E">
              <w:t xml:space="preserve">. </w:t>
            </w:r>
            <w:r w:rsidR="00415876" w:rsidRPr="00CB6A4E">
              <w:t>T</w:t>
            </w:r>
            <w:r w:rsidRPr="00CB6A4E">
              <w:t xml:space="preserve">hey </w:t>
            </w:r>
            <w:r w:rsidR="002E5814">
              <w:t>find</w:t>
            </w:r>
            <w:r w:rsidRPr="00CB6A4E">
              <w:t xml:space="preserve"> the areas of triangles representing the two sides of the window,</w:t>
            </w:r>
            <w:r w:rsidR="009D6F22" w:rsidRPr="00CB6A4E">
              <w:t xml:space="preserve"> and</w:t>
            </w:r>
            <w:r w:rsidRPr="00CB6A4E">
              <w:t xml:space="preserve"> the total area of the window, and demonstrate that it can be divided into four sections of more than 0.1 m</w:t>
            </w:r>
            <w:r w:rsidRPr="00DF6FBB">
              <w:rPr>
                <w:vertAlign w:val="superscript"/>
              </w:rPr>
              <w:t>2</w:t>
            </w:r>
            <w:r w:rsidRPr="00CB6A4E">
              <w:t>.</w:t>
            </w:r>
          </w:p>
          <w:p w:rsidR="00426B2B" w:rsidRPr="00C71389" w:rsidRDefault="001C1D40" w:rsidP="00C71389">
            <w:pPr>
              <w:pStyle w:val="VPScheduletext"/>
              <w:rPr>
                <w:i/>
              </w:rPr>
            </w:pPr>
            <w:r>
              <w:rPr>
                <w:i/>
                <w:color w:val="FF0000"/>
              </w:rPr>
              <w:t>The examples above are indicative of the evidence that is required</w:t>
            </w:r>
            <w:r w:rsidRPr="0039292C">
              <w:rPr>
                <w:i/>
                <w:color w:val="FF0000"/>
              </w:rPr>
              <w:t>.</w:t>
            </w:r>
          </w:p>
        </w:tc>
        <w:tc>
          <w:tcPr>
            <w:tcW w:w="4568" w:type="dxa"/>
          </w:tcPr>
          <w:p w:rsidR="0011227F" w:rsidRDefault="00C71389" w:rsidP="00C71389">
            <w:pPr>
              <w:pStyle w:val="VPScheduletext"/>
            </w:pPr>
            <w:r>
              <w:t>The learner applie</w:t>
            </w:r>
            <w:r w:rsidR="000D5511">
              <w:t>s</w:t>
            </w:r>
            <w:r>
              <w:t xml:space="preserve"> trigonometric relationships, </w:t>
            </w:r>
            <w:r w:rsidR="00863DED">
              <w:t xml:space="preserve">using </w:t>
            </w:r>
            <w:r>
              <w:t>extended abstract thinking</w:t>
            </w:r>
            <w:r w:rsidR="000D5511">
              <w:t>, in solving problems</w:t>
            </w:r>
            <w:r w:rsidR="009D6F22">
              <w:t xml:space="preserve"> by</w:t>
            </w:r>
            <w:r w:rsidR="00571300">
              <w:t xml:space="preserve"> involving one or more of</w:t>
            </w:r>
            <w:r w:rsidR="009D6F22">
              <w:t>:</w:t>
            </w:r>
            <w:r>
              <w:t xml:space="preserve"> </w:t>
            </w:r>
          </w:p>
          <w:p w:rsidR="00297239" w:rsidRDefault="00297239" w:rsidP="00297239">
            <w:pPr>
              <w:pStyle w:val="VPSchedulebullets"/>
            </w:pPr>
            <w:r>
              <w:t>devising a strategy to investigate or solve a problem</w:t>
            </w:r>
          </w:p>
          <w:p w:rsidR="00297239" w:rsidRDefault="00297239" w:rsidP="00297239">
            <w:pPr>
              <w:pStyle w:val="VPSchedulebullets"/>
            </w:pPr>
            <w:r>
              <w:t>identifying relevant concepts in context</w:t>
            </w:r>
          </w:p>
          <w:p w:rsidR="00DF6FBB" w:rsidRDefault="00297239" w:rsidP="00571300">
            <w:pPr>
              <w:pStyle w:val="VPSchedulebullets"/>
            </w:pPr>
            <w:r>
              <w:t>developing a chain of logical reasoning, or proof</w:t>
            </w:r>
          </w:p>
          <w:p w:rsidR="00C71389" w:rsidRDefault="00571300" w:rsidP="00DF6FBB">
            <w:pPr>
              <w:pStyle w:val="VPSchedulebullets"/>
              <w:numPr>
                <w:ilvl w:val="0"/>
                <w:numId w:val="0"/>
              </w:numPr>
            </w:pPr>
            <w:r>
              <w:t xml:space="preserve">and </w:t>
            </w:r>
            <w:r w:rsidR="001C1D40">
              <w:t xml:space="preserve">also </w:t>
            </w:r>
            <w:r w:rsidR="009D6F22">
              <w:t xml:space="preserve">using correct </w:t>
            </w:r>
            <w:r w:rsidR="00C71389">
              <w:t>mathema</w:t>
            </w:r>
            <w:r w:rsidR="00297239">
              <w:t>tical statements</w:t>
            </w:r>
            <w:r w:rsidR="001C1D40">
              <w:t>,</w:t>
            </w:r>
            <w:r w:rsidR="00297239">
              <w:t xml:space="preserve"> or communicat</w:t>
            </w:r>
            <w:r w:rsidR="009D6F22">
              <w:t>ing</w:t>
            </w:r>
            <w:r w:rsidR="00C71389">
              <w:t xml:space="preserve"> mathematical </w:t>
            </w:r>
            <w:r w:rsidR="00A838CC">
              <w:t>insight</w:t>
            </w:r>
          </w:p>
          <w:p w:rsidR="00184ADA" w:rsidRDefault="00184ADA" w:rsidP="008C6183">
            <w:pPr>
              <w:pStyle w:val="VPScheduletext"/>
            </w:pPr>
            <w:r w:rsidRPr="00FC4FFD">
              <w:t>Any appropriate and correct rounding is acceptable (including truncation) and does not nee</w:t>
            </w:r>
            <w:r>
              <w:t>d to be stated. Correct units are</w:t>
            </w:r>
            <w:r w:rsidRPr="00FC4FFD">
              <w:t xml:space="preserve"> required.</w:t>
            </w:r>
          </w:p>
          <w:p w:rsidR="00415876" w:rsidRDefault="00415876">
            <w:pPr>
              <w:pStyle w:val="VPSchedulebullets"/>
              <w:numPr>
                <w:ilvl w:val="0"/>
                <w:numId w:val="0"/>
              </w:numPr>
            </w:pPr>
            <w:r>
              <w:t>For example:</w:t>
            </w:r>
          </w:p>
          <w:p w:rsidR="00415876" w:rsidRPr="00CB6A4E" w:rsidRDefault="00C71389">
            <w:pPr>
              <w:pStyle w:val="VPSchedulebullets"/>
              <w:numPr>
                <w:ilvl w:val="0"/>
                <w:numId w:val="0"/>
              </w:numPr>
            </w:pPr>
            <w:r w:rsidRPr="00CB6A4E">
              <w:t>The learner devise</w:t>
            </w:r>
            <w:r w:rsidR="002E5814">
              <w:t>s</w:t>
            </w:r>
            <w:r w:rsidRPr="00CB6A4E">
              <w:t xml:space="preserve"> a strategy to divide the window into four sections of more than 0.1 m</w:t>
            </w:r>
            <w:r w:rsidRPr="00DF6FBB">
              <w:rPr>
                <w:vertAlign w:val="superscript"/>
              </w:rPr>
              <w:t>2</w:t>
            </w:r>
            <w:r w:rsidRPr="00CB6A4E">
              <w:t xml:space="preserve">. </w:t>
            </w:r>
            <w:r w:rsidR="00415876" w:rsidRPr="00CB6A4E">
              <w:t>A</w:t>
            </w:r>
            <w:r w:rsidRPr="00CB6A4E">
              <w:t xml:space="preserve">t least one of the sections is not a triangle, and the dimensions of the sections </w:t>
            </w:r>
            <w:r w:rsidR="002E5814">
              <w:t>are</w:t>
            </w:r>
            <w:r w:rsidRPr="00CB6A4E">
              <w:t xml:space="preserve"> clearly communicated.</w:t>
            </w:r>
          </w:p>
          <w:p w:rsidR="00CA2937" w:rsidRPr="00C71389" w:rsidRDefault="001C1D40" w:rsidP="00415876">
            <w:pPr>
              <w:pStyle w:val="VPScheduletext"/>
              <w:rPr>
                <w:i/>
              </w:rPr>
            </w:pPr>
            <w:r>
              <w:rPr>
                <w:i/>
                <w:color w:val="FF0000"/>
              </w:rPr>
              <w:t>The examples above are indicative of the evidence that is required</w:t>
            </w:r>
            <w:r w:rsidRPr="0039292C">
              <w:rPr>
                <w:i/>
                <w:color w:val="FF0000"/>
              </w:rPr>
              <w:t>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8C24E4">
          <w:r w:rsidRPr="002B7AA3">
            <w:t>Final grades will be decided using professional judg</w:t>
          </w:r>
          <w:r w:rsidR="002B72FC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3B0AD3">
      <w:footerReference w:type="default" r:id="rId14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93" w:rsidRDefault="00A61593" w:rsidP="006C5D0E">
      <w:pPr>
        <w:spacing w:before="0" w:after="0"/>
      </w:pPr>
      <w:r>
        <w:separator/>
      </w:r>
    </w:p>
  </w:endnote>
  <w:endnote w:type="continuationSeparator" w:id="0">
    <w:p w:rsidR="00A61593" w:rsidRDefault="00A61593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Pr="006C5D0E" w:rsidRDefault="00863DED" w:rsidP="001B6DE1">
    <w:pPr>
      <w:pStyle w:val="Footer"/>
      <w:tabs>
        <w:tab w:val="clear" w:pos="4513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DB6744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4478EE">
      <w:rPr>
        <w:sz w:val="20"/>
        <w:szCs w:val="20"/>
      </w:rPr>
      <w:t xml:space="preserve">Page </w:t>
    </w:r>
    <w:r w:rsidR="00D41569" w:rsidRPr="004478EE">
      <w:rPr>
        <w:sz w:val="20"/>
        <w:szCs w:val="20"/>
      </w:rPr>
      <w:fldChar w:fldCharType="begin"/>
    </w:r>
    <w:r w:rsidRPr="004478EE">
      <w:rPr>
        <w:sz w:val="20"/>
        <w:szCs w:val="20"/>
      </w:rPr>
      <w:instrText xml:space="preserve"> PAGE </w:instrText>
    </w:r>
    <w:r w:rsidR="00D41569" w:rsidRPr="004478EE">
      <w:rPr>
        <w:sz w:val="20"/>
        <w:szCs w:val="20"/>
      </w:rPr>
      <w:fldChar w:fldCharType="separate"/>
    </w:r>
    <w:r w:rsidR="006F112C">
      <w:rPr>
        <w:noProof/>
        <w:sz w:val="20"/>
        <w:szCs w:val="20"/>
      </w:rPr>
      <w:t>2</w:t>
    </w:r>
    <w:r w:rsidR="00D41569" w:rsidRPr="004478EE">
      <w:rPr>
        <w:sz w:val="20"/>
        <w:szCs w:val="20"/>
      </w:rPr>
      <w:fldChar w:fldCharType="end"/>
    </w:r>
    <w:r w:rsidRPr="004478EE">
      <w:rPr>
        <w:sz w:val="20"/>
        <w:szCs w:val="20"/>
      </w:rPr>
      <w:t xml:space="preserve"> of </w:t>
    </w:r>
    <w:r w:rsidR="00D41569" w:rsidRPr="004478EE">
      <w:rPr>
        <w:sz w:val="20"/>
        <w:szCs w:val="20"/>
      </w:rPr>
      <w:fldChar w:fldCharType="begin"/>
    </w:r>
    <w:r w:rsidRPr="004478EE">
      <w:rPr>
        <w:sz w:val="20"/>
        <w:szCs w:val="20"/>
      </w:rPr>
      <w:instrText xml:space="preserve"> NUMPAGES </w:instrText>
    </w:r>
    <w:r w:rsidR="00D41569" w:rsidRPr="004478EE">
      <w:rPr>
        <w:sz w:val="20"/>
        <w:szCs w:val="20"/>
      </w:rPr>
      <w:fldChar w:fldCharType="separate"/>
    </w:r>
    <w:r w:rsidR="006F112C">
      <w:rPr>
        <w:noProof/>
        <w:sz w:val="20"/>
        <w:szCs w:val="20"/>
      </w:rPr>
      <w:t>5</w:t>
    </w:r>
    <w:r w:rsidR="00D41569" w:rsidRPr="004478EE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Pr="007534F7" w:rsidRDefault="00863DED">
    <w:pPr>
      <w:pStyle w:val="Footer"/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DB6744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4478EE">
      <w:rPr>
        <w:sz w:val="20"/>
        <w:szCs w:val="20"/>
      </w:rPr>
      <w:t xml:space="preserve">Page </w:t>
    </w:r>
    <w:r w:rsidR="00D41569" w:rsidRPr="004478EE">
      <w:rPr>
        <w:sz w:val="20"/>
        <w:szCs w:val="20"/>
      </w:rPr>
      <w:fldChar w:fldCharType="begin"/>
    </w:r>
    <w:r w:rsidRPr="004478EE">
      <w:rPr>
        <w:sz w:val="20"/>
        <w:szCs w:val="20"/>
      </w:rPr>
      <w:instrText xml:space="preserve"> PAGE </w:instrText>
    </w:r>
    <w:r w:rsidR="00D41569" w:rsidRPr="004478EE">
      <w:rPr>
        <w:sz w:val="20"/>
        <w:szCs w:val="20"/>
      </w:rPr>
      <w:fldChar w:fldCharType="separate"/>
    </w:r>
    <w:r w:rsidR="006F112C">
      <w:rPr>
        <w:noProof/>
        <w:sz w:val="20"/>
        <w:szCs w:val="20"/>
      </w:rPr>
      <w:t>1</w:t>
    </w:r>
    <w:r w:rsidR="00D41569" w:rsidRPr="004478EE">
      <w:rPr>
        <w:sz w:val="20"/>
        <w:szCs w:val="20"/>
      </w:rPr>
      <w:fldChar w:fldCharType="end"/>
    </w:r>
    <w:r w:rsidRPr="004478EE">
      <w:rPr>
        <w:sz w:val="20"/>
        <w:szCs w:val="20"/>
      </w:rPr>
      <w:t xml:space="preserve"> of </w:t>
    </w:r>
    <w:r w:rsidR="00D41569" w:rsidRPr="004478EE">
      <w:rPr>
        <w:sz w:val="20"/>
        <w:szCs w:val="20"/>
      </w:rPr>
      <w:fldChar w:fldCharType="begin"/>
    </w:r>
    <w:r w:rsidRPr="004478EE">
      <w:rPr>
        <w:sz w:val="20"/>
        <w:szCs w:val="20"/>
      </w:rPr>
      <w:instrText xml:space="preserve"> NUMPAGES </w:instrText>
    </w:r>
    <w:r w:rsidR="00D41569" w:rsidRPr="004478EE">
      <w:rPr>
        <w:sz w:val="20"/>
        <w:szCs w:val="20"/>
      </w:rPr>
      <w:fldChar w:fldCharType="separate"/>
    </w:r>
    <w:r w:rsidR="006F112C">
      <w:rPr>
        <w:noProof/>
        <w:sz w:val="20"/>
        <w:szCs w:val="20"/>
      </w:rPr>
      <w:t>5</w:t>
    </w:r>
    <w:r w:rsidR="00D41569" w:rsidRPr="004478EE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Pr="006C5D0E" w:rsidRDefault="00863DED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DB6744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4478EE">
      <w:rPr>
        <w:sz w:val="20"/>
        <w:szCs w:val="20"/>
      </w:rPr>
      <w:t xml:space="preserve">Page </w:t>
    </w:r>
    <w:r w:rsidR="00D41569" w:rsidRPr="004478EE">
      <w:rPr>
        <w:sz w:val="20"/>
        <w:szCs w:val="20"/>
      </w:rPr>
      <w:fldChar w:fldCharType="begin"/>
    </w:r>
    <w:r w:rsidRPr="004478EE">
      <w:rPr>
        <w:sz w:val="20"/>
        <w:szCs w:val="20"/>
      </w:rPr>
      <w:instrText xml:space="preserve"> PAGE </w:instrText>
    </w:r>
    <w:r w:rsidR="00D41569" w:rsidRPr="004478EE">
      <w:rPr>
        <w:sz w:val="20"/>
        <w:szCs w:val="20"/>
      </w:rPr>
      <w:fldChar w:fldCharType="separate"/>
    </w:r>
    <w:r w:rsidR="006F112C">
      <w:rPr>
        <w:noProof/>
        <w:sz w:val="20"/>
        <w:szCs w:val="20"/>
      </w:rPr>
      <w:t>5</w:t>
    </w:r>
    <w:r w:rsidR="00D41569" w:rsidRPr="004478EE">
      <w:rPr>
        <w:sz w:val="20"/>
        <w:szCs w:val="20"/>
      </w:rPr>
      <w:fldChar w:fldCharType="end"/>
    </w:r>
    <w:r w:rsidRPr="004478EE">
      <w:rPr>
        <w:sz w:val="20"/>
        <w:szCs w:val="20"/>
      </w:rPr>
      <w:t xml:space="preserve"> of </w:t>
    </w:r>
    <w:r w:rsidR="00D41569" w:rsidRPr="004478EE">
      <w:rPr>
        <w:sz w:val="20"/>
        <w:szCs w:val="20"/>
      </w:rPr>
      <w:fldChar w:fldCharType="begin"/>
    </w:r>
    <w:r w:rsidRPr="004478EE">
      <w:rPr>
        <w:sz w:val="20"/>
        <w:szCs w:val="20"/>
      </w:rPr>
      <w:instrText xml:space="preserve"> NUMPAGES </w:instrText>
    </w:r>
    <w:r w:rsidR="00D41569" w:rsidRPr="004478EE">
      <w:rPr>
        <w:sz w:val="20"/>
        <w:szCs w:val="20"/>
      </w:rPr>
      <w:fldChar w:fldCharType="separate"/>
    </w:r>
    <w:r w:rsidR="006F112C">
      <w:rPr>
        <w:noProof/>
        <w:sz w:val="20"/>
        <w:szCs w:val="20"/>
      </w:rPr>
      <w:t>5</w:t>
    </w:r>
    <w:r w:rsidR="00D41569" w:rsidRPr="004478E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93" w:rsidRDefault="00A61593" w:rsidP="006C5D0E">
      <w:pPr>
        <w:spacing w:before="0" w:after="0"/>
      </w:pPr>
      <w:r>
        <w:separator/>
      </w:r>
    </w:p>
  </w:footnote>
  <w:footnote w:type="continuationSeparator" w:id="0">
    <w:p w:rsidR="00A61593" w:rsidRDefault="00A61593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Pr="00E053F6" w:rsidRDefault="00863DED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</w:t>
        </w:r>
        <w:r w:rsidR="00DB674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863DED" w:rsidRPr="00E053F6" w:rsidRDefault="00863DED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863DED" w:rsidRPr="00E053F6" w:rsidRDefault="00863DED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Default="006F112C">
    <w:pPr>
      <w:pStyle w:val="Header"/>
    </w:pPr>
    <w:r w:rsidRPr="006F112C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7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Pr="00E053F6" w:rsidRDefault="00863DED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863DED" w:rsidRPr="00E053F6" w:rsidRDefault="00863DED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863DED" w:rsidRDefault="00863DE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Pr="00E053F6" w:rsidRDefault="00863DE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</w:t>
        </w:r>
        <w:r w:rsidR="00DB674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863DED" w:rsidRPr="00E053F6" w:rsidRDefault="00863DED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863DED" w:rsidRPr="00E053F6" w:rsidRDefault="00863DED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D" w:rsidRPr="00B320A2" w:rsidRDefault="00863DED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8061680"/>
    <w:multiLevelType w:val="hybridMultilevel"/>
    <w:tmpl w:val="D130C17A"/>
    <w:lvl w:ilvl="0" w:tplc="38C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4D6D156C"/>
    <w:multiLevelType w:val="hybridMultilevel"/>
    <w:tmpl w:val="11460046"/>
    <w:lvl w:ilvl="0" w:tplc="18FA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C0267C"/>
    <w:multiLevelType w:val="hybridMultilevel"/>
    <w:tmpl w:val="302A4ACE"/>
    <w:lvl w:ilvl="0" w:tplc="E49A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83D48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5"/>
  </w:num>
  <w:num w:numId="5">
    <w:abstractNumId w:val="26"/>
  </w:num>
  <w:num w:numId="6">
    <w:abstractNumId w:val="9"/>
  </w:num>
  <w:num w:numId="7">
    <w:abstractNumId w:val="24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18"/>
  </w:num>
  <w:num w:numId="14">
    <w:abstractNumId w:val="27"/>
  </w:num>
  <w:num w:numId="15">
    <w:abstractNumId w:val="4"/>
  </w:num>
  <w:num w:numId="16">
    <w:abstractNumId w:val="17"/>
  </w:num>
  <w:num w:numId="17">
    <w:abstractNumId w:val="2"/>
  </w:num>
  <w:num w:numId="18">
    <w:abstractNumId w:val="21"/>
  </w:num>
  <w:num w:numId="19">
    <w:abstractNumId w:val="23"/>
  </w:num>
  <w:num w:numId="20">
    <w:abstractNumId w:val="10"/>
  </w:num>
  <w:num w:numId="21">
    <w:abstractNumId w:val="3"/>
  </w:num>
  <w:num w:numId="22">
    <w:abstractNumId w:val="7"/>
  </w:num>
  <w:num w:numId="23">
    <w:abstractNumId w:val="13"/>
  </w:num>
  <w:num w:numId="24">
    <w:abstractNumId w:val="25"/>
  </w:num>
  <w:num w:numId="25">
    <w:abstractNumId w:val="14"/>
  </w:num>
  <w:num w:numId="26">
    <w:abstractNumId w:val="12"/>
  </w:num>
  <w:num w:numId="27">
    <w:abstractNumId w:val="19"/>
  </w:num>
  <w:num w:numId="28">
    <w:abstractNumId w:val="6"/>
  </w:num>
  <w:num w:numId="29">
    <w:abstractNumId w:val="15"/>
  </w:num>
  <w:num w:numId="30">
    <w:abstractNumId w:val="22"/>
  </w:num>
  <w:num w:numId="31">
    <w:abstractNumId w:val="1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360D"/>
    <w:rsid w:val="0001456F"/>
    <w:rsid w:val="00027FC5"/>
    <w:rsid w:val="0003223B"/>
    <w:rsid w:val="00035949"/>
    <w:rsid w:val="00045D11"/>
    <w:rsid w:val="000478E4"/>
    <w:rsid w:val="00047E2A"/>
    <w:rsid w:val="00057392"/>
    <w:rsid w:val="00071C3B"/>
    <w:rsid w:val="000732AC"/>
    <w:rsid w:val="0007554D"/>
    <w:rsid w:val="00090209"/>
    <w:rsid w:val="00093EB9"/>
    <w:rsid w:val="000B0A5F"/>
    <w:rsid w:val="000D2EBA"/>
    <w:rsid w:val="000D5511"/>
    <w:rsid w:val="00100CC1"/>
    <w:rsid w:val="00110AB8"/>
    <w:rsid w:val="00112223"/>
    <w:rsid w:val="0011227F"/>
    <w:rsid w:val="00123E51"/>
    <w:rsid w:val="00126BFC"/>
    <w:rsid w:val="00130031"/>
    <w:rsid w:val="00150EAB"/>
    <w:rsid w:val="00151CE8"/>
    <w:rsid w:val="001578C7"/>
    <w:rsid w:val="0016202D"/>
    <w:rsid w:val="00167887"/>
    <w:rsid w:val="001729AB"/>
    <w:rsid w:val="0017750E"/>
    <w:rsid w:val="00184ADA"/>
    <w:rsid w:val="00197E3F"/>
    <w:rsid w:val="001A39D2"/>
    <w:rsid w:val="001B6DE1"/>
    <w:rsid w:val="001C1D40"/>
    <w:rsid w:val="001C29D2"/>
    <w:rsid w:val="001C7D48"/>
    <w:rsid w:val="001E1BCB"/>
    <w:rsid w:val="001E521E"/>
    <w:rsid w:val="001F4B19"/>
    <w:rsid w:val="001F515B"/>
    <w:rsid w:val="00202445"/>
    <w:rsid w:val="00227C14"/>
    <w:rsid w:val="00234ACF"/>
    <w:rsid w:val="00255DF0"/>
    <w:rsid w:val="0027477C"/>
    <w:rsid w:val="00294CE2"/>
    <w:rsid w:val="00297239"/>
    <w:rsid w:val="002A0559"/>
    <w:rsid w:val="002A0DA2"/>
    <w:rsid w:val="002A4AD8"/>
    <w:rsid w:val="002A65A7"/>
    <w:rsid w:val="002B1B66"/>
    <w:rsid w:val="002B72FC"/>
    <w:rsid w:val="002B7AA3"/>
    <w:rsid w:val="002C1237"/>
    <w:rsid w:val="002D0805"/>
    <w:rsid w:val="002D0A92"/>
    <w:rsid w:val="002E5814"/>
    <w:rsid w:val="002E5928"/>
    <w:rsid w:val="002F178F"/>
    <w:rsid w:val="002F431C"/>
    <w:rsid w:val="002F4A78"/>
    <w:rsid w:val="00312F6F"/>
    <w:rsid w:val="003209BC"/>
    <w:rsid w:val="003211B0"/>
    <w:rsid w:val="00323C12"/>
    <w:rsid w:val="003304A5"/>
    <w:rsid w:val="003341BF"/>
    <w:rsid w:val="00344BF1"/>
    <w:rsid w:val="00354168"/>
    <w:rsid w:val="0036540D"/>
    <w:rsid w:val="00376FC0"/>
    <w:rsid w:val="00385226"/>
    <w:rsid w:val="0039292C"/>
    <w:rsid w:val="00397E5A"/>
    <w:rsid w:val="003B0AD3"/>
    <w:rsid w:val="003B5208"/>
    <w:rsid w:val="003D30DC"/>
    <w:rsid w:val="003D5785"/>
    <w:rsid w:val="003D6F1D"/>
    <w:rsid w:val="003E653C"/>
    <w:rsid w:val="00401302"/>
    <w:rsid w:val="0040348F"/>
    <w:rsid w:val="004079F7"/>
    <w:rsid w:val="004121A2"/>
    <w:rsid w:val="004153A7"/>
    <w:rsid w:val="00415876"/>
    <w:rsid w:val="00425E91"/>
    <w:rsid w:val="00426B2B"/>
    <w:rsid w:val="00441667"/>
    <w:rsid w:val="004478EE"/>
    <w:rsid w:val="00457748"/>
    <w:rsid w:val="004A3C3F"/>
    <w:rsid w:val="004B1905"/>
    <w:rsid w:val="004B6469"/>
    <w:rsid w:val="004D736C"/>
    <w:rsid w:val="00515294"/>
    <w:rsid w:val="005225E1"/>
    <w:rsid w:val="00522B0A"/>
    <w:rsid w:val="00526832"/>
    <w:rsid w:val="00535682"/>
    <w:rsid w:val="00540889"/>
    <w:rsid w:val="0054346B"/>
    <w:rsid w:val="00547B91"/>
    <w:rsid w:val="00567F19"/>
    <w:rsid w:val="00571300"/>
    <w:rsid w:val="00574D6E"/>
    <w:rsid w:val="005812B6"/>
    <w:rsid w:val="005A5573"/>
    <w:rsid w:val="005A7E68"/>
    <w:rsid w:val="005C3132"/>
    <w:rsid w:val="005D0851"/>
    <w:rsid w:val="005E5D07"/>
    <w:rsid w:val="005F0895"/>
    <w:rsid w:val="006045FA"/>
    <w:rsid w:val="00604F41"/>
    <w:rsid w:val="00617F64"/>
    <w:rsid w:val="006365C4"/>
    <w:rsid w:val="00642B78"/>
    <w:rsid w:val="00666F11"/>
    <w:rsid w:val="00672689"/>
    <w:rsid w:val="0068560A"/>
    <w:rsid w:val="00687F34"/>
    <w:rsid w:val="006B74B5"/>
    <w:rsid w:val="006B7CE2"/>
    <w:rsid w:val="006C4385"/>
    <w:rsid w:val="006C5D0E"/>
    <w:rsid w:val="006C5D9A"/>
    <w:rsid w:val="006E0856"/>
    <w:rsid w:val="006E7BF8"/>
    <w:rsid w:val="006F112C"/>
    <w:rsid w:val="006F4C90"/>
    <w:rsid w:val="006F5644"/>
    <w:rsid w:val="006F66D2"/>
    <w:rsid w:val="00724E3D"/>
    <w:rsid w:val="00734175"/>
    <w:rsid w:val="007534F7"/>
    <w:rsid w:val="00777DC7"/>
    <w:rsid w:val="007A0A07"/>
    <w:rsid w:val="007B3BB9"/>
    <w:rsid w:val="007C7D07"/>
    <w:rsid w:val="007D1BAE"/>
    <w:rsid w:val="007E15BF"/>
    <w:rsid w:val="007E3F34"/>
    <w:rsid w:val="00805571"/>
    <w:rsid w:val="00810455"/>
    <w:rsid w:val="00811D80"/>
    <w:rsid w:val="00823836"/>
    <w:rsid w:val="0082757D"/>
    <w:rsid w:val="00833535"/>
    <w:rsid w:val="00863DED"/>
    <w:rsid w:val="00867C50"/>
    <w:rsid w:val="008700B8"/>
    <w:rsid w:val="00872533"/>
    <w:rsid w:val="008806D1"/>
    <w:rsid w:val="008903A0"/>
    <w:rsid w:val="00892B3E"/>
    <w:rsid w:val="008A2212"/>
    <w:rsid w:val="008A4D0D"/>
    <w:rsid w:val="008C24E4"/>
    <w:rsid w:val="008C6183"/>
    <w:rsid w:val="008D1112"/>
    <w:rsid w:val="008F0E31"/>
    <w:rsid w:val="00913763"/>
    <w:rsid w:val="00913DC3"/>
    <w:rsid w:val="00935675"/>
    <w:rsid w:val="00942AEB"/>
    <w:rsid w:val="00947015"/>
    <w:rsid w:val="009556D9"/>
    <w:rsid w:val="00971DED"/>
    <w:rsid w:val="009808DB"/>
    <w:rsid w:val="00994BE6"/>
    <w:rsid w:val="009A709A"/>
    <w:rsid w:val="009A7553"/>
    <w:rsid w:val="009C7F64"/>
    <w:rsid w:val="009D321C"/>
    <w:rsid w:val="009D6F22"/>
    <w:rsid w:val="009D737C"/>
    <w:rsid w:val="009E027F"/>
    <w:rsid w:val="009E7333"/>
    <w:rsid w:val="009F7FC0"/>
    <w:rsid w:val="00A04A82"/>
    <w:rsid w:val="00A174D3"/>
    <w:rsid w:val="00A304B2"/>
    <w:rsid w:val="00A31760"/>
    <w:rsid w:val="00A4758B"/>
    <w:rsid w:val="00A52EDE"/>
    <w:rsid w:val="00A61593"/>
    <w:rsid w:val="00A70DC4"/>
    <w:rsid w:val="00A838CC"/>
    <w:rsid w:val="00AA6C65"/>
    <w:rsid w:val="00AB30BB"/>
    <w:rsid w:val="00AC5C12"/>
    <w:rsid w:val="00AD61D9"/>
    <w:rsid w:val="00AD7E75"/>
    <w:rsid w:val="00B063FC"/>
    <w:rsid w:val="00B1704C"/>
    <w:rsid w:val="00B24024"/>
    <w:rsid w:val="00B320A2"/>
    <w:rsid w:val="00B43D0D"/>
    <w:rsid w:val="00B473D1"/>
    <w:rsid w:val="00BC2051"/>
    <w:rsid w:val="00BC6AD7"/>
    <w:rsid w:val="00BF3AA6"/>
    <w:rsid w:val="00BF492B"/>
    <w:rsid w:val="00C05DE1"/>
    <w:rsid w:val="00C1052C"/>
    <w:rsid w:val="00C1131B"/>
    <w:rsid w:val="00C25232"/>
    <w:rsid w:val="00C444ED"/>
    <w:rsid w:val="00C53471"/>
    <w:rsid w:val="00C62253"/>
    <w:rsid w:val="00C678D2"/>
    <w:rsid w:val="00C7085C"/>
    <w:rsid w:val="00C71389"/>
    <w:rsid w:val="00C82309"/>
    <w:rsid w:val="00C94F2A"/>
    <w:rsid w:val="00C963A6"/>
    <w:rsid w:val="00CA2937"/>
    <w:rsid w:val="00CB6A4E"/>
    <w:rsid w:val="00D035A6"/>
    <w:rsid w:val="00D11B8E"/>
    <w:rsid w:val="00D24A9F"/>
    <w:rsid w:val="00D41569"/>
    <w:rsid w:val="00D453D2"/>
    <w:rsid w:val="00D47620"/>
    <w:rsid w:val="00D548E8"/>
    <w:rsid w:val="00D60D46"/>
    <w:rsid w:val="00D6349E"/>
    <w:rsid w:val="00D66461"/>
    <w:rsid w:val="00DB3ED9"/>
    <w:rsid w:val="00DB6744"/>
    <w:rsid w:val="00DB7266"/>
    <w:rsid w:val="00DC340B"/>
    <w:rsid w:val="00DC7B0D"/>
    <w:rsid w:val="00DD06C4"/>
    <w:rsid w:val="00DD23B2"/>
    <w:rsid w:val="00DE11AE"/>
    <w:rsid w:val="00DE47FB"/>
    <w:rsid w:val="00DF0F1C"/>
    <w:rsid w:val="00DF3BDD"/>
    <w:rsid w:val="00DF6FBB"/>
    <w:rsid w:val="00E053F6"/>
    <w:rsid w:val="00E1652E"/>
    <w:rsid w:val="00E32E7E"/>
    <w:rsid w:val="00E42017"/>
    <w:rsid w:val="00E77135"/>
    <w:rsid w:val="00E9019A"/>
    <w:rsid w:val="00EB2BCA"/>
    <w:rsid w:val="00EC2009"/>
    <w:rsid w:val="00ED28ED"/>
    <w:rsid w:val="00EE1B35"/>
    <w:rsid w:val="00EE2D63"/>
    <w:rsid w:val="00EF3F66"/>
    <w:rsid w:val="00F03953"/>
    <w:rsid w:val="00F05F17"/>
    <w:rsid w:val="00F27C34"/>
    <w:rsid w:val="00F63B74"/>
    <w:rsid w:val="00F85E81"/>
    <w:rsid w:val="00FA567F"/>
    <w:rsid w:val="00FB5CF1"/>
    <w:rsid w:val="00FC3515"/>
    <w:rsid w:val="00FC4C55"/>
    <w:rsid w:val="00FD1B78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styleId="ListParagraph">
    <w:name w:val="List Paragraph"/>
    <w:basedOn w:val="Normal"/>
    <w:uiPriority w:val="34"/>
    <w:locked/>
    <w:rsid w:val="009808D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3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1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35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1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styleId="ListParagraph">
    <w:name w:val="List Paragraph"/>
    <w:basedOn w:val="Normal"/>
    <w:uiPriority w:val="34"/>
    <w:locked/>
    <w:rsid w:val="009808D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3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1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35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1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D13118" w:rsidP="00D13118">
          <w:pPr>
            <w:pStyle w:val="865081D5BA554700AAE900398D38C876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D13118" w:rsidP="00D13118">
          <w:pPr>
            <w:pStyle w:val="F780702E73EC43B2BC25591CC714E53E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D13118" w:rsidP="00D13118">
          <w:pPr>
            <w:pStyle w:val="5334F93479954F578B7728FBC9CA6285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D13118" w:rsidP="00D13118">
          <w:pPr>
            <w:pStyle w:val="CE4B252968D84CCFB8BEACC8E689E1BE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D13118" w:rsidP="00D13118">
          <w:pPr>
            <w:pStyle w:val="951F63B9863E4CC7A27DE3E05004694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D13118" w:rsidP="00D13118">
          <w:pPr>
            <w:pStyle w:val="61E69DA00694468AB73E51159B5CD22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D13118" w:rsidP="00D13118">
          <w:pPr>
            <w:pStyle w:val="52C3B92BEF8245DD9A917A97F0FE45A2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D13118" w:rsidP="00D13118">
          <w:pPr>
            <w:pStyle w:val="FF28DD543DF24A8BA3BC1D6DC92E9D25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D13118" w:rsidP="00D13118">
          <w:pPr>
            <w:pStyle w:val="D01A1E4F726F440A8D2D793A9A33BC56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D13118" w:rsidP="00D13118">
          <w:pPr>
            <w:pStyle w:val="4AA7FD90F7E34A3E89CBBC4F0019E8D7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D13118" w:rsidP="00D13118">
          <w:pPr>
            <w:pStyle w:val="62B733052D8244A19E737986F51D2FAB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D13118" w:rsidP="00D13118">
          <w:pPr>
            <w:pStyle w:val="65B480F46F39441EA2EEF6E26285AABA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D13118" w:rsidP="00D13118">
          <w:pPr>
            <w:pStyle w:val="AF80F6F269A24A479A9E7DA3EBE1146D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D13118" w:rsidP="00D13118">
          <w:pPr>
            <w:pStyle w:val="083CA754EB534A9CAD35BD9C4117F04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D13118" w:rsidP="00D13118">
          <w:pPr>
            <w:pStyle w:val="EAE9E5F4767D46D69CEC1F1F622C092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D13118" w:rsidP="00D13118">
          <w:pPr>
            <w:pStyle w:val="795821DD7C6B4A8DA0F94D0DAB0A5776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D13118" w:rsidP="00D13118">
          <w:pPr>
            <w:pStyle w:val="FF076FBAD6D84A1A81670A73D2355719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D13118" w:rsidP="00D13118">
          <w:pPr>
            <w:pStyle w:val="DE0FE45B50034805AB4B08B20BACFC9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923C08" w:rsidP="00923C08">
          <w:pPr>
            <w:pStyle w:val="9D5E4BB0041F4BD0AA622954C1A2E1C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923C08" w:rsidP="00923C08">
          <w:pPr>
            <w:pStyle w:val="2EC9CC6863FC42499843069810FB495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923C08" w:rsidP="00923C08">
          <w:pPr>
            <w:pStyle w:val="302BF743926F470282EFED5F1415162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D134A7" w:rsidP="00D134A7">
          <w:pPr>
            <w:pStyle w:val="56578F969244430093405F158F4FC40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D134A7" w:rsidP="00D134A7">
          <w:pPr>
            <w:pStyle w:val="9C3139978FBE47F9BDCB3117B5FD542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D134A7" w:rsidP="00D134A7">
          <w:pPr>
            <w:pStyle w:val="A5E108513741433AB06D9029B13ABEE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D134A7" w:rsidP="00D134A7">
          <w:pPr>
            <w:pStyle w:val="05F77C4E764443169DA378AA4692767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D134A7" w:rsidP="00D134A7">
          <w:pPr>
            <w:pStyle w:val="DC7D200AC709437799487942095A80D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D134A7" w:rsidP="00D134A7">
          <w:pPr>
            <w:pStyle w:val="3439C8315DA7404B9652493142A9DE0D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753CB"/>
    <w:rsid w:val="00031964"/>
    <w:rsid w:val="000323E5"/>
    <w:rsid w:val="0005369C"/>
    <w:rsid w:val="000E5124"/>
    <w:rsid w:val="00123D24"/>
    <w:rsid w:val="001434F1"/>
    <w:rsid w:val="001D5878"/>
    <w:rsid w:val="00271553"/>
    <w:rsid w:val="00474B7B"/>
    <w:rsid w:val="00492B62"/>
    <w:rsid w:val="00536DC6"/>
    <w:rsid w:val="00561817"/>
    <w:rsid w:val="005F7178"/>
    <w:rsid w:val="0061395A"/>
    <w:rsid w:val="007245C3"/>
    <w:rsid w:val="007753CB"/>
    <w:rsid w:val="00824C58"/>
    <w:rsid w:val="00860ADC"/>
    <w:rsid w:val="00887D4A"/>
    <w:rsid w:val="00921372"/>
    <w:rsid w:val="00923C08"/>
    <w:rsid w:val="009C44E2"/>
    <w:rsid w:val="00AC4CD1"/>
    <w:rsid w:val="00B539F5"/>
    <w:rsid w:val="00B818E2"/>
    <w:rsid w:val="00B87ED1"/>
    <w:rsid w:val="00BD010D"/>
    <w:rsid w:val="00BD3521"/>
    <w:rsid w:val="00CD6931"/>
    <w:rsid w:val="00D13118"/>
    <w:rsid w:val="00D134A7"/>
    <w:rsid w:val="00DD3148"/>
    <w:rsid w:val="00DD58E0"/>
    <w:rsid w:val="00E02F0E"/>
    <w:rsid w:val="00E0568D"/>
    <w:rsid w:val="00E14548"/>
    <w:rsid w:val="00E336F9"/>
    <w:rsid w:val="00E779C4"/>
    <w:rsid w:val="00E8737F"/>
    <w:rsid w:val="00ED4005"/>
    <w:rsid w:val="00EE39C8"/>
    <w:rsid w:val="00F2171C"/>
    <w:rsid w:val="00F55593"/>
    <w:rsid w:val="00FA151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71C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A2D66682CEF94749AC19E62877B3BFD7">
    <w:name w:val="A2D66682CEF94749AC19E62877B3BFD7"/>
    <w:rsid w:val="00F2171C"/>
  </w:style>
  <w:style w:type="paragraph" w:customStyle="1" w:styleId="877B67C73EE34D44A4D30CF8990EB237">
    <w:name w:val="877B67C73EE34D44A4D30CF8990EB237"/>
    <w:rsid w:val="00F2171C"/>
  </w:style>
  <w:style w:type="paragraph" w:customStyle="1" w:styleId="E513AAAADCF94AFF989D3B40E21B1A33">
    <w:name w:val="E513AAAADCF94AFF989D3B40E21B1A33"/>
    <w:rsid w:val="00F2171C"/>
  </w:style>
  <w:style w:type="paragraph" w:customStyle="1" w:styleId="1C62C95109D4407D97120A899C482499">
    <w:name w:val="1C62C95109D4407D97120A899C482499"/>
    <w:rsid w:val="00F2171C"/>
  </w:style>
  <w:style w:type="paragraph" w:customStyle="1" w:styleId="04875AD545AD40C393B0A1BA0DA72222">
    <w:name w:val="04875AD545AD40C393B0A1BA0DA72222"/>
    <w:rsid w:val="00F217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7946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Mathematics and Statistics 2.4</dc:subject>
  <dc:creator>Ministry of Education</dc:creator>
  <cp:lastModifiedBy>Anne</cp:lastModifiedBy>
  <cp:revision>5</cp:revision>
  <cp:lastPrinted>2013-05-14T22:26:00Z</cp:lastPrinted>
  <dcterms:created xsi:type="dcterms:W3CDTF">2013-10-01T02:27:00Z</dcterms:created>
  <dcterms:modified xsi:type="dcterms:W3CDTF">2017-09-19T05:16:00Z</dcterms:modified>
</cp:coreProperties>
</file>