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3F4C25"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43B05" w:rsidRPr="00035744" w:rsidRDefault="00843B0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43B05" w:rsidRPr="00035744" w:rsidRDefault="00843B0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330C55" w:rsidRPr="00330C55">
            <w:rPr>
              <w:rStyle w:val="CommentReference"/>
              <w:sz w:val="28"/>
            </w:rPr>
            <w:t>91361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D72213">
            <w:rPr>
              <w:rStyle w:val="VPField14pt"/>
              <w:color w:val="auto"/>
            </w:rPr>
            <w:t>Demonstrate understanding of sociocultural factors, and how competing priorities are managed, in technology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D72213">
            <w:rPr>
              <w:rStyle w:val="VPField14pt"/>
              <w:color w:val="auto"/>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72213">
            <w:rPr>
              <w:rStyle w:val="VPField14pt"/>
              <w:color w:val="auto"/>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76A60">
            <w:rPr>
              <w:rStyle w:val="VPField14pt"/>
              <w:color w:val="auto"/>
            </w:rPr>
            <w:t>Characteristics of communication</w:t>
          </w:r>
          <w:r w:rsidR="00842271">
            <w:rPr>
              <w:rStyle w:val="VPField14pt"/>
              <w:color w:val="auto"/>
            </w:rPr>
            <w:t>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72213">
            <w:rPr>
              <w:rStyle w:val="VPField14pt"/>
              <w:color w:val="auto"/>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D72213">
            <w:rPr>
              <w:rStyle w:val="VPField14pt"/>
              <w:color w:val="auto"/>
            </w:rPr>
            <w:t>2.8</w:t>
          </w:r>
          <w:r w:rsidR="00330C55">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72213">
            <w:rPr>
              <w:rStyle w:val="VPField14pt"/>
              <w:color w:val="auto"/>
            </w:rPr>
            <w:t>Manufacturing and Technology</w:t>
          </w:r>
        </w:sdtContent>
      </w:sdt>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30C55" w:rsidRPr="00F6222A" w:rsidRDefault="00330C55" w:rsidP="00330C55">
            <w:pPr>
              <w:rPr>
                <w:lang w:val="en-GB"/>
              </w:rPr>
            </w:pPr>
            <w:r>
              <w:rPr>
                <w:lang w:val="en-GB"/>
              </w:rPr>
              <w:t>February</w:t>
            </w:r>
            <w:r w:rsidRPr="00F6222A">
              <w:rPr>
                <w:lang w:val="en-GB"/>
              </w:rPr>
              <w:t xml:space="preserve"> </w:t>
            </w:r>
            <w:r>
              <w:rPr>
                <w:lang w:val="en-GB"/>
              </w:rPr>
              <w:t>2015 Version 2</w:t>
            </w:r>
          </w:p>
          <w:p w:rsidR="00F6222A" w:rsidRPr="00F6222A" w:rsidRDefault="00F6222A" w:rsidP="00330C55">
            <w:pPr>
              <w:rPr>
                <w:lang w:val="en-GB"/>
              </w:rPr>
            </w:pPr>
            <w:r w:rsidRPr="00F6222A">
              <w:rPr>
                <w:lang w:val="en-GB"/>
              </w:rPr>
              <w:t xml:space="preserve">To support internal assessment from </w:t>
            </w:r>
            <w:r>
              <w:rPr>
                <w:lang w:val="en-GB"/>
              </w:rPr>
              <w:t>201</w:t>
            </w:r>
            <w:r w:rsidR="00330C55">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330C5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330C55">
              <w:t>02</w:t>
            </w:r>
            <w:r w:rsidRPr="0031555D">
              <w:t>-201</w:t>
            </w:r>
            <w:r w:rsidR="00330C55">
              <w:t>5</w:t>
            </w:r>
            <w:r w:rsidRPr="0031555D">
              <w:t>-</w:t>
            </w:r>
            <w:r w:rsidR="00667C70">
              <w:t>91361</w:t>
            </w:r>
            <w:r w:rsidRPr="0031555D">
              <w:t>-</w:t>
            </w:r>
            <w:r w:rsidR="00330C55">
              <w:t>02</w:t>
            </w:r>
            <w:r w:rsidRPr="0031555D">
              <w:t>-</w:t>
            </w:r>
            <w:r w:rsidR="00667C70">
              <w:t>8</w:t>
            </w:r>
            <w:r w:rsidR="00330C55">
              <w:t>25</w:t>
            </w:r>
            <w:r w:rsidR="00667C70">
              <w:t>7</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D72213">
            <w:rPr>
              <w:color w:val="auto"/>
            </w:rPr>
            <w:t>91361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D72213">
            <w:rPr>
              <w:color w:val="auto"/>
            </w:rPr>
            <w:t>Demonstrate understanding of sociocultural factors, and how competing priorities are managed, in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D72213">
            <w:rPr>
              <w:color w:val="auto"/>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D72213">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76A60">
            <w:rPr>
              <w:color w:val="auto"/>
            </w:rPr>
            <w:t>Characteristics in</w:t>
          </w:r>
          <w:r w:rsidR="00890061">
            <w:rPr>
              <w:color w:val="auto"/>
            </w:rPr>
            <w:t xml:space="preserve"> communications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D72213">
            <w:rPr>
              <w:color w:val="auto"/>
            </w:rPr>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D72213">
            <w:rPr>
              <w:color w:val="auto"/>
            </w:rPr>
            <w:t>2.8</w:t>
          </w:r>
          <w:r w:rsidR="00330C55">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72213">
            <w:rPr>
              <w:color w:val="auto"/>
            </w:rPr>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3F2B08" w:rsidRDefault="00E053F6" w:rsidP="003F2B08">
      <w:pPr>
        <w:rPr>
          <w:lang w:eastAsia="en-NZ"/>
        </w:rPr>
      </w:pPr>
      <w:r>
        <w:t xml:space="preserve">This assessment activity requires you </w:t>
      </w:r>
      <w:r w:rsidR="003F2B08" w:rsidRPr="003F2B08">
        <w:rPr>
          <w:lang w:eastAsia="en-NZ"/>
        </w:rPr>
        <w:t xml:space="preserve">demonstrate your understanding of sociocultural factors and how competing priorities are managed </w:t>
      </w:r>
      <w:r w:rsidR="00890061">
        <w:rPr>
          <w:lang w:eastAsia="en-NZ"/>
        </w:rPr>
        <w:t>in the field of mobile communication</w:t>
      </w:r>
      <w:r w:rsidR="001771DE">
        <w:rPr>
          <w:lang w:eastAsia="en-NZ"/>
        </w:rPr>
        <w:t xml:space="preserve"> and in a </w:t>
      </w:r>
      <w:r w:rsidR="00895BC8">
        <w:rPr>
          <w:lang w:eastAsia="en-NZ"/>
        </w:rPr>
        <w:t>particular</w:t>
      </w:r>
      <w:r w:rsidR="00700536">
        <w:rPr>
          <w:lang w:eastAsia="en-NZ"/>
        </w:rPr>
        <w:t xml:space="preserve"> </w:t>
      </w:r>
      <w:proofErr w:type="spellStart"/>
      <w:r w:rsidR="00776A60">
        <w:rPr>
          <w:lang w:eastAsia="en-NZ"/>
        </w:rPr>
        <w:t>femtocell</w:t>
      </w:r>
      <w:proofErr w:type="spellEnd"/>
      <w:r w:rsidR="00776A60">
        <w:rPr>
          <w:lang w:eastAsia="en-NZ"/>
        </w:rPr>
        <w:t xml:space="preserve"> technology</w:t>
      </w:r>
      <w:r w:rsidR="00700536">
        <w:rPr>
          <w:lang w:eastAsia="en-NZ"/>
        </w:rPr>
        <w:t xml:space="preserve"> w</w:t>
      </w:r>
      <w:r w:rsidR="00895BC8">
        <w:rPr>
          <w:lang w:eastAsia="en-NZ"/>
        </w:rPr>
        <w:t>ithin that field</w:t>
      </w:r>
      <w:r w:rsidR="00842271">
        <w:rPr>
          <w:lang w:eastAsia="en-NZ"/>
        </w:rPr>
        <w:t>.</w:t>
      </w:r>
    </w:p>
    <w:p w:rsidR="00F57717" w:rsidRDefault="003F2B08" w:rsidP="003F2B08">
      <w:pPr>
        <w:rPr>
          <w:lang w:eastAsia="en-NZ"/>
        </w:rPr>
      </w:pPr>
      <w:r w:rsidRPr="003F2B08">
        <w:rPr>
          <w:lang w:eastAsia="en-NZ"/>
        </w:rPr>
        <w:t xml:space="preserve">You are going to be assessed on </w:t>
      </w:r>
      <w:r w:rsidR="007C26D9">
        <w:rPr>
          <w:lang w:eastAsia="en-NZ"/>
        </w:rPr>
        <w:t>how comprehensive your understanding is of sociocultural factors and how competing priorities are managed in the field of</w:t>
      </w:r>
      <w:r w:rsidR="00842271">
        <w:rPr>
          <w:lang w:eastAsia="en-NZ"/>
        </w:rPr>
        <w:t xml:space="preserve"> mobile communication and in a particular </w:t>
      </w:r>
      <w:proofErr w:type="spellStart"/>
      <w:r w:rsidR="00842271">
        <w:rPr>
          <w:lang w:eastAsia="en-NZ"/>
        </w:rPr>
        <w:t>femtocell</w:t>
      </w:r>
      <w:proofErr w:type="spellEnd"/>
      <w:r w:rsidR="00842271">
        <w:rPr>
          <w:lang w:eastAsia="en-NZ"/>
        </w:rPr>
        <w:t xml:space="preserve"> technology within that field.</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D71814" w:rsidRDefault="00D71814" w:rsidP="00D71814">
      <w:pPr>
        <w:pStyle w:val="Heading2"/>
        <w:rPr>
          <w:lang w:eastAsia="en-NZ"/>
        </w:rPr>
      </w:pPr>
      <w:r>
        <w:rPr>
          <w:lang w:eastAsia="en-NZ"/>
        </w:rPr>
        <w:t xml:space="preserve">Confirm </w:t>
      </w:r>
      <w:r w:rsidR="00B71EB3">
        <w:rPr>
          <w:lang w:eastAsia="en-NZ"/>
        </w:rPr>
        <w:t xml:space="preserve">your </w:t>
      </w:r>
      <w:r>
        <w:rPr>
          <w:lang w:eastAsia="en-NZ"/>
        </w:rPr>
        <w:t>area of research</w:t>
      </w:r>
    </w:p>
    <w:p w:rsidR="00D71814" w:rsidRDefault="00842271" w:rsidP="00D71814">
      <w:pPr>
        <w:rPr>
          <w:lang w:eastAsia="en-NZ"/>
        </w:rPr>
      </w:pPr>
      <w:r>
        <w:t xml:space="preserve">In this activity you are to create a report or presentation </w:t>
      </w:r>
      <w:r w:rsidR="00720518">
        <w:t xml:space="preserve">about </w:t>
      </w:r>
      <w:r w:rsidR="00720518">
        <w:rPr>
          <w:lang w:eastAsia="en-NZ"/>
        </w:rPr>
        <w:t xml:space="preserve">a particular </w:t>
      </w:r>
      <w:proofErr w:type="spellStart"/>
      <w:r w:rsidR="00F13F17">
        <w:rPr>
          <w:lang w:eastAsia="en-NZ"/>
        </w:rPr>
        <w:t>femtocell</w:t>
      </w:r>
      <w:proofErr w:type="spellEnd"/>
      <w:r w:rsidR="00D71814">
        <w:rPr>
          <w:lang w:eastAsia="en-NZ"/>
        </w:rPr>
        <w:t xml:space="preserve"> development </w:t>
      </w:r>
      <w:r w:rsidR="00D71814" w:rsidRPr="00C51DD9">
        <w:rPr>
          <w:lang w:eastAsia="en-NZ"/>
        </w:rPr>
        <w:t xml:space="preserve">within </w:t>
      </w:r>
      <w:r w:rsidR="00720518">
        <w:rPr>
          <w:lang w:eastAsia="en-NZ"/>
        </w:rPr>
        <w:t>the</w:t>
      </w:r>
      <w:r w:rsidR="00720518" w:rsidRPr="00C51DD9">
        <w:rPr>
          <w:lang w:eastAsia="en-NZ"/>
        </w:rPr>
        <w:t xml:space="preserve"> </w:t>
      </w:r>
      <w:r w:rsidR="00720518">
        <w:rPr>
          <w:lang w:eastAsia="en-NZ"/>
        </w:rPr>
        <w:t>mobile communication</w:t>
      </w:r>
      <w:r w:rsidR="00720518" w:rsidRPr="00C51DD9">
        <w:rPr>
          <w:lang w:eastAsia="en-NZ"/>
        </w:rPr>
        <w:t xml:space="preserve"> </w:t>
      </w:r>
      <w:r w:rsidR="00D71814" w:rsidRPr="00C51DD9">
        <w:rPr>
          <w:lang w:eastAsia="en-NZ"/>
        </w:rPr>
        <w:t>field</w:t>
      </w:r>
      <w:r w:rsidR="00D71814">
        <w:rPr>
          <w:lang w:eastAsia="en-NZ"/>
        </w:rPr>
        <w:t xml:space="preserve">. Confirm </w:t>
      </w:r>
      <w:r w:rsidR="00720518">
        <w:rPr>
          <w:lang w:eastAsia="en-NZ"/>
        </w:rPr>
        <w:t xml:space="preserve">the scope </w:t>
      </w:r>
      <w:r>
        <w:rPr>
          <w:lang w:eastAsia="en-NZ"/>
        </w:rPr>
        <w:t>with your assessor/educator.</w:t>
      </w:r>
    </w:p>
    <w:p w:rsidR="00D71814" w:rsidRDefault="00D71814" w:rsidP="00D71814">
      <w:pPr>
        <w:rPr>
          <w:lang w:eastAsia="en-NZ"/>
        </w:rPr>
      </w:pPr>
      <w:r>
        <w:rPr>
          <w:lang w:eastAsia="en-NZ"/>
        </w:rPr>
        <w:t>This task is based around the communications industry</w:t>
      </w:r>
      <w:r w:rsidR="00673AD2">
        <w:rPr>
          <w:lang w:eastAsia="en-NZ"/>
        </w:rPr>
        <w:t>.</w:t>
      </w:r>
      <w:r>
        <w:rPr>
          <w:lang w:eastAsia="en-NZ"/>
        </w:rPr>
        <w:t xml:space="preserve"> </w:t>
      </w:r>
      <w:r w:rsidR="00673AD2">
        <w:rPr>
          <w:lang w:eastAsia="en-NZ"/>
        </w:rPr>
        <w:t>Y</w:t>
      </w:r>
      <w:r>
        <w:rPr>
          <w:lang w:eastAsia="en-NZ"/>
        </w:rPr>
        <w:t>ou may choose to focus</w:t>
      </w:r>
      <w:r w:rsidR="00842271">
        <w:rPr>
          <w:lang w:eastAsia="en-NZ"/>
        </w:rPr>
        <w:t xml:space="preserve"> on another area of technology.</w:t>
      </w:r>
    </w:p>
    <w:p w:rsidR="002E0673" w:rsidRDefault="00776A60" w:rsidP="00D71814">
      <w:pPr>
        <w:rPr>
          <w:lang w:eastAsia="en-NZ"/>
        </w:rPr>
      </w:pPr>
      <w:r>
        <w:rPr>
          <w:lang w:eastAsia="en-NZ"/>
        </w:rPr>
        <w:t>Confirm the format of your report or presentati</w:t>
      </w:r>
      <w:r w:rsidR="00842271">
        <w:rPr>
          <w:lang w:eastAsia="en-NZ"/>
        </w:rPr>
        <w:t>on with your assessor/educator.</w:t>
      </w:r>
      <w:r>
        <w:rPr>
          <w:lang w:eastAsia="en-NZ"/>
        </w:rPr>
        <w:t xml:space="preserve"> This could be, for example, a written report, a pamphlet, a portfolio or an audio-visual presentation.</w:t>
      </w:r>
    </w:p>
    <w:p w:rsidR="0033502D" w:rsidRDefault="00E83F5D" w:rsidP="00842271">
      <w:pPr>
        <w:pStyle w:val="Heading2"/>
        <w:keepNext/>
        <w:rPr>
          <w:lang w:eastAsia="en-NZ"/>
        </w:rPr>
      </w:pPr>
      <w:r>
        <w:rPr>
          <w:lang w:eastAsia="en-NZ"/>
        </w:rPr>
        <w:lastRenderedPageBreak/>
        <w:t>Conduct research</w:t>
      </w:r>
    </w:p>
    <w:p w:rsidR="00D07DC4" w:rsidRDefault="00CA1536" w:rsidP="001742CC">
      <w:r>
        <w:rPr>
          <w:lang w:eastAsia="en-NZ"/>
        </w:rPr>
        <w:t xml:space="preserve">Research </w:t>
      </w:r>
      <w:proofErr w:type="spellStart"/>
      <w:r w:rsidR="00D71814">
        <w:rPr>
          <w:lang w:eastAsia="en-NZ"/>
        </w:rPr>
        <w:t>femtocell</w:t>
      </w:r>
      <w:proofErr w:type="spellEnd"/>
      <w:r w:rsidR="00F44E31">
        <w:rPr>
          <w:lang w:eastAsia="en-NZ"/>
        </w:rPr>
        <w:t xml:space="preserve"> technology </w:t>
      </w:r>
      <w:r w:rsidR="00D71814">
        <w:rPr>
          <w:lang w:eastAsia="en-NZ"/>
        </w:rPr>
        <w:t>within the field of mobile communications and gather information you could use in your report or presentation.</w:t>
      </w:r>
      <w:r w:rsidR="00F44E31">
        <w:rPr>
          <w:lang w:eastAsia="en-NZ"/>
        </w:rPr>
        <w:t xml:space="preserve"> </w:t>
      </w:r>
      <w:r w:rsidR="00F44E31">
        <w:t xml:space="preserve">Your </w:t>
      </w:r>
      <w:r w:rsidR="00332856">
        <w:t xml:space="preserve">assessor/educator will advise you on </w:t>
      </w:r>
      <w:r w:rsidR="0064608E">
        <w:t xml:space="preserve">how you might go about </w:t>
      </w:r>
      <w:r w:rsidR="00842271">
        <w:t>accessing suitable information.</w:t>
      </w:r>
    </w:p>
    <w:p w:rsidR="00D07DC4" w:rsidRDefault="00D07DC4" w:rsidP="00D07DC4">
      <w:pPr>
        <w:rPr>
          <w:lang w:val="en-GB"/>
        </w:rPr>
      </w:pPr>
      <w:r>
        <w:t xml:space="preserve">The evidence you gather could </w:t>
      </w:r>
      <w:r>
        <w:rPr>
          <w:lang w:val="en-GB"/>
        </w:rPr>
        <w:t xml:space="preserve">include </w:t>
      </w:r>
      <w:r w:rsidRPr="00B92D7B">
        <w:rPr>
          <w:lang w:val="en-GB"/>
        </w:rPr>
        <w:t>photographs</w:t>
      </w:r>
      <w:r>
        <w:rPr>
          <w:lang w:val="en-GB"/>
        </w:rPr>
        <w:t>, diagrams, notes you have written, and material from books, magazines, brochures or websites. Make sure you keep a record of the sources of this infor</w:t>
      </w:r>
      <w:r w:rsidR="00842271">
        <w:rPr>
          <w:lang w:val="en-GB"/>
        </w:rPr>
        <w:t>mation.</w:t>
      </w:r>
    </w:p>
    <w:p w:rsidR="00F44E31" w:rsidRDefault="00F44E31" w:rsidP="00F44E31">
      <w:r>
        <w:t>You may work individually or in a group to conduct research but you must produce your report or presentation individually.</w:t>
      </w:r>
    </w:p>
    <w:p w:rsidR="005F6C8A" w:rsidRPr="00187BFE" w:rsidRDefault="00825AC8" w:rsidP="005F6C8A">
      <w:r>
        <w:rPr>
          <w:lang w:eastAsia="en-NZ"/>
        </w:rPr>
        <w:t xml:space="preserve">See Resource A for an example of how you may </w:t>
      </w:r>
      <w:r w:rsidR="00A0055F">
        <w:rPr>
          <w:lang w:eastAsia="en-NZ"/>
        </w:rPr>
        <w:t xml:space="preserve">organise your </w:t>
      </w:r>
      <w:r w:rsidR="00842271">
        <w:rPr>
          <w:lang w:eastAsia="en-NZ"/>
        </w:rPr>
        <w:t>investigation.</w:t>
      </w:r>
    </w:p>
    <w:p w:rsidR="00E83F5D" w:rsidRDefault="00E83F5D" w:rsidP="00E83F5D">
      <w:pPr>
        <w:pStyle w:val="Heading2"/>
        <w:rPr>
          <w:lang w:eastAsia="en-NZ"/>
        </w:rPr>
      </w:pPr>
      <w:r>
        <w:rPr>
          <w:lang w:eastAsia="en-NZ"/>
        </w:rPr>
        <w:t>Create a report or presentation</w:t>
      </w:r>
    </w:p>
    <w:p w:rsidR="0033502D" w:rsidRDefault="0033502D" w:rsidP="0033502D">
      <w:pPr>
        <w:rPr>
          <w:lang w:val="en-GB"/>
        </w:rPr>
      </w:pPr>
      <w:r>
        <w:rPr>
          <w:lang w:val="en-GB"/>
        </w:rPr>
        <w:t xml:space="preserve">Create a report or </w:t>
      </w:r>
      <w:r w:rsidRPr="00151676">
        <w:rPr>
          <w:lang w:val="en-GB"/>
        </w:rPr>
        <w:t>presentation</w:t>
      </w:r>
      <w:r>
        <w:rPr>
          <w:lang w:val="en-GB"/>
        </w:rPr>
        <w:t xml:space="preserve"> in which you do the following: </w:t>
      </w:r>
    </w:p>
    <w:p w:rsidR="00066541" w:rsidRDefault="00066541" w:rsidP="00B82AD5">
      <w:pPr>
        <w:pStyle w:val="VPBulletsbody-againstmargin"/>
      </w:pPr>
      <w:r>
        <w:t>Discuss the interactions between</w:t>
      </w:r>
      <w:r w:rsidRPr="00187BFE">
        <w:t xml:space="preserve"> sociocultural factors </w:t>
      </w:r>
      <w:r>
        <w:t xml:space="preserve">and technological developments in </w:t>
      </w:r>
      <w:r w:rsidR="00D71814">
        <w:t>mobile communication</w:t>
      </w:r>
      <w:r w:rsidRPr="00187BFE">
        <w:t>.</w:t>
      </w:r>
      <w:r w:rsidR="00B82AD5">
        <w:t xml:space="preserve"> </w:t>
      </w:r>
      <w:r w:rsidR="00253A4F">
        <w:t>D</w:t>
      </w:r>
      <w:r w:rsidR="00B82AD5">
        <w:t>escribe what these</w:t>
      </w:r>
      <w:r w:rsidR="004B2710">
        <w:t xml:space="preserve"> soci</w:t>
      </w:r>
      <w:r w:rsidR="00FD77B2">
        <w:t>o</w:t>
      </w:r>
      <w:r w:rsidR="004B2710">
        <w:t xml:space="preserve">cultural factors </w:t>
      </w:r>
      <w:r w:rsidR="00B82AD5">
        <w:t>are</w:t>
      </w:r>
      <w:r w:rsidR="004B2710">
        <w:t xml:space="preserve"> and </w:t>
      </w:r>
      <w:r w:rsidR="00B82AD5">
        <w:t xml:space="preserve">explain </w:t>
      </w:r>
      <w:r w:rsidR="0077196A">
        <w:t xml:space="preserve">how </w:t>
      </w:r>
      <w:r w:rsidR="00223EEB">
        <w:t xml:space="preserve">and why </w:t>
      </w:r>
      <w:r w:rsidR="0077196A">
        <w:t xml:space="preserve">they </w:t>
      </w:r>
      <w:r w:rsidR="004B2710">
        <w:t xml:space="preserve">influence </w:t>
      </w:r>
      <w:r w:rsidR="00C30376">
        <w:t>technological developments</w:t>
      </w:r>
      <w:r w:rsidR="004B2710">
        <w:t xml:space="preserve"> in this field, providing </w:t>
      </w:r>
      <w:r w:rsidR="00CF261C">
        <w:t>detail</w:t>
      </w:r>
      <w:r w:rsidR="004B2710">
        <w:t>ed examples.</w:t>
      </w:r>
    </w:p>
    <w:p w:rsidR="00066541" w:rsidRDefault="00223EEB" w:rsidP="00B82AD5">
      <w:pPr>
        <w:pStyle w:val="VPBulletsbody-againstmargin"/>
      </w:pPr>
      <w:r>
        <w:t xml:space="preserve">Describe and explain </w:t>
      </w:r>
      <w:r w:rsidR="00066541">
        <w:t>the relationship</w:t>
      </w:r>
      <w:r>
        <w:t>s</w:t>
      </w:r>
      <w:r w:rsidR="00066541">
        <w:t xml:space="preserve"> between competing priorities and aspects of technological practice in </w:t>
      </w:r>
      <w:r w:rsidR="00D71814">
        <w:t>the</w:t>
      </w:r>
      <w:r w:rsidR="00066541">
        <w:t xml:space="preserve"> field</w:t>
      </w:r>
      <w:r w:rsidR="00D71814">
        <w:t xml:space="preserve"> of mobile communication</w:t>
      </w:r>
      <w:r w:rsidR="00B06599">
        <w:t>.</w:t>
      </w:r>
    </w:p>
    <w:p w:rsidR="00066541" w:rsidRDefault="00B77380" w:rsidP="00604B70">
      <w:pPr>
        <w:pStyle w:val="VPBulletsbody-againstmargin"/>
        <w:rPr>
          <w:lang w:eastAsia="en-NZ"/>
        </w:rPr>
      </w:pPr>
      <w:r>
        <w:t xml:space="preserve">Describe and explain how competing priorities </w:t>
      </w:r>
      <w:r w:rsidR="00604B70">
        <w:t xml:space="preserve">were </w:t>
      </w:r>
      <w:r>
        <w:t xml:space="preserve">managed in </w:t>
      </w:r>
      <w:r w:rsidR="00D71814">
        <w:t xml:space="preserve">the development of </w:t>
      </w:r>
      <w:proofErr w:type="spellStart"/>
      <w:r w:rsidR="00D71814">
        <w:t>femtocell</w:t>
      </w:r>
      <w:proofErr w:type="spellEnd"/>
      <w:r w:rsidR="00D71814">
        <w:t xml:space="preserve"> technology in mobile communication.</w:t>
      </w:r>
      <w:r w:rsidR="008B5ACC">
        <w:t xml:space="preserve"> </w:t>
      </w:r>
      <w:r w:rsidR="00066541" w:rsidRPr="00187BFE">
        <w:t xml:space="preserve">Identify and discuss decisions made to </w:t>
      </w:r>
      <w:r w:rsidR="00066541">
        <w:t>manage</w:t>
      </w:r>
      <w:r w:rsidR="00066541" w:rsidRPr="00187BFE">
        <w:t xml:space="preserve"> </w:t>
      </w:r>
      <w:r w:rsidR="008B5ACC">
        <w:t xml:space="preserve">these </w:t>
      </w:r>
      <w:r w:rsidR="00066541" w:rsidRPr="00187BFE">
        <w:t>competing priorities.</w:t>
      </w:r>
    </w:p>
    <w:p w:rsidR="002C7AB1" w:rsidRDefault="005F6364" w:rsidP="00DD7768">
      <w:pPr>
        <w:pStyle w:val="Heading1"/>
      </w:pPr>
      <w:r>
        <w:br w:type="page"/>
      </w:r>
      <w:r w:rsidR="002C7AB1">
        <w:lastRenderedPageBreak/>
        <w:t>Resource A</w:t>
      </w:r>
    </w:p>
    <w:p w:rsidR="002C7AB1" w:rsidRDefault="002C7AB1" w:rsidP="002C7AB1">
      <w:pPr>
        <w:pStyle w:val="Heading2"/>
      </w:pPr>
      <w:r>
        <w:t>Structuring your investigation</w:t>
      </w:r>
    </w:p>
    <w:p w:rsidR="002C7AB1" w:rsidRDefault="002C7AB1" w:rsidP="002C7AB1">
      <w:r>
        <w:t xml:space="preserve">Here are some sample questions you could use to help you begin your investigation into sociocultural factors and competing priorities in </w:t>
      </w:r>
      <w:r w:rsidR="00274F0D">
        <w:t xml:space="preserve">technological </w:t>
      </w:r>
      <w:r w:rsidR="000631D3">
        <w:t xml:space="preserve">developments within a </w:t>
      </w:r>
      <w:r>
        <w:t>field of technology</w:t>
      </w:r>
      <w:r w:rsidR="00D71814">
        <w:t xml:space="preserve"> (for example, mobile communication)</w:t>
      </w:r>
      <w:r>
        <w:t xml:space="preserve">. </w:t>
      </w:r>
      <w:r w:rsidR="000631D3">
        <w:t xml:space="preserve">This is only one way to go about the task and it does </w:t>
      </w:r>
      <w:r>
        <w:t>not fully cover all the information that you may require to write your report or presentation.</w:t>
      </w:r>
    </w:p>
    <w:p w:rsidR="008E14EE" w:rsidRDefault="008E14EE" w:rsidP="008E14EE">
      <w:pPr>
        <w:pStyle w:val="Heading3"/>
      </w:pPr>
      <w:r>
        <w:t>Sociocultural factors</w:t>
      </w:r>
    </w:p>
    <w:p w:rsidR="00864140" w:rsidRDefault="00864140" w:rsidP="00864140">
      <w:pPr>
        <w:pStyle w:val="VPBulletsbody-againstmargin"/>
      </w:pPr>
      <w:r w:rsidRPr="001F21A8">
        <w:t xml:space="preserve">What sociocultural factors could impact on </w:t>
      </w:r>
      <w:r w:rsidR="00274F0D">
        <w:t xml:space="preserve">technological </w:t>
      </w:r>
      <w:r w:rsidRPr="001F21A8">
        <w:t>development</w:t>
      </w:r>
      <w:r w:rsidR="009C02B2">
        <w:t>s</w:t>
      </w:r>
      <w:r w:rsidR="00D71814">
        <w:t xml:space="preserve"> (for example, </w:t>
      </w:r>
      <w:proofErr w:type="spellStart"/>
      <w:r w:rsidR="00D71814">
        <w:t>femtocell</w:t>
      </w:r>
      <w:proofErr w:type="spellEnd"/>
      <w:r w:rsidR="00D71814">
        <w:t xml:space="preserve"> technology)</w:t>
      </w:r>
      <w:r w:rsidRPr="001F21A8">
        <w:t xml:space="preserve"> in this field? </w:t>
      </w:r>
      <w:r w:rsidR="002C0442">
        <w:t>You may co</w:t>
      </w:r>
      <w:r w:rsidR="00842271">
        <w:t>nsider, but are not limited to:</w:t>
      </w:r>
    </w:p>
    <w:p w:rsidR="002C0442" w:rsidRPr="00187BFE" w:rsidRDefault="002C0442" w:rsidP="002C0442">
      <w:pPr>
        <w:pStyle w:val="VPBulletsbody-againstmargin"/>
        <w:numPr>
          <w:ilvl w:val="1"/>
          <w:numId w:val="22"/>
        </w:numPr>
      </w:pPr>
      <w:r w:rsidRPr="00187BFE">
        <w:t xml:space="preserve">social </w:t>
      </w:r>
      <w:r>
        <w:t>factors</w:t>
      </w:r>
    </w:p>
    <w:p w:rsidR="002C0442" w:rsidRPr="00187BFE" w:rsidRDefault="002C0442" w:rsidP="002C0442">
      <w:pPr>
        <w:pStyle w:val="VPBulletsbody-againstmargin"/>
        <w:numPr>
          <w:ilvl w:val="1"/>
          <w:numId w:val="22"/>
        </w:numPr>
      </w:pPr>
      <w:r w:rsidRPr="00187BFE">
        <w:t>political</w:t>
      </w:r>
      <w:r>
        <w:t xml:space="preserve"> factors</w:t>
      </w:r>
    </w:p>
    <w:p w:rsidR="002C0442" w:rsidRPr="00187BFE" w:rsidRDefault="002C0442" w:rsidP="002C0442">
      <w:pPr>
        <w:pStyle w:val="VPBulletsbody-againstmargin"/>
        <w:numPr>
          <w:ilvl w:val="1"/>
          <w:numId w:val="22"/>
        </w:numPr>
      </w:pPr>
      <w:r w:rsidRPr="00187BFE">
        <w:t>environmental</w:t>
      </w:r>
      <w:r>
        <w:t xml:space="preserve"> factors</w:t>
      </w:r>
    </w:p>
    <w:p w:rsidR="002C0442" w:rsidRPr="00187BFE" w:rsidRDefault="002C0442" w:rsidP="002C0442">
      <w:pPr>
        <w:pStyle w:val="VPBulletsbody-againstmargin"/>
        <w:numPr>
          <w:ilvl w:val="1"/>
          <w:numId w:val="22"/>
        </w:numPr>
      </w:pPr>
      <w:r w:rsidRPr="00187BFE">
        <w:t>economic</w:t>
      </w:r>
      <w:r>
        <w:t xml:space="preserve"> factors</w:t>
      </w:r>
    </w:p>
    <w:p w:rsidR="002C0442" w:rsidRPr="00187BFE" w:rsidRDefault="002C0442" w:rsidP="002C0442">
      <w:pPr>
        <w:pStyle w:val="VPBulletsbody-againstmargin"/>
        <w:numPr>
          <w:ilvl w:val="1"/>
          <w:numId w:val="22"/>
        </w:numPr>
      </w:pPr>
      <w:r w:rsidRPr="00187BFE">
        <w:t>cultural</w:t>
      </w:r>
      <w:r>
        <w:t xml:space="preserve"> factors</w:t>
      </w:r>
    </w:p>
    <w:p w:rsidR="002C0442" w:rsidRDefault="002C0442" w:rsidP="002C0442">
      <w:pPr>
        <w:pStyle w:val="VPBulletsbody-againstmargin"/>
        <w:numPr>
          <w:ilvl w:val="1"/>
          <w:numId w:val="22"/>
        </w:numPr>
      </w:pPr>
      <w:r w:rsidRPr="00187BFE">
        <w:t>spiritual</w:t>
      </w:r>
      <w:r>
        <w:t xml:space="preserve"> factors</w:t>
      </w:r>
      <w:r w:rsidR="00842271">
        <w:t>.</w:t>
      </w:r>
    </w:p>
    <w:p w:rsidR="002C0442" w:rsidRPr="00187BFE" w:rsidRDefault="00864140" w:rsidP="002C0442">
      <w:pPr>
        <w:pStyle w:val="VPBulletsbody-againstmargin"/>
      </w:pPr>
      <w:r w:rsidRPr="001F21A8">
        <w:t>What limitations could these sociocultural factors place on technological development</w:t>
      </w:r>
      <w:r w:rsidR="009C02B2">
        <w:t>s</w:t>
      </w:r>
      <w:r w:rsidRPr="001F21A8">
        <w:t xml:space="preserve"> in this field?</w:t>
      </w:r>
      <w:r w:rsidR="002C0442" w:rsidRPr="002C0442">
        <w:t xml:space="preserve"> </w:t>
      </w:r>
      <w:r w:rsidR="002C0442">
        <w:t xml:space="preserve">For example, </w:t>
      </w:r>
      <w:r w:rsidR="00F520E5">
        <w:t>wind farm technology i</w:t>
      </w:r>
      <w:r w:rsidR="00FC0B4B">
        <w:t>s a</w:t>
      </w:r>
      <w:r w:rsidR="009C02B2">
        <w:t xml:space="preserve"> technological development </w:t>
      </w:r>
      <w:r w:rsidR="00FC0B4B">
        <w:t>in</w:t>
      </w:r>
      <w:r w:rsidR="00F520E5">
        <w:t xml:space="preserve"> the energy field</w:t>
      </w:r>
      <w:r w:rsidR="00FC0B4B">
        <w:t xml:space="preserve"> that </w:t>
      </w:r>
      <w:r w:rsidR="00F520E5">
        <w:t xml:space="preserve">involves, but is not limited to, the following </w:t>
      </w:r>
      <w:r w:rsidR="002C0442" w:rsidRPr="00187BFE">
        <w:t xml:space="preserve">sociocultural factors: concerns about the impact on birds (environmental factor); the visual impact of the turbines (social factor); </w:t>
      </w:r>
      <w:r w:rsidR="00105DB7">
        <w:t xml:space="preserve">and </w:t>
      </w:r>
      <w:r w:rsidR="002C0442" w:rsidRPr="00187BFE">
        <w:t>the need for consultation with tangata whenua over the use of land (cultural and spiritual factors).</w:t>
      </w:r>
    </w:p>
    <w:p w:rsidR="002D0413" w:rsidRPr="00D21320" w:rsidRDefault="002D0413" w:rsidP="002D0413">
      <w:pPr>
        <w:pStyle w:val="Heading3"/>
      </w:pPr>
      <w:r w:rsidRPr="00D21320">
        <w:t>Competing priorities</w:t>
      </w:r>
    </w:p>
    <w:p w:rsidR="006C683C" w:rsidRDefault="00864140" w:rsidP="00105DB7">
      <w:pPr>
        <w:pStyle w:val="VPBulletsbody-againstmargin"/>
      </w:pPr>
      <w:r>
        <w:t xml:space="preserve">What </w:t>
      </w:r>
      <w:r w:rsidRPr="00187BFE">
        <w:t>competing priorities in</w:t>
      </w:r>
      <w:r>
        <w:t xml:space="preserve">fluence </w:t>
      </w:r>
      <w:r w:rsidRPr="00187BFE">
        <w:t xml:space="preserve">the development of technological </w:t>
      </w:r>
      <w:r w:rsidR="00C3548E">
        <w:t xml:space="preserve">developments </w:t>
      </w:r>
      <w:r w:rsidRPr="00187BFE">
        <w:t xml:space="preserve">in </w:t>
      </w:r>
      <w:r>
        <w:t xml:space="preserve">this </w:t>
      </w:r>
      <w:r w:rsidRPr="00187BFE">
        <w:t>field</w:t>
      </w:r>
      <w:r>
        <w:t>?</w:t>
      </w:r>
      <w:r w:rsidR="006C683C" w:rsidRPr="006C683C">
        <w:t xml:space="preserve"> </w:t>
      </w:r>
      <w:r w:rsidR="006C683C">
        <w:t>You may consider, but are not limited to:</w:t>
      </w:r>
    </w:p>
    <w:p w:rsidR="006C683C" w:rsidRDefault="00B01729" w:rsidP="00105DB7">
      <w:pPr>
        <w:pStyle w:val="VPBulletsbody-againstmargin"/>
        <w:numPr>
          <w:ilvl w:val="1"/>
          <w:numId w:val="22"/>
        </w:numPr>
      </w:pPr>
      <w:r>
        <w:t xml:space="preserve">opposing </w:t>
      </w:r>
      <w:r w:rsidR="006C683C">
        <w:t>stakeholder viewpoints</w:t>
      </w:r>
    </w:p>
    <w:p w:rsidR="006C683C" w:rsidRDefault="006C683C" w:rsidP="00105DB7">
      <w:pPr>
        <w:pStyle w:val="VPBulletsbody-againstmargin"/>
        <w:numPr>
          <w:ilvl w:val="1"/>
          <w:numId w:val="22"/>
        </w:numPr>
      </w:pPr>
      <w:r>
        <w:t>innovation versus social acceptance</w:t>
      </w:r>
    </w:p>
    <w:p w:rsidR="006C683C" w:rsidRDefault="006C683C" w:rsidP="00105DB7">
      <w:pPr>
        <w:pStyle w:val="VPBulletsbody-againstmargin"/>
        <w:numPr>
          <w:ilvl w:val="1"/>
          <w:numId w:val="22"/>
        </w:numPr>
      </w:pPr>
      <w:r>
        <w:t>expedient practices versus ethically acceptable</w:t>
      </w:r>
      <w:r w:rsidR="00E22DF6">
        <w:t xml:space="preserve"> practices</w:t>
      </w:r>
    </w:p>
    <w:p w:rsidR="006C683C" w:rsidRDefault="00C745A3" w:rsidP="00105DB7">
      <w:pPr>
        <w:pStyle w:val="VPBulletsbody-againstmargin"/>
        <w:numPr>
          <w:ilvl w:val="1"/>
          <w:numId w:val="22"/>
        </w:numPr>
      </w:pPr>
      <w:r>
        <w:t xml:space="preserve">the use of </w:t>
      </w:r>
      <w:r w:rsidR="006C683C">
        <w:t>renewable versus non</w:t>
      </w:r>
      <w:r w:rsidR="00E22DF6">
        <w:t>-</w:t>
      </w:r>
      <w:r w:rsidR="006C683C">
        <w:t>renewable</w:t>
      </w:r>
      <w:r w:rsidR="00E22DF6">
        <w:t xml:space="preserve"> resources</w:t>
      </w:r>
    </w:p>
    <w:p w:rsidR="006C683C" w:rsidRDefault="006C683C" w:rsidP="00105DB7">
      <w:pPr>
        <w:pStyle w:val="VPBulletsbody-againstmargin"/>
        <w:numPr>
          <w:ilvl w:val="1"/>
          <w:numId w:val="22"/>
        </w:numPr>
      </w:pPr>
      <w:r>
        <w:t xml:space="preserve">budget constraints versus </w:t>
      </w:r>
      <w:r w:rsidR="00C745A3">
        <w:t xml:space="preserve">the use of </w:t>
      </w:r>
      <w:r>
        <w:t>most suitable materials</w:t>
      </w:r>
    </w:p>
    <w:p w:rsidR="006C683C" w:rsidRDefault="00214A74" w:rsidP="00105DB7">
      <w:pPr>
        <w:pStyle w:val="VPBulletsbody-againstmargin"/>
        <w:numPr>
          <w:ilvl w:val="1"/>
          <w:numId w:val="22"/>
        </w:numPr>
      </w:pPr>
      <w:r>
        <w:t xml:space="preserve">the use of </w:t>
      </w:r>
      <w:r w:rsidR="006C683C">
        <w:t>resources of cultural significance in traditional versus contemporary contexts.</w:t>
      </w:r>
    </w:p>
    <w:p w:rsidR="00105DB7" w:rsidRDefault="00105DB7" w:rsidP="00864140">
      <w:pPr>
        <w:pStyle w:val="VPBulletsbody-againstmargin"/>
      </w:pPr>
      <w:r>
        <w:t>H</w:t>
      </w:r>
      <w:r w:rsidR="00864140">
        <w:t>ow do these priorities affect aspects of technical practice</w:t>
      </w:r>
      <w:r>
        <w:t>?</w:t>
      </w:r>
      <w:r w:rsidRPr="006C683C">
        <w:t xml:space="preserve"> </w:t>
      </w:r>
      <w:r>
        <w:t>You may consider, but are not limited to:</w:t>
      </w:r>
    </w:p>
    <w:p w:rsidR="00E22DF6" w:rsidRDefault="00E22DF6" w:rsidP="00E22DF6">
      <w:pPr>
        <w:pStyle w:val="VPBulletsbody-againstmargin"/>
        <w:numPr>
          <w:ilvl w:val="1"/>
          <w:numId w:val="22"/>
        </w:numPr>
      </w:pPr>
      <w:r>
        <w:t>establishing a need or an opportunity</w:t>
      </w:r>
    </w:p>
    <w:p w:rsidR="00E22DF6" w:rsidRDefault="00E22DF6" w:rsidP="00E22DF6">
      <w:pPr>
        <w:pStyle w:val="VPBulletsbody-againstmargin"/>
        <w:numPr>
          <w:ilvl w:val="1"/>
          <w:numId w:val="22"/>
        </w:numPr>
      </w:pPr>
      <w:r>
        <w:t>design decisions and outcome development</w:t>
      </w:r>
    </w:p>
    <w:p w:rsidR="00E22DF6" w:rsidRDefault="00E22DF6" w:rsidP="00E22DF6">
      <w:pPr>
        <w:pStyle w:val="VPBulletsbody-againstmargin"/>
        <w:numPr>
          <w:ilvl w:val="1"/>
          <w:numId w:val="22"/>
        </w:numPr>
      </w:pPr>
      <w:r>
        <w:t>resources selection, use and availability</w:t>
      </w:r>
    </w:p>
    <w:p w:rsidR="00E22DF6" w:rsidRDefault="00E22DF6" w:rsidP="00E22DF6">
      <w:pPr>
        <w:pStyle w:val="VPBulletsbody-againstmargin"/>
        <w:numPr>
          <w:ilvl w:val="1"/>
          <w:numId w:val="22"/>
        </w:numPr>
      </w:pPr>
      <w:r>
        <w:t>manufacturing and/or production processes and methods</w:t>
      </w:r>
    </w:p>
    <w:p w:rsidR="00E22DF6" w:rsidRDefault="00E22DF6" w:rsidP="00E22DF6">
      <w:pPr>
        <w:pStyle w:val="VPBulletsbody-againstmargin"/>
        <w:numPr>
          <w:ilvl w:val="1"/>
          <w:numId w:val="22"/>
        </w:numPr>
      </w:pPr>
      <w:r>
        <w:t>implementation and evaluation within a social or physical environment</w:t>
      </w:r>
    </w:p>
    <w:p w:rsidR="00E22DF6" w:rsidRDefault="00E22DF6" w:rsidP="00E22DF6">
      <w:pPr>
        <w:pStyle w:val="VPBulletsbody-againstmargin"/>
        <w:numPr>
          <w:ilvl w:val="1"/>
          <w:numId w:val="22"/>
        </w:numPr>
      </w:pPr>
      <w:r>
        <w:t>maintenance and disposal issues</w:t>
      </w:r>
    </w:p>
    <w:p w:rsidR="00E22DF6" w:rsidRDefault="00E22DF6" w:rsidP="00E22DF6">
      <w:pPr>
        <w:pStyle w:val="VPBulletsbody-againstmargin"/>
        <w:numPr>
          <w:ilvl w:val="1"/>
          <w:numId w:val="22"/>
        </w:numPr>
      </w:pPr>
      <w:r>
        <w:t>ethical, social and moral responsibilities.</w:t>
      </w:r>
    </w:p>
    <w:p w:rsidR="00035FBF" w:rsidRPr="00D21320" w:rsidRDefault="006E42F1" w:rsidP="00DD7768">
      <w:pPr>
        <w:pStyle w:val="Heading3"/>
      </w:pPr>
      <w:r>
        <w:br w:type="page"/>
      </w:r>
      <w:r w:rsidR="00035FBF" w:rsidRPr="00D21320">
        <w:lastRenderedPageBreak/>
        <w:t>Competing priorities</w:t>
      </w:r>
      <w:r w:rsidR="00035FBF">
        <w:t xml:space="preserve"> in a particular</w:t>
      </w:r>
      <w:r w:rsidR="00A71AD6">
        <w:t xml:space="preserve"> technological</w:t>
      </w:r>
      <w:r w:rsidR="00035FBF">
        <w:t xml:space="preserve"> </w:t>
      </w:r>
      <w:r w:rsidR="00616E67">
        <w:t>development</w:t>
      </w:r>
    </w:p>
    <w:p w:rsidR="0012453C" w:rsidRPr="00187BFE" w:rsidRDefault="00864140" w:rsidP="0012453C">
      <w:pPr>
        <w:pStyle w:val="VPBulletsbody-againstmargin"/>
      </w:pPr>
      <w:r>
        <w:t xml:space="preserve">With reference to a particular </w:t>
      </w:r>
      <w:r w:rsidR="00C3548E">
        <w:t xml:space="preserve">technological </w:t>
      </w:r>
      <w:r>
        <w:t xml:space="preserve">development within this field, how have competing priorities been managed? </w:t>
      </w:r>
    </w:p>
    <w:p w:rsidR="00616E67" w:rsidRDefault="00864140" w:rsidP="00864140">
      <w:pPr>
        <w:pStyle w:val="VPBulletsbody-againstmargin"/>
      </w:pPr>
      <w:r>
        <w:t xml:space="preserve">What </w:t>
      </w:r>
      <w:r w:rsidRPr="00187BFE">
        <w:t xml:space="preserve">decisions </w:t>
      </w:r>
      <w:r>
        <w:t xml:space="preserve">had to be </w:t>
      </w:r>
      <w:r w:rsidRPr="00187BFE">
        <w:t>made to manage or resolve these competing priorities</w:t>
      </w:r>
      <w:r>
        <w:t xml:space="preserve">? </w:t>
      </w:r>
    </w:p>
    <w:p w:rsidR="00864140" w:rsidRDefault="00864140" w:rsidP="00864140">
      <w:pPr>
        <w:pStyle w:val="VPBulletsbody-againstmargin"/>
      </w:pPr>
      <w:r>
        <w:t>How</w:t>
      </w:r>
      <w:r w:rsidR="00842271">
        <w:t xml:space="preserve"> were such decisions justified?</w:t>
      </w:r>
    </w:p>
    <w:p w:rsidR="007C1417" w:rsidRPr="00187BFE" w:rsidRDefault="007C1417" w:rsidP="00864140">
      <w:pPr>
        <w:pStyle w:val="VPBulletsbody-againstmargin"/>
      </w:pPr>
      <w:r>
        <w:t>You may co</w:t>
      </w:r>
      <w:r w:rsidR="00842271">
        <w:t>nsider, but are not limited to:</w:t>
      </w:r>
    </w:p>
    <w:p w:rsidR="00C9038D" w:rsidRPr="00187BFE" w:rsidRDefault="00D8731E" w:rsidP="0012453C">
      <w:pPr>
        <w:pStyle w:val="VPBulletsbody-againstmargin"/>
        <w:numPr>
          <w:ilvl w:val="1"/>
          <w:numId w:val="22"/>
        </w:numPr>
      </w:pPr>
      <w:r>
        <w:t xml:space="preserve">the </w:t>
      </w:r>
      <w:r w:rsidR="00C9038D" w:rsidRPr="00187BFE">
        <w:t>stakeholders in the development work and th</w:t>
      </w:r>
      <w:r w:rsidR="00842271">
        <w:t>e outcome produced</w:t>
      </w:r>
    </w:p>
    <w:p w:rsidR="00C9038D" w:rsidRPr="00187BFE" w:rsidRDefault="00C9038D" w:rsidP="0012453C">
      <w:pPr>
        <w:pStyle w:val="VPBulletsbody-againstmargin"/>
        <w:numPr>
          <w:ilvl w:val="1"/>
          <w:numId w:val="22"/>
        </w:numPr>
      </w:pPr>
      <w:r w:rsidRPr="00187BFE">
        <w:t xml:space="preserve">the social and physical environment in which the development work </w:t>
      </w:r>
      <w:r w:rsidR="00D8731E">
        <w:t xml:space="preserve">took </w:t>
      </w:r>
      <w:r w:rsidRPr="00187BFE">
        <w:t xml:space="preserve">place and in which the outcome </w:t>
      </w:r>
      <w:r w:rsidR="00D8731E">
        <w:t xml:space="preserve">was </w:t>
      </w:r>
      <w:r w:rsidR="00842271">
        <w:t>situated</w:t>
      </w:r>
    </w:p>
    <w:p w:rsidR="00C9038D" w:rsidRPr="00187BFE" w:rsidRDefault="00C9038D" w:rsidP="0012453C">
      <w:pPr>
        <w:pStyle w:val="VPBulletsbody-againstmargin"/>
        <w:numPr>
          <w:ilvl w:val="1"/>
          <w:numId w:val="22"/>
        </w:numPr>
      </w:pPr>
      <w:r w:rsidRPr="00187BFE">
        <w:t>legal requirements within the workplace and of the outcome and where the outcome</w:t>
      </w:r>
      <w:r w:rsidR="00D8731E">
        <w:t xml:space="preserve"> </w:t>
      </w:r>
      <w:r w:rsidRPr="00187BFE">
        <w:t>operate</w:t>
      </w:r>
      <w:r w:rsidR="00D8731E">
        <w:t>s</w:t>
      </w:r>
    </w:p>
    <w:p w:rsidR="00C9038D" w:rsidRPr="00187BFE" w:rsidRDefault="00C9038D" w:rsidP="0012453C">
      <w:pPr>
        <w:pStyle w:val="VPBulletsbody-againstmargin"/>
        <w:numPr>
          <w:ilvl w:val="1"/>
          <w:numId w:val="22"/>
        </w:numPr>
      </w:pPr>
      <w:r w:rsidRPr="00187BFE">
        <w:t>cost restrictions in terms of material selection and equipment availability</w:t>
      </w:r>
    </w:p>
    <w:p w:rsidR="00C9038D" w:rsidRPr="00187BFE" w:rsidRDefault="00C9038D" w:rsidP="0012453C">
      <w:pPr>
        <w:pStyle w:val="VPBulletsbody-againstmargin"/>
        <w:numPr>
          <w:ilvl w:val="1"/>
          <w:numId w:val="22"/>
        </w:numPr>
      </w:pPr>
      <w:r w:rsidRPr="00187BFE">
        <w:t>resource selection and justification</w:t>
      </w:r>
    </w:p>
    <w:p w:rsidR="00C9038D" w:rsidRDefault="00C9038D" w:rsidP="0012453C">
      <w:pPr>
        <w:pStyle w:val="VPBulletsbody-againstmargin"/>
        <w:numPr>
          <w:ilvl w:val="1"/>
          <w:numId w:val="22"/>
        </w:numPr>
      </w:pPr>
      <w:r w:rsidRPr="00187BFE">
        <w:t>maintenance and disposal</w:t>
      </w:r>
    </w:p>
    <w:p w:rsidR="00C9038D" w:rsidRDefault="00C9038D" w:rsidP="0012453C">
      <w:pPr>
        <w:pStyle w:val="VPBulletsbody-againstmargin"/>
        <w:numPr>
          <w:ilvl w:val="1"/>
          <w:numId w:val="22"/>
        </w:numPr>
      </w:pPr>
      <w:r w:rsidRPr="00187BFE">
        <w:t>cultural considerations which may be relevant to the particular development</w:t>
      </w:r>
    </w:p>
    <w:p w:rsidR="00C9038D" w:rsidRPr="00187BFE" w:rsidRDefault="00C9038D" w:rsidP="0012453C">
      <w:pPr>
        <w:pStyle w:val="VPBulletsbody-againstmargin"/>
        <w:numPr>
          <w:ilvl w:val="1"/>
          <w:numId w:val="22"/>
        </w:numPr>
      </w:pPr>
      <w:r w:rsidRPr="00187BFE">
        <w:t>ethical, social, and moral responsibilities</w:t>
      </w:r>
      <w:r>
        <w:t>.</w:t>
      </w:r>
    </w:p>
    <w:p w:rsidR="00C546C6" w:rsidRDefault="00C546C6"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D72213">
            <w:rPr>
              <w:color w:val="auto"/>
            </w:rPr>
            <w:t>91361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D72213">
            <w:rPr>
              <w:color w:val="auto"/>
            </w:rPr>
            <w:t>Demonstrate understanding of sociocultural factors, and how competing priorities are managed, in technology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D72213">
            <w:rPr>
              <w:color w:val="auto"/>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D72213">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D71814">
            <w:rPr>
              <w:color w:val="auto"/>
            </w:rPr>
            <w:t>Characteristics in communications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72213">
            <w:rPr>
              <w:color w:val="auto"/>
            </w:rPr>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D72213">
            <w:rPr>
              <w:color w:val="auto"/>
            </w:rPr>
            <w:t>2.8</w:t>
          </w:r>
          <w:r w:rsidR="00330C55">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D72213">
            <w:rPr>
              <w:color w:val="auto"/>
            </w:rPr>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8E62FB" w:rsidRDefault="008E62FB" w:rsidP="008E62FB">
      <w:pPr>
        <w:rPr>
          <w:rFonts w:ascii="Calibri" w:eastAsia="Times New Roman" w:hAnsi="Calibri" w:cs="Arial"/>
          <w:color w:val="auto"/>
          <w:lang w:eastAsia="en-NZ"/>
        </w:rPr>
      </w:pPr>
      <w:r w:rsidRPr="008E62FB">
        <w:rPr>
          <w:rFonts w:ascii="Calibri" w:eastAsia="Times New Roman" w:hAnsi="Calibri" w:cs="Arial"/>
          <w:color w:val="auto"/>
          <w:lang w:eastAsia="en-NZ"/>
        </w:rPr>
        <w:t>This activity requires learners to</w:t>
      </w:r>
      <w:r w:rsidR="00625E32">
        <w:rPr>
          <w:rFonts w:ascii="Calibri" w:eastAsia="Times New Roman" w:hAnsi="Calibri" w:cs="Arial"/>
          <w:color w:val="auto"/>
          <w:lang w:eastAsia="en-NZ"/>
        </w:rPr>
        <w:t xml:space="preserve"> demonstrate comprehensive understanding when creating</w:t>
      </w:r>
      <w:r w:rsidRPr="008E62FB">
        <w:rPr>
          <w:rFonts w:ascii="Calibri" w:eastAsia="Times New Roman" w:hAnsi="Calibri" w:cs="Arial"/>
          <w:color w:val="auto"/>
          <w:lang w:eastAsia="en-NZ"/>
        </w:rPr>
        <w:t xml:space="preserve"> a report </w:t>
      </w:r>
      <w:r>
        <w:rPr>
          <w:rFonts w:ascii="Calibri" w:eastAsia="Times New Roman" w:hAnsi="Calibri" w:cs="Arial"/>
          <w:color w:val="auto"/>
          <w:lang w:eastAsia="en-NZ"/>
        </w:rPr>
        <w:t xml:space="preserve">or presentation </w:t>
      </w:r>
      <w:r w:rsidRPr="008E62FB">
        <w:rPr>
          <w:rFonts w:ascii="Calibri" w:eastAsia="Times New Roman" w:hAnsi="Calibri" w:cs="Arial"/>
          <w:color w:val="auto"/>
          <w:lang w:eastAsia="en-NZ"/>
        </w:rPr>
        <w:t>exploring the interaction</w:t>
      </w:r>
      <w:r>
        <w:rPr>
          <w:rFonts w:ascii="Calibri" w:eastAsia="Times New Roman" w:hAnsi="Calibri" w:cs="Arial"/>
          <w:color w:val="auto"/>
          <w:lang w:eastAsia="en-NZ"/>
        </w:rPr>
        <w:t>s</w:t>
      </w:r>
      <w:r w:rsidRPr="008E62FB">
        <w:rPr>
          <w:rFonts w:ascii="Calibri" w:eastAsia="Times New Roman" w:hAnsi="Calibri" w:cs="Arial"/>
          <w:color w:val="auto"/>
          <w:lang w:eastAsia="en-NZ"/>
        </w:rPr>
        <w:t xml:space="preserve"> between sociocultural factors and how competing priorities are managed in </w:t>
      </w:r>
      <w:r>
        <w:rPr>
          <w:rFonts w:ascii="Calibri" w:eastAsia="Times New Roman" w:hAnsi="Calibri" w:cs="Arial"/>
          <w:color w:val="auto"/>
          <w:lang w:eastAsia="en-NZ"/>
        </w:rPr>
        <w:t xml:space="preserve">a field of </w:t>
      </w:r>
      <w:r w:rsidRPr="008E62FB">
        <w:rPr>
          <w:rFonts w:ascii="Calibri" w:eastAsia="Times New Roman" w:hAnsi="Calibri" w:cs="Arial"/>
          <w:color w:val="auto"/>
          <w:lang w:eastAsia="en-NZ"/>
        </w:rPr>
        <w:t>technology</w:t>
      </w:r>
      <w:r>
        <w:rPr>
          <w:rFonts w:ascii="Calibri" w:eastAsia="Times New Roman" w:hAnsi="Calibri" w:cs="Arial"/>
          <w:color w:val="auto"/>
          <w:lang w:eastAsia="en-NZ"/>
        </w:rPr>
        <w:t xml:space="preserve"> and in a particular technological</w:t>
      </w:r>
      <w:r w:rsidR="00842271">
        <w:rPr>
          <w:rFonts w:ascii="Calibri" w:eastAsia="Times New Roman" w:hAnsi="Calibri" w:cs="Arial"/>
          <w:color w:val="auto"/>
          <w:lang w:eastAsia="en-NZ"/>
        </w:rPr>
        <w:t xml:space="preserve"> development within this field.</w:t>
      </w:r>
    </w:p>
    <w:p w:rsidR="00CA2937" w:rsidRDefault="00625E32" w:rsidP="008E62FB">
      <w:r>
        <w:rPr>
          <w:rFonts w:ascii="Calibri" w:eastAsia="Times New Roman" w:hAnsi="Calibri" w:cs="Arial"/>
          <w:color w:val="auto"/>
          <w:lang w:eastAsia="en-NZ"/>
        </w:rPr>
        <w:t>One technological development has</w:t>
      </w:r>
      <w:r w:rsidR="008E62FB" w:rsidRPr="008E62FB">
        <w:rPr>
          <w:rFonts w:ascii="Calibri" w:eastAsia="Times New Roman" w:hAnsi="Calibri" w:cs="Arial"/>
          <w:color w:val="auto"/>
          <w:lang w:eastAsia="en-NZ"/>
        </w:rPr>
        <w:t xml:space="preserve"> been suggested for exploration in this assessment resource. You may wish to select </w:t>
      </w:r>
      <w:r w:rsidR="00A713B4">
        <w:rPr>
          <w:rFonts w:ascii="Calibri" w:eastAsia="Times New Roman" w:hAnsi="Calibri" w:cs="Arial"/>
          <w:color w:val="auto"/>
          <w:lang w:eastAsia="en-NZ"/>
        </w:rPr>
        <w:t xml:space="preserve">or </w:t>
      </w:r>
      <w:r w:rsidR="008E62FB" w:rsidRPr="008E62FB">
        <w:rPr>
          <w:rFonts w:ascii="Calibri" w:eastAsia="Times New Roman" w:hAnsi="Calibri" w:cs="Arial"/>
          <w:color w:val="auto"/>
          <w:lang w:eastAsia="en-NZ"/>
        </w:rPr>
        <w:t>negotiate other examples to meet the identified needs of your learners. These could be within or outside your learners’ chosen context(s) for practice</w:t>
      </w:r>
      <w:r w:rsidR="00C57C13">
        <w:rPr>
          <w:rFonts w:ascii="Calibri" w:eastAsia="Times New Roman" w:hAnsi="Calibri" w:cs="Arial"/>
          <w:color w:val="auto"/>
          <w:lang w:eastAsia="en-NZ"/>
        </w:rPr>
        <w:t xml:space="preserve">, but they </w:t>
      </w:r>
      <w:r w:rsidR="008E62FB" w:rsidRPr="008E62FB">
        <w:rPr>
          <w:rFonts w:ascii="Calibri" w:eastAsia="Times New Roman" w:hAnsi="Calibri" w:cs="Arial"/>
          <w:color w:val="auto"/>
          <w:lang w:eastAsia="en-NZ"/>
        </w:rPr>
        <w:t xml:space="preserve">need sufficient diversity of potential sociocultural considerations </w:t>
      </w:r>
      <w:r w:rsidR="007E6F9C">
        <w:rPr>
          <w:rFonts w:ascii="Calibri" w:eastAsia="Times New Roman" w:hAnsi="Calibri" w:cs="Arial"/>
          <w:color w:val="auto"/>
          <w:lang w:eastAsia="en-NZ"/>
        </w:rPr>
        <w:t xml:space="preserve">to enable </w:t>
      </w:r>
      <w:r w:rsidR="008E62FB" w:rsidRPr="008E62FB">
        <w:rPr>
          <w:rFonts w:ascii="Calibri" w:eastAsia="Times New Roman" w:hAnsi="Calibri" w:cs="Arial"/>
          <w:color w:val="auto"/>
          <w:lang w:eastAsia="en-NZ"/>
        </w:rPr>
        <w:t>learner</w:t>
      </w:r>
      <w:r w:rsidR="007E6F9C">
        <w:rPr>
          <w:rFonts w:ascii="Calibri" w:eastAsia="Times New Roman" w:hAnsi="Calibri" w:cs="Arial"/>
          <w:color w:val="auto"/>
          <w:lang w:eastAsia="en-NZ"/>
        </w:rPr>
        <w:t>s</w:t>
      </w:r>
      <w:r w:rsidR="008E62FB" w:rsidRPr="008E62FB">
        <w:rPr>
          <w:rFonts w:ascii="Calibri" w:eastAsia="Times New Roman" w:hAnsi="Calibri" w:cs="Arial"/>
          <w:color w:val="auto"/>
          <w:lang w:eastAsia="en-NZ"/>
        </w:rPr>
        <w:t xml:space="preserve"> to meet the requirements of the standard.</w:t>
      </w:r>
    </w:p>
    <w:p w:rsidR="00CA2937" w:rsidRDefault="00CA2937" w:rsidP="00842271">
      <w:pPr>
        <w:pStyle w:val="Heading1"/>
        <w:keepNext/>
      </w:pPr>
      <w:r>
        <w:lastRenderedPageBreak/>
        <w:t>Conditions</w:t>
      </w:r>
    </w:p>
    <w:p w:rsidR="00436C32" w:rsidRDefault="00436C32" w:rsidP="00436C32">
      <w:pPr>
        <w:tabs>
          <w:tab w:val="left" w:pos="397"/>
          <w:tab w:val="left" w:pos="794"/>
          <w:tab w:val="left" w:pos="1191"/>
        </w:tabs>
        <w:rPr>
          <w:rFonts w:ascii="Calibri" w:hAnsi="Calibri" w:cs="Calibri"/>
          <w:lang w:eastAsia="en-NZ"/>
        </w:rPr>
      </w:pPr>
      <w:r w:rsidRPr="00F53266">
        <w:rPr>
          <w:rFonts w:ascii="Calibri" w:hAnsi="Calibri" w:cs="Calibri"/>
          <w:lang w:eastAsia="en-NZ"/>
        </w:rPr>
        <w:t xml:space="preserve">Learner investigation of selected technological developments can occur in parallel with their own technological practice or during a concentrated period of time with a major focus on this activity. Sufficient time should be allocated to allow learners to gather the </w:t>
      </w:r>
      <w:r>
        <w:rPr>
          <w:rFonts w:ascii="Calibri" w:hAnsi="Calibri" w:cs="Calibri"/>
          <w:lang w:eastAsia="en-NZ"/>
        </w:rPr>
        <w:t xml:space="preserve">depth and </w:t>
      </w:r>
      <w:r w:rsidRPr="00F53266">
        <w:rPr>
          <w:rFonts w:ascii="Calibri" w:hAnsi="Calibri" w:cs="Calibri"/>
          <w:lang w:eastAsia="en-NZ"/>
        </w:rPr>
        <w:t>breadth of evidence required to meet th</w:t>
      </w:r>
      <w:r w:rsidR="00842271">
        <w:rPr>
          <w:rFonts w:ascii="Calibri" w:hAnsi="Calibri" w:cs="Calibri"/>
          <w:lang w:eastAsia="en-NZ"/>
        </w:rPr>
        <w:t>e requirements of the standard.</w:t>
      </w:r>
    </w:p>
    <w:p w:rsidR="00CA2937" w:rsidRDefault="00CA2937" w:rsidP="00CA2937">
      <w:pPr>
        <w:pStyle w:val="Heading1"/>
      </w:pPr>
      <w:r>
        <w:t>Resource requirements</w:t>
      </w:r>
    </w:p>
    <w:p w:rsidR="00595031" w:rsidRDefault="00595031" w:rsidP="00595031">
      <w:pPr>
        <w:rPr>
          <w:lang w:val="en-GB"/>
        </w:rPr>
      </w:pPr>
      <w:r>
        <w:rPr>
          <w:lang w:val="en-GB"/>
        </w:rPr>
        <w:t xml:space="preserve">Learners will require access to the internet to find </w:t>
      </w:r>
      <w:r w:rsidRPr="00B92D7B">
        <w:rPr>
          <w:lang w:val="en-GB"/>
        </w:rPr>
        <w:t xml:space="preserve">relevant information about </w:t>
      </w:r>
      <w:r>
        <w:rPr>
          <w:lang w:val="en-GB"/>
        </w:rPr>
        <w:t xml:space="preserve">the selected technology field and particular technological development. </w:t>
      </w:r>
    </w:p>
    <w:p w:rsidR="00A765BE" w:rsidRPr="00516C3C" w:rsidRDefault="00C131BF" w:rsidP="00A765BE">
      <w:pPr>
        <w:rPr>
          <w:lang w:val="en-GB"/>
        </w:rPr>
      </w:pPr>
      <w:r w:rsidRPr="00C131BF">
        <w:rPr>
          <w:lang w:val="en-GB"/>
        </w:rPr>
        <w:t xml:space="preserve">Give learners guidance on how to access information about the relevant technological practice and on what sort of evidence they could collect. </w:t>
      </w:r>
    </w:p>
    <w:p w:rsidR="00700536" w:rsidRDefault="00595031">
      <w:pPr>
        <w:rPr>
          <w:lang w:val="en-GB"/>
        </w:rPr>
      </w:pPr>
      <w:r>
        <w:rPr>
          <w:lang w:val="en-GB"/>
        </w:rPr>
        <w:t xml:space="preserve">Useful websites related to </w:t>
      </w:r>
      <w:proofErr w:type="spellStart"/>
      <w:r w:rsidR="00594EDB">
        <w:rPr>
          <w:lang w:val="en-GB"/>
        </w:rPr>
        <w:t>femtocells</w:t>
      </w:r>
      <w:proofErr w:type="spellEnd"/>
      <w:r w:rsidR="00594EDB">
        <w:rPr>
          <w:lang w:val="en-GB"/>
        </w:rPr>
        <w:t xml:space="preserve"> </w:t>
      </w:r>
      <w:r>
        <w:rPr>
          <w:lang w:val="en-GB"/>
        </w:rPr>
        <w:t xml:space="preserve">include: </w:t>
      </w:r>
    </w:p>
    <w:p w:rsidR="000E6860" w:rsidRDefault="00761F8E">
      <w:pPr>
        <w:rPr>
          <w:lang w:val="es-ES_tradnl"/>
        </w:rPr>
      </w:pPr>
      <w:r w:rsidRPr="000C7C9A">
        <w:rPr>
          <w:lang w:val="es-ES_tradnl"/>
        </w:rPr>
        <w:t>Airvana</w:t>
      </w:r>
      <w:r w:rsidR="007E795A" w:rsidRPr="000C7C9A">
        <w:rPr>
          <w:lang w:val="es-ES_tradnl"/>
        </w:rPr>
        <w:t xml:space="preserve"> </w:t>
      </w:r>
      <w:hyperlink r:id="rId13" w:history="1">
        <w:r w:rsidR="00862C74" w:rsidRPr="000C7C9A">
          <w:rPr>
            <w:rStyle w:val="Hyperlink"/>
            <w:lang w:val="es-ES_tradnl"/>
          </w:rPr>
          <w:t>http://www.airvana.com/</w:t>
        </w:r>
      </w:hyperlink>
    </w:p>
    <w:p w:rsidR="000E6860" w:rsidRDefault="00862C74">
      <w:pPr>
        <w:rPr>
          <w:lang w:val="fr-FR"/>
        </w:rPr>
      </w:pPr>
      <w:proofErr w:type="spellStart"/>
      <w:r w:rsidRPr="000C7C9A">
        <w:rPr>
          <w:lang w:val="fr-FR"/>
        </w:rPr>
        <w:t>Ubiquisys</w:t>
      </w:r>
      <w:proofErr w:type="spellEnd"/>
      <w:r w:rsidRPr="000C7C9A">
        <w:rPr>
          <w:lang w:val="fr-FR"/>
        </w:rPr>
        <w:t xml:space="preserve"> </w:t>
      </w:r>
      <w:hyperlink r:id="rId14" w:history="1">
        <w:r w:rsidR="00206680" w:rsidRPr="00206680">
          <w:rPr>
            <w:rStyle w:val="Hyperlink"/>
            <w:lang w:val="fr-FR"/>
          </w:rPr>
          <w:t>http://www.ubiquisys.com/</w:t>
        </w:r>
      </w:hyperlink>
    </w:p>
    <w:p w:rsidR="00CA2937" w:rsidRDefault="00CA2937" w:rsidP="00CA2937">
      <w:pPr>
        <w:pStyle w:val="Heading1"/>
      </w:pPr>
      <w:r>
        <w:t>Additional information</w:t>
      </w:r>
    </w:p>
    <w:p w:rsidR="00700536" w:rsidRDefault="00623643">
      <w:r>
        <w:t>None.</w:t>
      </w:r>
    </w:p>
    <w:p w:rsidR="00C66508" w:rsidRDefault="00CA2937">
      <w:pPr>
        <w:pStyle w:val="Heading2"/>
      </w:pPr>
      <w:r>
        <w:t>Other possible contexts for this vocational pathway:</w:t>
      </w:r>
    </w:p>
    <w:p w:rsidR="001F4CEA" w:rsidRDefault="000676BE" w:rsidP="001F4CEA">
      <w:pPr>
        <w:pStyle w:val="VPBulletsbody-againstmargin"/>
      </w:pPr>
      <w:r>
        <w:rPr>
          <w:lang w:eastAsia="en-NZ"/>
        </w:rPr>
        <w:t>f</w:t>
      </w:r>
      <w:r w:rsidR="00594EDB" w:rsidRPr="00594EDB">
        <w:rPr>
          <w:lang w:eastAsia="en-NZ"/>
        </w:rPr>
        <w:t>lat-pack furniture</w:t>
      </w:r>
    </w:p>
    <w:p w:rsidR="001F4CEA" w:rsidRDefault="000676BE" w:rsidP="001F4CEA">
      <w:pPr>
        <w:pStyle w:val="VPBulletsbody-againstmargin"/>
      </w:pPr>
      <w:r>
        <w:rPr>
          <w:lang w:eastAsia="en-NZ"/>
        </w:rPr>
        <w:t>e</w:t>
      </w:r>
      <w:r w:rsidR="00594EDB" w:rsidRPr="00594EDB">
        <w:rPr>
          <w:lang w:eastAsia="en-NZ"/>
        </w:rPr>
        <w:t>lectric</w:t>
      </w:r>
      <w:r w:rsidR="009D6907">
        <w:rPr>
          <w:lang w:eastAsia="en-NZ"/>
        </w:rPr>
        <w:t>-</w:t>
      </w:r>
      <w:r w:rsidR="00594EDB" w:rsidRPr="00594EDB">
        <w:rPr>
          <w:lang w:eastAsia="en-NZ"/>
        </w:rPr>
        <w:t>powered vehicles</w:t>
      </w:r>
    </w:p>
    <w:p w:rsidR="00CA2937" w:rsidRPr="00CA2937" w:rsidRDefault="000676BE" w:rsidP="001F4CEA">
      <w:pPr>
        <w:pStyle w:val="VPBulletsbody-againstmargin"/>
      </w:pPr>
      <w:r>
        <w:rPr>
          <w:lang w:eastAsia="en-NZ"/>
        </w:rPr>
        <w:t>s</w:t>
      </w:r>
      <w:r w:rsidR="00594EDB" w:rsidRPr="00594EDB">
        <w:rPr>
          <w:lang w:eastAsia="en-NZ"/>
        </w:rPr>
        <w:t>mart fibres</w:t>
      </w:r>
      <w:r>
        <w:rPr>
          <w:lang w:eastAsia="en-NZ"/>
        </w:rPr>
        <w:t>.</w:t>
      </w:r>
    </w:p>
    <w:p w:rsidR="00CA2937" w:rsidRDefault="00CA2937" w:rsidP="00E053F6"/>
    <w:p w:rsidR="0003223B" w:rsidRDefault="0003223B" w:rsidP="00E053F6">
      <w:pPr>
        <w:sectPr w:rsidR="0003223B">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44F08">
            <w:t>Generic Technology 91361</w:t>
          </w:r>
        </w:sdtContent>
      </w:sdt>
      <w:r>
        <w:t xml:space="preserve"> </w:t>
      </w:r>
      <w:r w:rsidR="008A6BE8">
        <w:t>–</w:t>
      </w:r>
      <w:r>
        <w:t xml:space="preserve"> </w:t>
      </w:r>
      <w:sdt>
        <w:sdtPr>
          <w:alias w:val="Resource title"/>
          <w:tag w:val="Resource title"/>
          <w:id w:val="401076186"/>
          <w:placeholder>
            <w:docPart w:val="083CA754EB534A9CAD35BD9C4117F048"/>
          </w:placeholder>
        </w:sdtPr>
        <w:sdtContent>
          <w:r w:rsidR="00D71814">
            <w:t>Characteristics in communications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3D704E" w:rsidRPr="00187BFE" w:rsidRDefault="003D704E" w:rsidP="00DC5EBE">
            <w:pPr>
              <w:pStyle w:val="VPScheduletext"/>
            </w:pPr>
            <w:r w:rsidRPr="00187BFE">
              <w:t>The learner demonstrate</w:t>
            </w:r>
            <w:r w:rsidR="00DA1686">
              <w:t>s</w:t>
            </w:r>
            <w:r w:rsidRPr="00187BFE">
              <w:t xml:space="preserve"> understanding of sociocultural factors, and how competing priorities are managed, in technology</w:t>
            </w:r>
            <w:r w:rsidR="00DA1686">
              <w:t xml:space="preserve"> by:</w:t>
            </w:r>
          </w:p>
          <w:p w:rsidR="003D704E" w:rsidRPr="003D60CF" w:rsidRDefault="003D704E" w:rsidP="00DC5EBE">
            <w:pPr>
              <w:pStyle w:val="VPSchedulebullets"/>
            </w:pPr>
            <w:r w:rsidRPr="00187BFE">
              <w:t>describ</w:t>
            </w:r>
            <w:r w:rsidR="00DA1686">
              <w:t>ing</w:t>
            </w:r>
            <w:r w:rsidRPr="00187BFE">
              <w:t xml:space="preserve"> the interactions between sociocultural factors and technological developments in a field of technology</w:t>
            </w:r>
          </w:p>
          <w:p w:rsidR="00502895" w:rsidRDefault="003D704E" w:rsidP="00D11B2E">
            <w:pPr>
              <w:pStyle w:val="VPScheduletext"/>
              <w:ind w:left="284"/>
            </w:pPr>
            <w:r w:rsidRPr="00842271">
              <w:t xml:space="preserve">For example: </w:t>
            </w:r>
          </w:p>
          <w:p w:rsidR="00502895" w:rsidRDefault="00E21B59" w:rsidP="00D11B2E">
            <w:pPr>
              <w:pStyle w:val="VPScheduletext"/>
              <w:ind w:left="284"/>
              <w:rPr>
                <w:i/>
              </w:rPr>
            </w:pPr>
            <w:r w:rsidRPr="00842271">
              <w:t>The learne</w:t>
            </w:r>
            <w:r w:rsidR="00DA1686" w:rsidRPr="00842271">
              <w:t xml:space="preserve">r </w:t>
            </w:r>
            <w:r w:rsidR="003D704E" w:rsidRPr="00842271">
              <w:t xml:space="preserve">describes the influence of </w:t>
            </w:r>
            <w:r w:rsidR="00CD0076" w:rsidRPr="00842271">
              <w:t xml:space="preserve">the </w:t>
            </w:r>
            <w:r w:rsidR="003D704E" w:rsidRPr="00842271">
              <w:t xml:space="preserve">rapid adoption of new technology on the speed of technological </w:t>
            </w:r>
            <w:r w:rsidR="00A91218" w:rsidRPr="00842271">
              <w:t>development</w:t>
            </w:r>
            <w:r w:rsidR="003D704E" w:rsidRPr="00842271">
              <w:t xml:space="preserve"> </w:t>
            </w:r>
            <w:r w:rsidR="00CD0076" w:rsidRPr="00842271">
              <w:t xml:space="preserve">in the field of mobile communications and </w:t>
            </w:r>
            <w:r w:rsidR="003D704E" w:rsidRPr="00842271">
              <w:t>the need to maintain acceptable safety and operating standards</w:t>
            </w:r>
            <w:r w:rsidR="003D704E" w:rsidRPr="00DC5EBE">
              <w:rPr>
                <w:i/>
              </w:rPr>
              <w:t>.</w:t>
            </w:r>
          </w:p>
          <w:p w:rsidR="003D704E" w:rsidRPr="003D60CF" w:rsidRDefault="003D704E" w:rsidP="00424542">
            <w:pPr>
              <w:pStyle w:val="VPSchedulebullets"/>
            </w:pPr>
            <w:r>
              <w:t>d</w:t>
            </w:r>
            <w:r w:rsidRPr="00187BFE">
              <w:t>escrib</w:t>
            </w:r>
            <w:r w:rsidR="00CD0076">
              <w:t>ing</w:t>
            </w:r>
            <w:r w:rsidRPr="00187BFE">
              <w:t xml:space="preserve"> </w:t>
            </w:r>
            <w:r w:rsidR="00635F7F">
              <w:t>the relationships between competing priorities and aspects of technological practice in a field of technology</w:t>
            </w:r>
          </w:p>
          <w:p w:rsidR="00502895" w:rsidRDefault="003D704E" w:rsidP="00D11B2E">
            <w:pPr>
              <w:pStyle w:val="VPScheduletext"/>
              <w:ind w:left="284"/>
              <w:rPr>
                <w:rFonts w:eastAsia="Times New Roman"/>
                <w:b/>
                <w:bCs/>
                <w:szCs w:val="20"/>
              </w:rPr>
            </w:pPr>
            <w:r w:rsidRPr="00842271">
              <w:t xml:space="preserve">For example: </w:t>
            </w:r>
          </w:p>
          <w:p w:rsidR="00502895" w:rsidRDefault="00C15399" w:rsidP="00D11B2E">
            <w:pPr>
              <w:pStyle w:val="VPScheduletext"/>
              <w:ind w:left="284"/>
              <w:rPr>
                <w:rFonts w:eastAsia="Times New Roman"/>
                <w:b/>
                <w:bCs/>
                <w:szCs w:val="20"/>
              </w:rPr>
            </w:pPr>
            <w:r w:rsidRPr="00842271">
              <w:t xml:space="preserve">The learner identifies and describes </w:t>
            </w:r>
            <w:r w:rsidR="003D704E" w:rsidRPr="00842271">
              <w:t>competing priorities such as differing stakeholder perspectives in the physical siting of cell phone towers</w:t>
            </w:r>
            <w:r w:rsidR="00AA1AAB" w:rsidRPr="00842271">
              <w:t>,</w:t>
            </w:r>
            <w:r w:rsidR="003D704E" w:rsidRPr="00842271">
              <w:t xml:space="preserve"> and costing issues relating to addressing resource management requirements</w:t>
            </w:r>
            <w:r w:rsidRPr="00842271">
              <w:t>.</w:t>
            </w:r>
          </w:p>
          <w:p w:rsidR="00700536" w:rsidRDefault="00C15399" w:rsidP="00842271">
            <w:pPr>
              <w:pStyle w:val="VPSchedulebullets"/>
            </w:pPr>
            <w:r>
              <w:t>d</w:t>
            </w:r>
            <w:r w:rsidR="003D704E" w:rsidRPr="00187BFE">
              <w:t>escrib</w:t>
            </w:r>
            <w:r>
              <w:t>ing</w:t>
            </w:r>
            <w:r w:rsidR="003D704E" w:rsidRPr="00187BFE">
              <w:t xml:space="preserve"> the competing priorities </w:t>
            </w:r>
            <w:r w:rsidR="00E21B59">
              <w:t xml:space="preserve">that were </w:t>
            </w:r>
            <w:r>
              <w:t xml:space="preserve">managed </w:t>
            </w:r>
            <w:r w:rsidR="003D704E" w:rsidRPr="00187BFE">
              <w:t xml:space="preserve">within a </w:t>
            </w:r>
            <w:r>
              <w:t xml:space="preserve">particular </w:t>
            </w:r>
            <w:r w:rsidR="003D704E" w:rsidRPr="00187BFE">
              <w:t>development in a field of technology</w:t>
            </w:r>
          </w:p>
          <w:p w:rsidR="00502895" w:rsidRDefault="00C131BF" w:rsidP="00D11B2E">
            <w:pPr>
              <w:pStyle w:val="VPScheduletext"/>
              <w:ind w:left="284"/>
              <w:rPr>
                <w:rFonts w:eastAsia="Times New Roman"/>
                <w:b/>
                <w:bCs/>
                <w:szCs w:val="20"/>
              </w:rPr>
            </w:pPr>
            <w:r w:rsidRPr="00842271">
              <w:lastRenderedPageBreak/>
              <w:t xml:space="preserve">For example: </w:t>
            </w:r>
          </w:p>
          <w:p w:rsidR="00502895" w:rsidRPr="00EF76CD" w:rsidRDefault="00C131BF" w:rsidP="00D11B2E">
            <w:pPr>
              <w:pStyle w:val="VPScheduletext"/>
              <w:ind w:left="284"/>
              <w:rPr>
                <w:rFonts w:eastAsia="Times New Roman"/>
                <w:b/>
                <w:bCs/>
                <w:i/>
                <w:szCs w:val="20"/>
              </w:rPr>
            </w:pPr>
            <w:r w:rsidRPr="00EF76CD">
              <w:rPr>
                <w:i/>
              </w:rPr>
              <w:t xml:space="preserve">People expect to buy their own cell phone and for the cell phone provider to outlay the cost of towers. </w:t>
            </w:r>
            <w:proofErr w:type="spellStart"/>
            <w:r w:rsidRPr="00EF76CD">
              <w:rPr>
                <w:i/>
              </w:rPr>
              <w:t>Femtocell</w:t>
            </w:r>
            <w:proofErr w:type="spellEnd"/>
            <w:r w:rsidRPr="00EF76CD">
              <w:rPr>
                <w:i/>
              </w:rPr>
              <w:t xml:space="preserve"> contradicts this practice, with each household or company bearing the cost of a base station to improve coverage. This cost needs to be balanced against the benefits, </w:t>
            </w:r>
            <w:r w:rsidR="00940AE0" w:rsidRPr="00EF76CD">
              <w:rPr>
                <w:i/>
              </w:rPr>
              <w:t>especially in low lying areas …</w:t>
            </w:r>
          </w:p>
          <w:p w:rsidR="0030612D" w:rsidRPr="00D47620" w:rsidRDefault="0030612D" w:rsidP="00AD61D9">
            <w:pPr>
              <w:pStyle w:val="VPScheduletext"/>
            </w:pPr>
            <w:r w:rsidRPr="006465FA">
              <w:rPr>
                <w:i/>
                <w:color w:val="FF0000"/>
              </w:rPr>
              <w:t>The above expected learner responses are indicative only and relate to just part of what is required.</w:t>
            </w:r>
          </w:p>
        </w:tc>
        <w:tc>
          <w:tcPr>
            <w:tcW w:w="4725" w:type="dxa"/>
          </w:tcPr>
          <w:p w:rsidR="009E4DAD" w:rsidRPr="00187BFE" w:rsidRDefault="009E4DAD" w:rsidP="00BA502D">
            <w:pPr>
              <w:pStyle w:val="VPScheduletext"/>
            </w:pPr>
            <w:r w:rsidRPr="00187BFE">
              <w:lastRenderedPageBreak/>
              <w:t>The learner demonstrate</w:t>
            </w:r>
            <w:r w:rsidR="003827C9">
              <w:t>s</w:t>
            </w:r>
            <w:r w:rsidRPr="00187BFE">
              <w:t xml:space="preserve"> in-depth understanding of sociocultural factors, and how competing priorities are managed</w:t>
            </w:r>
            <w:r w:rsidR="003827C9">
              <w:t>,</w:t>
            </w:r>
            <w:r w:rsidRPr="00187BFE">
              <w:t xml:space="preserve"> in technology</w:t>
            </w:r>
            <w:r w:rsidR="003827C9">
              <w:t xml:space="preserve"> by:</w:t>
            </w:r>
          </w:p>
          <w:p w:rsidR="009E4DAD" w:rsidRPr="003D60CF" w:rsidRDefault="009E4DAD" w:rsidP="00BA502D">
            <w:pPr>
              <w:pStyle w:val="VPSchedulebullets"/>
            </w:pPr>
            <w:r w:rsidRPr="00187BFE">
              <w:t>explain</w:t>
            </w:r>
            <w:r w:rsidR="003827C9">
              <w:t>ing</w:t>
            </w:r>
            <w:r w:rsidRPr="00187BFE">
              <w:t xml:space="preserve"> the interactions between sociocultural factors and technological developments in a field of technology</w:t>
            </w:r>
          </w:p>
          <w:p w:rsidR="00502895" w:rsidRDefault="009E4DAD" w:rsidP="00D11B2E">
            <w:pPr>
              <w:pStyle w:val="VPScheduletext"/>
              <w:ind w:left="284"/>
              <w:rPr>
                <w:rFonts w:eastAsia="Times New Roman"/>
                <w:b/>
                <w:bCs/>
                <w:szCs w:val="20"/>
              </w:rPr>
            </w:pPr>
            <w:r w:rsidRPr="00842271">
              <w:t xml:space="preserve">For example: </w:t>
            </w:r>
          </w:p>
          <w:p w:rsidR="00502895" w:rsidRDefault="00AF7072" w:rsidP="00D11B2E">
            <w:pPr>
              <w:pStyle w:val="VPScheduletext"/>
              <w:ind w:left="284"/>
              <w:rPr>
                <w:rFonts w:eastAsia="Times New Roman"/>
                <w:b/>
                <w:bCs/>
                <w:szCs w:val="20"/>
              </w:rPr>
            </w:pPr>
            <w:r w:rsidRPr="00842271">
              <w:t>The lea</w:t>
            </w:r>
            <w:r w:rsidR="00E21B59" w:rsidRPr="00842271">
              <w:t>r</w:t>
            </w:r>
            <w:r w:rsidRPr="00842271">
              <w:t xml:space="preserve">ner </w:t>
            </w:r>
            <w:r w:rsidR="009E4DAD" w:rsidRPr="00842271">
              <w:t xml:space="preserve">explains the factors behind </w:t>
            </w:r>
            <w:r w:rsidRPr="00842271">
              <w:t xml:space="preserve">the </w:t>
            </w:r>
            <w:r w:rsidR="009E4DAD" w:rsidRPr="00842271">
              <w:t xml:space="preserve">rapid development of mobile </w:t>
            </w:r>
            <w:r w:rsidRPr="00842271">
              <w:t xml:space="preserve">communications </w:t>
            </w:r>
            <w:r w:rsidR="009E4DAD" w:rsidRPr="00842271">
              <w:t xml:space="preserve">technology over recent times and the increasing socioeconomic influences </w:t>
            </w:r>
            <w:r w:rsidR="00C633CF" w:rsidRPr="00842271">
              <w:t xml:space="preserve">on </w:t>
            </w:r>
            <w:r w:rsidR="009E4DAD" w:rsidRPr="00842271">
              <w:t>the emerging group of large infrastru</w:t>
            </w:r>
            <w:r w:rsidR="00842271">
              <w:t>cture and equipment providers.</w:t>
            </w:r>
          </w:p>
          <w:p w:rsidR="009E4DAD" w:rsidRPr="003D60CF" w:rsidRDefault="00C633CF" w:rsidP="00E76A4C">
            <w:pPr>
              <w:pStyle w:val="VPSchedulebullets"/>
            </w:pPr>
            <w:r>
              <w:t>e</w:t>
            </w:r>
            <w:r w:rsidR="009E4DAD" w:rsidRPr="00187BFE">
              <w:t>xplain</w:t>
            </w:r>
            <w:r>
              <w:t xml:space="preserve">ing </w:t>
            </w:r>
            <w:r w:rsidR="009E4DAD" w:rsidRPr="00187BFE">
              <w:t>the relationships between competing priorities and aspects of technological practice in a field of technology</w:t>
            </w:r>
          </w:p>
          <w:p w:rsidR="00502895" w:rsidRDefault="009E4DAD" w:rsidP="00D11B2E">
            <w:pPr>
              <w:pStyle w:val="VPScheduletext"/>
              <w:ind w:left="284"/>
              <w:rPr>
                <w:rFonts w:eastAsia="Times New Roman"/>
                <w:b/>
                <w:bCs/>
                <w:szCs w:val="20"/>
              </w:rPr>
            </w:pPr>
            <w:r w:rsidRPr="00AC71B7">
              <w:t xml:space="preserve">For example: </w:t>
            </w:r>
          </w:p>
          <w:p w:rsidR="00502895" w:rsidRPr="00EF76CD" w:rsidRDefault="009E4DAD" w:rsidP="00D11B2E">
            <w:pPr>
              <w:pStyle w:val="VPScheduletext"/>
              <w:ind w:left="284"/>
              <w:rPr>
                <w:rFonts w:eastAsia="Times New Roman"/>
                <w:b/>
                <w:bCs/>
                <w:i/>
                <w:szCs w:val="20"/>
              </w:rPr>
            </w:pPr>
            <w:r w:rsidRPr="00EF76CD">
              <w:rPr>
                <w:i/>
              </w:rPr>
              <w:t>Competing priorities in the drive to expand the consumer base for adoption of new products can compromise safety and alienate local communities b</w:t>
            </w:r>
            <w:r w:rsidR="00A11AC3" w:rsidRPr="00EF76CD">
              <w:rPr>
                <w:i/>
              </w:rPr>
              <w:t xml:space="preserve">ecause of </w:t>
            </w:r>
            <w:r w:rsidRPr="00EF76CD">
              <w:rPr>
                <w:i/>
              </w:rPr>
              <w:t>the importance placed on ongoing stakeholder input into design decisions and outcome development in areas like new cell tower placement</w:t>
            </w:r>
            <w:r w:rsidR="00940AE0" w:rsidRPr="00EF76CD">
              <w:rPr>
                <w:i/>
              </w:rPr>
              <w:t xml:space="preserve"> …</w:t>
            </w:r>
          </w:p>
          <w:p w:rsidR="009E4DAD" w:rsidRPr="003D60CF" w:rsidRDefault="00A11AC3" w:rsidP="00E76A4C">
            <w:pPr>
              <w:pStyle w:val="VPSchedulebullets"/>
            </w:pPr>
            <w:r>
              <w:t>e</w:t>
            </w:r>
            <w:r w:rsidR="009E4DAD" w:rsidRPr="00187BFE">
              <w:t>xplain</w:t>
            </w:r>
            <w:r>
              <w:t xml:space="preserve">ing </w:t>
            </w:r>
            <w:r w:rsidR="00367824">
              <w:t xml:space="preserve">how </w:t>
            </w:r>
            <w:r w:rsidR="009E4DAD" w:rsidRPr="00187BFE">
              <w:t>competing priorities</w:t>
            </w:r>
            <w:r w:rsidR="00367824">
              <w:t xml:space="preserve"> </w:t>
            </w:r>
            <w:r w:rsidR="00635F7F">
              <w:t>were</w:t>
            </w:r>
            <w:r w:rsidR="00367824">
              <w:t xml:space="preserve"> managed within a particular development</w:t>
            </w:r>
            <w:r w:rsidR="009E4DAD" w:rsidRPr="00187BFE">
              <w:t xml:space="preserve"> in a field of technology</w:t>
            </w:r>
          </w:p>
          <w:p w:rsidR="00502895" w:rsidRDefault="009E4DAD" w:rsidP="00D11B2E">
            <w:pPr>
              <w:pStyle w:val="VPScheduletext"/>
              <w:ind w:left="284"/>
              <w:rPr>
                <w:rFonts w:eastAsia="Times New Roman"/>
                <w:b/>
                <w:bCs/>
                <w:szCs w:val="20"/>
              </w:rPr>
            </w:pPr>
            <w:r w:rsidRPr="0013247F">
              <w:lastRenderedPageBreak/>
              <w:t xml:space="preserve">For example: </w:t>
            </w:r>
          </w:p>
          <w:p w:rsidR="00502895" w:rsidRPr="00EF76CD" w:rsidRDefault="00367824" w:rsidP="00D11B2E">
            <w:pPr>
              <w:pStyle w:val="VPScheduletext"/>
              <w:ind w:left="284"/>
              <w:rPr>
                <w:rFonts w:eastAsia="Times New Roman"/>
                <w:b/>
                <w:bCs/>
                <w:i/>
                <w:szCs w:val="20"/>
              </w:rPr>
            </w:pPr>
            <w:r w:rsidRPr="00EF76CD">
              <w:rPr>
                <w:i/>
              </w:rPr>
              <w:t xml:space="preserve">People </w:t>
            </w:r>
            <w:r w:rsidR="00357405" w:rsidRPr="00EF76CD">
              <w:rPr>
                <w:i/>
              </w:rPr>
              <w:t xml:space="preserve">in New Zealand </w:t>
            </w:r>
            <w:r w:rsidRPr="00EF76CD">
              <w:rPr>
                <w:i/>
              </w:rPr>
              <w:t xml:space="preserve">expect to buy their own cell phone and for the cell phone provider to outlay the cost of towers. </w:t>
            </w:r>
            <w:r w:rsidR="00617938" w:rsidRPr="00EF76CD">
              <w:rPr>
                <w:i/>
              </w:rPr>
              <w:t xml:space="preserve">People think that a local provider should ensure there is adequate cell phone reception before it can charge for its service. </w:t>
            </w:r>
            <w:proofErr w:type="spellStart"/>
            <w:r w:rsidRPr="00EF76CD">
              <w:rPr>
                <w:i/>
              </w:rPr>
              <w:t>Femtocell</w:t>
            </w:r>
            <w:proofErr w:type="spellEnd"/>
            <w:r w:rsidRPr="00EF76CD">
              <w:rPr>
                <w:i/>
              </w:rPr>
              <w:t xml:space="preserve"> contradicts this practice</w:t>
            </w:r>
            <w:r w:rsidR="00357405" w:rsidRPr="00EF76CD">
              <w:rPr>
                <w:i/>
              </w:rPr>
              <w:t xml:space="preserve">, with each household </w:t>
            </w:r>
            <w:r w:rsidR="00351A5F" w:rsidRPr="00EF76CD">
              <w:rPr>
                <w:i/>
              </w:rPr>
              <w:t xml:space="preserve">or company bearing the cost of a base station to improve coverage. This cost needs to be balanced against the benefits, especially in </w:t>
            </w:r>
            <w:r w:rsidR="00342634" w:rsidRPr="00EF76CD">
              <w:rPr>
                <w:i/>
              </w:rPr>
              <w:t>areas with poor c</w:t>
            </w:r>
            <w:r w:rsidR="00BB0897" w:rsidRPr="00EF76CD">
              <w:rPr>
                <w:i/>
              </w:rPr>
              <w:t>ell phone reception</w:t>
            </w:r>
            <w:r w:rsidR="004658B6" w:rsidRPr="00EF76CD">
              <w:rPr>
                <w:i/>
              </w:rPr>
              <w:t xml:space="preserve"> where local homes and businesses might put off buying </w:t>
            </w:r>
            <w:proofErr w:type="spellStart"/>
            <w:r w:rsidR="004658B6" w:rsidRPr="00EF76CD">
              <w:rPr>
                <w:i/>
              </w:rPr>
              <w:t>femtoce</w:t>
            </w:r>
            <w:r w:rsidR="00940AE0" w:rsidRPr="00EF76CD">
              <w:rPr>
                <w:i/>
              </w:rPr>
              <w:t>lls</w:t>
            </w:r>
            <w:proofErr w:type="spellEnd"/>
            <w:r w:rsidR="00940AE0" w:rsidRPr="00EF76CD">
              <w:rPr>
                <w:i/>
              </w:rPr>
              <w:t xml:space="preserve"> if they are too expensive …</w:t>
            </w:r>
            <w:r w:rsidR="004658B6" w:rsidRPr="00EF76CD">
              <w:rPr>
                <w:i/>
              </w:rPr>
              <w:t xml:space="preserve"> </w:t>
            </w:r>
          </w:p>
          <w:p w:rsidR="009E4DAD" w:rsidRDefault="00606966" w:rsidP="004658B6">
            <w:pPr>
              <w:pStyle w:val="VPScheduletext"/>
            </w:pPr>
            <w:r w:rsidRPr="006465FA">
              <w:rPr>
                <w:i/>
                <w:color w:val="FF0000"/>
              </w:rPr>
              <w:t>The above expected learner responses are indicative only and relate to just part of what is required.</w:t>
            </w:r>
          </w:p>
        </w:tc>
        <w:tc>
          <w:tcPr>
            <w:tcW w:w="4725" w:type="dxa"/>
          </w:tcPr>
          <w:p w:rsidR="00192E39" w:rsidRPr="00187BFE" w:rsidRDefault="00192E39" w:rsidP="00DA4DB3">
            <w:pPr>
              <w:pStyle w:val="VPScheduletext"/>
            </w:pPr>
            <w:r w:rsidRPr="00187BFE">
              <w:lastRenderedPageBreak/>
              <w:t>The learner demonstrate</w:t>
            </w:r>
            <w:r w:rsidR="00DA4DB3">
              <w:t>s</w:t>
            </w:r>
            <w:r w:rsidRPr="00187BFE">
              <w:t xml:space="preserve"> comprehensive understanding of sociocultural factors, and how competing priorities are managed</w:t>
            </w:r>
            <w:r w:rsidR="00BD0E9C">
              <w:t>,</w:t>
            </w:r>
            <w:r w:rsidRPr="00187BFE">
              <w:t xml:space="preserve"> in technology</w:t>
            </w:r>
            <w:r w:rsidR="00BD0E9C">
              <w:t xml:space="preserve"> by: </w:t>
            </w:r>
          </w:p>
          <w:p w:rsidR="00192E39" w:rsidRPr="003D60CF" w:rsidRDefault="00BD0E9C" w:rsidP="00DA4DB3">
            <w:pPr>
              <w:pStyle w:val="VPSchedulebullets"/>
            </w:pPr>
            <w:r>
              <w:t>discussing</w:t>
            </w:r>
            <w:r w:rsidR="00192E39" w:rsidRPr="00187BFE">
              <w:t xml:space="preserve"> the interactions between sociocultural </w:t>
            </w:r>
            <w:r w:rsidR="00192E39">
              <w:t xml:space="preserve">factors </w:t>
            </w:r>
            <w:r w:rsidR="00192E39" w:rsidRPr="00187BFE">
              <w:t>and technological developments in a field of technology</w:t>
            </w:r>
          </w:p>
          <w:p w:rsidR="00502895" w:rsidRDefault="00192E39" w:rsidP="00D11B2E">
            <w:pPr>
              <w:pStyle w:val="VPScheduletext"/>
              <w:ind w:left="284"/>
              <w:rPr>
                <w:rFonts w:eastAsia="Times New Roman"/>
                <w:b/>
                <w:bCs/>
                <w:szCs w:val="20"/>
              </w:rPr>
            </w:pPr>
            <w:r w:rsidRPr="0013247F">
              <w:t xml:space="preserve">For example: </w:t>
            </w:r>
          </w:p>
          <w:p w:rsidR="00502895" w:rsidRDefault="00192E39" w:rsidP="00D11B2E">
            <w:pPr>
              <w:pStyle w:val="VPScheduletext"/>
              <w:ind w:left="284"/>
              <w:rPr>
                <w:rFonts w:eastAsia="Times New Roman"/>
                <w:b/>
                <w:bCs/>
                <w:szCs w:val="20"/>
              </w:rPr>
            </w:pPr>
            <w:r w:rsidRPr="0013247F">
              <w:t xml:space="preserve">The </w:t>
            </w:r>
            <w:r w:rsidR="00BD0E9C" w:rsidRPr="0013247F">
              <w:t xml:space="preserve">learner </w:t>
            </w:r>
            <w:r w:rsidRPr="0013247F">
              <w:t>considers and comprehensively d</w:t>
            </w:r>
            <w:r w:rsidR="0032322D">
              <w:t>iscusses</w:t>
            </w:r>
            <w:r w:rsidRPr="0013247F">
              <w:t xml:space="preserve"> the influence of a range of factors including economic, environmental and ethical issues on the progressive development of mobile communication technology. The influence of competing priorities such as a growing need for national cellular coverage in an increasingly regulated market was addressed in the discussion. A strong social influence </w:t>
            </w:r>
            <w:r w:rsidR="00BD0E9C" w:rsidRPr="0013247F">
              <w:t xml:space="preserve">is </w:t>
            </w:r>
            <w:r w:rsidRPr="0013247F">
              <w:t>identified and its impact explaine</w:t>
            </w:r>
            <w:r w:rsidR="00B50E2E" w:rsidRPr="0013247F">
              <w:t>d.</w:t>
            </w:r>
          </w:p>
          <w:p w:rsidR="00686FB5" w:rsidRPr="003D60CF" w:rsidRDefault="00686FB5" w:rsidP="00686FB5">
            <w:pPr>
              <w:pStyle w:val="VPSchedulebullets"/>
            </w:pPr>
            <w:r>
              <w:t>e</w:t>
            </w:r>
            <w:r w:rsidRPr="00187BFE">
              <w:t>xplain</w:t>
            </w:r>
            <w:r>
              <w:t xml:space="preserve">ing </w:t>
            </w:r>
            <w:r w:rsidRPr="00187BFE">
              <w:t>the relationships between competing priorities and aspects of technological practice in a field of technology</w:t>
            </w:r>
          </w:p>
          <w:p w:rsidR="00502895" w:rsidRDefault="00686FB5" w:rsidP="00D11B2E">
            <w:pPr>
              <w:pStyle w:val="VPScheduletext"/>
              <w:ind w:left="284"/>
            </w:pPr>
            <w:r w:rsidRPr="0013247F">
              <w:t xml:space="preserve">For example: </w:t>
            </w:r>
          </w:p>
          <w:p w:rsidR="00502895" w:rsidRPr="00EF76CD" w:rsidRDefault="00686FB5" w:rsidP="00D11B2E">
            <w:pPr>
              <w:pStyle w:val="VPScheduletext"/>
              <w:ind w:left="284"/>
              <w:rPr>
                <w:i/>
              </w:rPr>
            </w:pPr>
            <w:r w:rsidRPr="00EF76CD">
              <w:rPr>
                <w:i/>
              </w:rPr>
              <w:t xml:space="preserve">Competing priorities in the drive to expand the consumer base for adoption of new products can compromise safety and alienate local communities because of the importance placed on ongoing stakeholder input into design </w:t>
            </w:r>
            <w:r w:rsidRPr="00EF76CD">
              <w:rPr>
                <w:i/>
              </w:rPr>
              <w:lastRenderedPageBreak/>
              <w:t xml:space="preserve">decisions and outcome development in areas </w:t>
            </w:r>
            <w:r w:rsidR="00940AE0" w:rsidRPr="00EF76CD">
              <w:rPr>
                <w:i/>
              </w:rPr>
              <w:t>like new cell tower placement …</w:t>
            </w:r>
          </w:p>
          <w:p w:rsidR="00192E39" w:rsidRDefault="00BD0E9C" w:rsidP="00032C7D">
            <w:pPr>
              <w:pStyle w:val="VPSchedulebullets"/>
            </w:pPr>
            <w:r>
              <w:t>d</w:t>
            </w:r>
            <w:r w:rsidR="00192E39" w:rsidRPr="00187BFE">
              <w:t>iscuss</w:t>
            </w:r>
            <w:r>
              <w:t>ing</w:t>
            </w:r>
            <w:r w:rsidR="00192E39" w:rsidRPr="00187BFE">
              <w:t xml:space="preserve"> the decisions made to manage competing priorities within a development in a field of technology</w:t>
            </w:r>
          </w:p>
          <w:p w:rsidR="00502895" w:rsidRDefault="00580E0D" w:rsidP="00D11B2E">
            <w:pPr>
              <w:pStyle w:val="VPScheduletext"/>
              <w:ind w:left="284"/>
            </w:pPr>
            <w:r w:rsidRPr="0013247F">
              <w:t xml:space="preserve">For example: </w:t>
            </w:r>
          </w:p>
          <w:p w:rsidR="00524147" w:rsidRDefault="00580E0D" w:rsidP="00D11B2E">
            <w:pPr>
              <w:pStyle w:val="VPScheduletext"/>
              <w:ind w:left="284"/>
            </w:pPr>
            <w:r w:rsidRPr="00524147">
              <w:t>The learner</w:t>
            </w:r>
            <w:r w:rsidR="001761DC" w:rsidRPr="00524147">
              <w:t xml:space="preserve"> </w:t>
            </w:r>
            <w:r w:rsidR="00907F1E" w:rsidRPr="00EF76CD">
              <w:t>highlight</w:t>
            </w:r>
            <w:r w:rsidR="00524147">
              <w:t>s</w:t>
            </w:r>
            <w:r w:rsidR="00907F1E" w:rsidRPr="00524147">
              <w:t xml:space="preserve"> competing priorities </w:t>
            </w:r>
            <w:r w:rsidR="00ED54DE" w:rsidRPr="00524147">
              <w:t xml:space="preserve">for </w:t>
            </w:r>
            <w:proofErr w:type="spellStart"/>
            <w:r w:rsidR="00907F1E" w:rsidRPr="00524147">
              <w:t>femtocell</w:t>
            </w:r>
            <w:proofErr w:type="spellEnd"/>
            <w:r w:rsidR="00907F1E" w:rsidRPr="00524147">
              <w:t xml:space="preserve"> </w:t>
            </w:r>
            <w:r w:rsidR="00ED54DE" w:rsidRPr="00EF76CD">
              <w:t xml:space="preserve">developers as they </w:t>
            </w:r>
            <w:r w:rsidR="00907F1E" w:rsidRPr="00EF76CD">
              <w:t xml:space="preserve">attempt to address the resource management costs and actual cost of </w:t>
            </w:r>
            <w:r w:rsidR="00ED54DE" w:rsidRPr="00EF76CD">
              <w:t xml:space="preserve">building new cell phone towers. </w:t>
            </w:r>
          </w:p>
          <w:p w:rsidR="00502895" w:rsidRDefault="005E5250" w:rsidP="00D11B2E">
            <w:pPr>
              <w:pStyle w:val="VPScheduletext"/>
              <w:ind w:left="284"/>
              <w:rPr>
                <w:i/>
              </w:rPr>
            </w:pPr>
            <w:r w:rsidRPr="00EF76CD">
              <w:rPr>
                <w:i/>
              </w:rPr>
              <w:t xml:space="preserve">In New Zealand there have been public protests when Vodafone and Telecom proposed to install new towers in populated areas … </w:t>
            </w:r>
          </w:p>
          <w:p w:rsidR="00524147" w:rsidRDefault="00524147" w:rsidP="00524147">
            <w:pPr>
              <w:pStyle w:val="VPScheduletext"/>
              <w:ind w:left="284"/>
              <w:rPr>
                <w:i/>
              </w:rPr>
            </w:pPr>
            <w:r w:rsidRPr="001376E2">
              <w:rPr>
                <w:i/>
              </w:rPr>
              <w:t xml:space="preserve">People in New Zealand expect to buy their own cell phone and for the cell phone provider to outlay the cost of towers. People think that a local provider should ensure there is adequate cell phone reception before it can charge for its service. </w:t>
            </w:r>
          </w:p>
          <w:p w:rsidR="00524147" w:rsidRPr="00EF76CD" w:rsidRDefault="00524147" w:rsidP="00524147">
            <w:pPr>
              <w:pStyle w:val="VPScheduletext"/>
              <w:ind w:left="284"/>
              <w:rPr>
                <w:i/>
              </w:rPr>
            </w:pPr>
            <w:proofErr w:type="spellStart"/>
            <w:r w:rsidRPr="001376E2">
              <w:rPr>
                <w:i/>
              </w:rPr>
              <w:t>Femtocell</w:t>
            </w:r>
            <w:proofErr w:type="spellEnd"/>
            <w:r w:rsidRPr="001376E2">
              <w:rPr>
                <w:i/>
              </w:rPr>
              <w:t xml:space="preserve"> contradicts this practice, with each household or company bearing the cost of a base station to improve coverage. This cost needs to be balanced against the benefits, especially in areas with poor cell phone reception where local homes and businesses might put off buying </w:t>
            </w:r>
            <w:proofErr w:type="spellStart"/>
            <w:r w:rsidRPr="001376E2">
              <w:rPr>
                <w:i/>
              </w:rPr>
              <w:t>femtocells</w:t>
            </w:r>
            <w:proofErr w:type="spellEnd"/>
            <w:r w:rsidRPr="001376E2">
              <w:rPr>
                <w:i/>
              </w:rPr>
              <w:t xml:space="preserve"> if they are too expensive … </w:t>
            </w:r>
          </w:p>
          <w:p w:rsidR="00502895" w:rsidRDefault="008E2A4B" w:rsidP="00D11B2E">
            <w:pPr>
              <w:pStyle w:val="VPScheduletext"/>
              <w:ind w:left="284"/>
            </w:pPr>
            <w:r w:rsidRPr="0013247F">
              <w:t>The learner considers i</w:t>
            </w:r>
            <w:r w:rsidR="00192E39" w:rsidRPr="0013247F">
              <w:t>mpacts on the development process and outcomes from a variety of different perspectives</w:t>
            </w:r>
            <w:r w:rsidR="00907F1E" w:rsidRPr="0013247F">
              <w:t xml:space="preserve">. </w:t>
            </w:r>
            <w:r w:rsidR="001761DC" w:rsidRPr="0013247F">
              <w:t>The</w:t>
            </w:r>
            <w:r w:rsidR="00524EF1" w:rsidRPr="0013247F">
              <w:t xml:space="preserve">y </w:t>
            </w:r>
            <w:r w:rsidR="001761DC" w:rsidRPr="0013247F">
              <w:t xml:space="preserve">discuss how design decisions for </w:t>
            </w:r>
            <w:proofErr w:type="spellStart"/>
            <w:r w:rsidR="00524EF1" w:rsidRPr="0013247F">
              <w:t>f</w:t>
            </w:r>
            <w:r w:rsidR="001761DC" w:rsidRPr="0013247F">
              <w:t>emtocell</w:t>
            </w:r>
            <w:proofErr w:type="spellEnd"/>
            <w:r w:rsidR="001761DC" w:rsidRPr="0013247F">
              <w:t xml:space="preserve"> were made </w:t>
            </w:r>
            <w:r w:rsidR="001761DC" w:rsidRPr="0013247F">
              <w:lastRenderedPageBreak/>
              <w:t>and how the</w:t>
            </w:r>
            <w:r w:rsidR="0017180F" w:rsidRPr="0013247F">
              <w:t xml:space="preserve">se </w:t>
            </w:r>
            <w:r w:rsidR="001761DC" w:rsidRPr="0013247F">
              <w:t xml:space="preserve">were based on </w:t>
            </w:r>
            <w:r w:rsidR="00524EF1" w:rsidRPr="0013247F">
              <w:t xml:space="preserve">technological and social </w:t>
            </w:r>
            <w:r w:rsidR="001761DC" w:rsidRPr="0013247F">
              <w:t>research</w:t>
            </w:r>
            <w:r w:rsidR="0017180F" w:rsidRPr="0013247F">
              <w:t xml:space="preserve"> which suggested that cell phone access could be improved and costs reduced. </w:t>
            </w:r>
          </w:p>
          <w:p w:rsidR="00606966" w:rsidRDefault="00606966" w:rsidP="00606966">
            <w:pPr>
              <w:pStyle w:val="VPScheduletext"/>
            </w:pPr>
            <w:r w:rsidRPr="006465FA">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A195F">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0A" w:rsidRDefault="00C6330A" w:rsidP="006C5D0E">
      <w:pPr>
        <w:spacing w:before="0" w:after="0"/>
      </w:pPr>
      <w:r>
        <w:separator/>
      </w:r>
    </w:p>
  </w:endnote>
  <w:endnote w:type="continuationSeparator" w:id="0">
    <w:p w:rsidR="00C6330A" w:rsidRDefault="00C6330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05" w:rsidRPr="00CB5956" w:rsidRDefault="00843B0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30C55">
      <w:rPr>
        <w:sz w:val="20"/>
        <w:szCs w:val="20"/>
      </w:rPr>
      <w:t>5</w:t>
    </w:r>
    <w:r w:rsidRPr="00CB5956">
      <w:rPr>
        <w:sz w:val="20"/>
        <w:szCs w:val="20"/>
      </w:rPr>
      <w:tab/>
      <w:t xml:space="preserve">Page </w:t>
    </w:r>
    <w:r w:rsidR="003F4C25" w:rsidRPr="00CB5956">
      <w:rPr>
        <w:sz w:val="20"/>
        <w:szCs w:val="20"/>
      </w:rPr>
      <w:fldChar w:fldCharType="begin"/>
    </w:r>
    <w:r w:rsidRPr="00CB5956">
      <w:rPr>
        <w:sz w:val="20"/>
        <w:szCs w:val="20"/>
      </w:rPr>
      <w:instrText xml:space="preserve"> PAGE </w:instrText>
    </w:r>
    <w:r w:rsidR="003F4C25" w:rsidRPr="00CB5956">
      <w:rPr>
        <w:sz w:val="20"/>
        <w:szCs w:val="20"/>
      </w:rPr>
      <w:fldChar w:fldCharType="separate"/>
    </w:r>
    <w:r w:rsidR="0018016E">
      <w:rPr>
        <w:noProof/>
        <w:sz w:val="20"/>
        <w:szCs w:val="20"/>
      </w:rPr>
      <w:t>2</w:t>
    </w:r>
    <w:r w:rsidR="003F4C25" w:rsidRPr="00CB5956">
      <w:rPr>
        <w:sz w:val="20"/>
        <w:szCs w:val="20"/>
      </w:rPr>
      <w:fldChar w:fldCharType="end"/>
    </w:r>
    <w:r w:rsidRPr="00CB5956">
      <w:rPr>
        <w:sz w:val="20"/>
        <w:szCs w:val="20"/>
      </w:rPr>
      <w:t xml:space="preserve"> of </w:t>
    </w:r>
    <w:r w:rsidR="003F4C25" w:rsidRPr="00CB5956">
      <w:rPr>
        <w:sz w:val="20"/>
        <w:szCs w:val="20"/>
      </w:rPr>
      <w:fldChar w:fldCharType="begin"/>
    </w:r>
    <w:r w:rsidRPr="00CB5956">
      <w:rPr>
        <w:sz w:val="20"/>
        <w:szCs w:val="20"/>
      </w:rPr>
      <w:instrText xml:space="preserve"> NUMPAGES </w:instrText>
    </w:r>
    <w:r w:rsidR="003F4C25" w:rsidRPr="00CB5956">
      <w:rPr>
        <w:sz w:val="20"/>
        <w:szCs w:val="20"/>
      </w:rPr>
      <w:fldChar w:fldCharType="separate"/>
    </w:r>
    <w:r w:rsidR="0018016E">
      <w:rPr>
        <w:noProof/>
        <w:sz w:val="20"/>
        <w:szCs w:val="20"/>
      </w:rPr>
      <w:t>10</w:t>
    </w:r>
    <w:r w:rsidR="003F4C2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05" w:rsidRPr="00CB5956" w:rsidRDefault="00843B0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30C55">
      <w:rPr>
        <w:sz w:val="20"/>
        <w:szCs w:val="20"/>
      </w:rPr>
      <w:t>5</w:t>
    </w:r>
    <w:r w:rsidRPr="00CB5956">
      <w:rPr>
        <w:sz w:val="20"/>
        <w:szCs w:val="20"/>
      </w:rPr>
      <w:tab/>
      <w:t xml:space="preserve">Page </w:t>
    </w:r>
    <w:r w:rsidR="003F4C25" w:rsidRPr="00CB5956">
      <w:rPr>
        <w:sz w:val="20"/>
        <w:szCs w:val="20"/>
      </w:rPr>
      <w:fldChar w:fldCharType="begin"/>
    </w:r>
    <w:r w:rsidRPr="00CB5956">
      <w:rPr>
        <w:sz w:val="20"/>
        <w:szCs w:val="20"/>
      </w:rPr>
      <w:instrText xml:space="preserve"> PAGE </w:instrText>
    </w:r>
    <w:r w:rsidR="003F4C25" w:rsidRPr="00CB5956">
      <w:rPr>
        <w:sz w:val="20"/>
        <w:szCs w:val="20"/>
      </w:rPr>
      <w:fldChar w:fldCharType="separate"/>
    </w:r>
    <w:r w:rsidR="0018016E">
      <w:rPr>
        <w:noProof/>
        <w:sz w:val="20"/>
        <w:szCs w:val="20"/>
      </w:rPr>
      <w:t>1</w:t>
    </w:r>
    <w:r w:rsidR="003F4C25" w:rsidRPr="00CB5956">
      <w:rPr>
        <w:sz w:val="20"/>
        <w:szCs w:val="20"/>
      </w:rPr>
      <w:fldChar w:fldCharType="end"/>
    </w:r>
    <w:r w:rsidRPr="00CB5956">
      <w:rPr>
        <w:sz w:val="20"/>
        <w:szCs w:val="20"/>
      </w:rPr>
      <w:t xml:space="preserve"> of </w:t>
    </w:r>
    <w:r w:rsidR="003F4C25" w:rsidRPr="00CB5956">
      <w:rPr>
        <w:sz w:val="20"/>
        <w:szCs w:val="20"/>
      </w:rPr>
      <w:fldChar w:fldCharType="begin"/>
    </w:r>
    <w:r w:rsidRPr="00CB5956">
      <w:rPr>
        <w:sz w:val="20"/>
        <w:szCs w:val="20"/>
      </w:rPr>
      <w:instrText xml:space="preserve"> NUMPAGES </w:instrText>
    </w:r>
    <w:r w:rsidR="003F4C25" w:rsidRPr="00CB5956">
      <w:rPr>
        <w:sz w:val="20"/>
        <w:szCs w:val="20"/>
      </w:rPr>
      <w:fldChar w:fldCharType="separate"/>
    </w:r>
    <w:r w:rsidR="0018016E">
      <w:rPr>
        <w:noProof/>
        <w:sz w:val="20"/>
        <w:szCs w:val="20"/>
      </w:rPr>
      <w:t>10</w:t>
    </w:r>
    <w:r w:rsidR="003F4C2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05" w:rsidRPr="006C5D0E" w:rsidRDefault="00843B0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30C55">
      <w:rPr>
        <w:sz w:val="20"/>
        <w:szCs w:val="20"/>
      </w:rPr>
      <w:t>5</w:t>
    </w:r>
    <w:r w:rsidRPr="006C5D0E">
      <w:rPr>
        <w:color w:val="808080"/>
        <w:sz w:val="20"/>
        <w:szCs w:val="20"/>
      </w:rPr>
      <w:tab/>
      <w:t xml:space="preserve">Page </w:t>
    </w:r>
    <w:r w:rsidR="003F4C25" w:rsidRPr="006C5D0E">
      <w:rPr>
        <w:color w:val="808080"/>
        <w:sz w:val="20"/>
        <w:szCs w:val="20"/>
      </w:rPr>
      <w:fldChar w:fldCharType="begin"/>
    </w:r>
    <w:r w:rsidRPr="006C5D0E">
      <w:rPr>
        <w:color w:val="808080"/>
        <w:sz w:val="20"/>
        <w:szCs w:val="20"/>
      </w:rPr>
      <w:instrText xml:space="preserve"> PAGE </w:instrText>
    </w:r>
    <w:r w:rsidR="003F4C25" w:rsidRPr="006C5D0E">
      <w:rPr>
        <w:color w:val="808080"/>
        <w:sz w:val="20"/>
        <w:szCs w:val="20"/>
      </w:rPr>
      <w:fldChar w:fldCharType="separate"/>
    </w:r>
    <w:r w:rsidR="0018016E">
      <w:rPr>
        <w:noProof/>
        <w:color w:val="808080"/>
        <w:sz w:val="20"/>
        <w:szCs w:val="20"/>
      </w:rPr>
      <w:t>10</w:t>
    </w:r>
    <w:r w:rsidR="003F4C25" w:rsidRPr="006C5D0E">
      <w:rPr>
        <w:color w:val="808080"/>
        <w:sz w:val="20"/>
        <w:szCs w:val="20"/>
      </w:rPr>
      <w:fldChar w:fldCharType="end"/>
    </w:r>
    <w:r w:rsidRPr="006C5D0E">
      <w:rPr>
        <w:color w:val="808080"/>
        <w:sz w:val="20"/>
        <w:szCs w:val="20"/>
      </w:rPr>
      <w:t xml:space="preserve"> of </w:t>
    </w:r>
    <w:r w:rsidR="003F4C25" w:rsidRPr="006C5D0E">
      <w:rPr>
        <w:color w:val="808080"/>
        <w:sz w:val="20"/>
        <w:szCs w:val="20"/>
      </w:rPr>
      <w:fldChar w:fldCharType="begin"/>
    </w:r>
    <w:r w:rsidRPr="006C5D0E">
      <w:rPr>
        <w:color w:val="808080"/>
        <w:sz w:val="20"/>
        <w:szCs w:val="20"/>
      </w:rPr>
      <w:instrText xml:space="preserve"> NUMPAGES </w:instrText>
    </w:r>
    <w:r w:rsidR="003F4C25" w:rsidRPr="006C5D0E">
      <w:rPr>
        <w:color w:val="808080"/>
        <w:sz w:val="20"/>
        <w:szCs w:val="20"/>
      </w:rPr>
      <w:fldChar w:fldCharType="separate"/>
    </w:r>
    <w:r w:rsidR="0018016E">
      <w:rPr>
        <w:noProof/>
        <w:color w:val="808080"/>
        <w:sz w:val="20"/>
        <w:szCs w:val="20"/>
      </w:rPr>
      <w:t>10</w:t>
    </w:r>
    <w:r w:rsidR="003F4C2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0A" w:rsidRDefault="00C6330A" w:rsidP="006C5D0E">
      <w:pPr>
        <w:spacing w:before="0" w:after="0"/>
      </w:pPr>
      <w:r>
        <w:separator/>
      </w:r>
    </w:p>
  </w:footnote>
  <w:footnote w:type="continuationSeparator" w:id="0">
    <w:p w:rsidR="00C6330A" w:rsidRDefault="00C6330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05" w:rsidRPr="00E053F6" w:rsidRDefault="00843B0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2.8</w:t>
        </w:r>
        <w:r w:rsidR="00330C5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843B05" w:rsidRPr="00E053F6" w:rsidRDefault="00843B05">
    <w:pPr>
      <w:pStyle w:val="Header"/>
      <w:rPr>
        <w:sz w:val="20"/>
        <w:szCs w:val="20"/>
      </w:rPr>
    </w:pPr>
    <w:r w:rsidRPr="00E053F6">
      <w:rPr>
        <w:sz w:val="20"/>
        <w:szCs w:val="20"/>
      </w:rPr>
      <w:t>PAGE FOR LEARNER USE</w:t>
    </w:r>
  </w:p>
  <w:p w:rsidR="00843B05" w:rsidRPr="00E053F6" w:rsidRDefault="00843B0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05" w:rsidRDefault="0018016E">
    <w:pPr>
      <w:pStyle w:val="Header"/>
    </w:pPr>
    <w:r w:rsidRPr="0018016E">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05" w:rsidRPr="00E053F6" w:rsidRDefault="00843B0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43B05" w:rsidRPr="00E053F6" w:rsidRDefault="00843B0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43B05" w:rsidRDefault="00843B0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05" w:rsidRPr="00E053F6" w:rsidRDefault="00843B05"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779617923"/>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779617924"/>
      </w:sdtPr>
      <w:sdtEndPr>
        <w:rPr>
          <w:rStyle w:val="DefaultParagraphFont"/>
          <w:sz w:val="24"/>
          <w:szCs w:val="20"/>
        </w:rPr>
      </w:sdtEndPr>
      <w:sdtContent>
        <w:r>
          <w:rPr>
            <w:rStyle w:val="Style8"/>
          </w:rPr>
          <w:t>2.8</w:t>
        </w:r>
        <w:r w:rsidR="00330C5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779617925"/>
      </w:sdtPr>
      <w:sdtEndPr>
        <w:rPr>
          <w:rStyle w:val="DefaultParagraphFont"/>
          <w:sz w:val="24"/>
          <w:szCs w:val="20"/>
        </w:rPr>
      </w:sdtEndPr>
      <w:sdtContent>
        <w:r>
          <w:rPr>
            <w:rStyle w:val="Style9"/>
          </w:rPr>
          <w:t>Manufacturing and Technology</w:t>
        </w:r>
      </w:sdtContent>
    </w:sdt>
  </w:p>
  <w:p w:rsidR="00843B05" w:rsidRPr="00E053F6" w:rsidRDefault="00843B05"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43B05" w:rsidRPr="00E053F6" w:rsidRDefault="00843B0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05" w:rsidRPr="00B320A2" w:rsidRDefault="00843B0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714567A"/>
    <w:multiLevelType w:val="hybridMultilevel"/>
    <w:tmpl w:val="8B768E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F760D3E2"/>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108415B"/>
    <w:multiLevelType w:val="hybridMultilevel"/>
    <w:tmpl w:val="073E4F3A"/>
    <w:lvl w:ilvl="0" w:tplc="14090001">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9984AD7"/>
    <w:multiLevelType w:val="hybridMultilevel"/>
    <w:tmpl w:val="20C4552E"/>
    <w:lvl w:ilvl="0" w:tplc="14090001">
      <w:start w:val="1"/>
      <w:numFmt w:val="bullet"/>
      <w:lvlText w:val=""/>
      <w:lvlJc w:val="left"/>
      <w:pPr>
        <w:tabs>
          <w:tab w:val="num" w:pos="22"/>
        </w:tabs>
      </w:pPr>
      <w:rPr>
        <w:rFonts w:ascii="Symbol" w:hAnsi="Symbol" w:hint="default"/>
        <w:sz w:val="22"/>
      </w:rPr>
    </w:lvl>
    <w:lvl w:ilvl="1" w:tplc="00030809">
      <w:start w:val="1"/>
      <w:numFmt w:val="bullet"/>
      <w:lvlText w:val="o"/>
      <w:lvlJc w:val="left"/>
      <w:pPr>
        <w:tabs>
          <w:tab w:val="num" w:pos="1525"/>
        </w:tabs>
        <w:ind w:left="1525" w:hanging="360"/>
      </w:pPr>
      <w:rPr>
        <w:rFonts w:ascii="Courier New" w:hAnsi="Courier New" w:hint="default"/>
      </w:rPr>
    </w:lvl>
    <w:lvl w:ilvl="2" w:tplc="00050809" w:tentative="1">
      <w:start w:val="1"/>
      <w:numFmt w:val="bullet"/>
      <w:lvlText w:val=""/>
      <w:lvlJc w:val="left"/>
      <w:pPr>
        <w:tabs>
          <w:tab w:val="num" w:pos="2245"/>
        </w:tabs>
        <w:ind w:left="2245" w:hanging="360"/>
      </w:pPr>
      <w:rPr>
        <w:rFonts w:ascii="Wingdings" w:hAnsi="Wingdings" w:hint="default"/>
      </w:rPr>
    </w:lvl>
    <w:lvl w:ilvl="3" w:tplc="14090001">
      <w:start w:val="1"/>
      <w:numFmt w:val="bullet"/>
      <w:lvlText w:val=""/>
      <w:lvlJc w:val="left"/>
      <w:pPr>
        <w:tabs>
          <w:tab w:val="num" w:pos="2965"/>
        </w:tabs>
        <w:ind w:left="2965" w:hanging="360"/>
      </w:pPr>
      <w:rPr>
        <w:rFonts w:ascii="Symbol" w:hAnsi="Symbol" w:hint="default"/>
      </w:rPr>
    </w:lvl>
    <w:lvl w:ilvl="4" w:tplc="00030809" w:tentative="1">
      <w:start w:val="1"/>
      <w:numFmt w:val="bullet"/>
      <w:lvlText w:val="o"/>
      <w:lvlJc w:val="left"/>
      <w:pPr>
        <w:tabs>
          <w:tab w:val="num" w:pos="3685"/>
        </w:tabs>
        <w:ind w:left="3685" w:hanging="360"/>
      </w:pPr>
      <w:rPr>
        <w:rFonts w:ascii="Courier New" w:hAnsi="Courier New" w:hint="default"/>
      </w:rPr>
    </w:lvl>
    <w:lvl w:ilvl="5" w:tplc="00050809" w:tentative="1">
      <w:start w:val="1"/>
      <w:numFmt w:val="bullet"/>
      <w:lvlText w:val=""/>
      <w:lvlJc w:val="left"/>
      <w:pPr>
        <w:tabs>
          <w:tab w:val="num" w:pos="4405"/>
        </w:tabs>
        <w:ind w:left="4405" w:hanging="360"/>
      </w:pPr>
      <w:rPr>
        <w:rFonts w:ascii="Wingdings" w:hAnsi="Wingdings" w:hint="default"/>
      </w:rPr>
    </w:lvl>
    <w:lvl w:ilvl="6" w:tplc="00010809" w:tentative="1">
      <w:start w:val="1"/>
      <w:numFmt w:val="bullet"/>
      <w:lvlText w:val=""/>
      <w:lvlJc w:val="left"/>
      <w:pPr>
        <w:tabs>
          <w:tab w:val="num" w:pos="5125"/>
        </w:tabs>
        <w:ind w:left="5125" w:hanging="360"/>
      </w:pPr>
      <w:rPr>
        <w:rFonts w:ascii="Symbol" w:hAnsi="Symbol" w:hint="default"/>
      </w:rPr>
    </w:lvl>
    <w:lvl w:ilvl="7" w:tplc="00030809" w:tentative="1">
      <w:start w:val="1"/>
      <w:numFmt w:val="bullet"/>
      <w:lvlText w:val="o"/>
      <w:lvlJc w:val="left"/>
      <w:pPr>
        <w:tabs>
          <w:tab w:val="num" w:pos="5845"/>
        </w:tabs>
        <w:ind w:left="5845" w:hanging="360"/>
      </w:pPr>
      <w:rPr>
        <w:rFonts w:ascii="Courier New" w:hAnsi="Courier New" w:hint="default"/>
      </w:rPr>
    </w:lvl>
    <w:lvl w:ilvl="8" w:tplc="00050809" w:tentative="1">
      <w:start w:val="1"/>
      <w:numFmt w:val="bullet"/>
      <w:lvlText w:val=""/>
      <w:lvlJc w:val="left"/>
      <w:pPr>
        <w:tabs>
          <w:tab w:val="num" w:pos="6565"/>
        </w:tabs>
        <w:ind w:left="6565"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18A316F"/>
    <w:multiLevelType w:val="hybridMultilevel"/>
    <w:tmpl w:val="47445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5"/>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3"/>
  </w:num>
  <w:num w:numId="19">
    <w:abstractNumId w:val="24"/>
  </w:num>
  <w:num w:numId="20">
    <w:abstractNumId w:val="12"/>
  </w:num>
  <w:num w:numId="21">
    <w:abstractNumId w:val="3"/>
  </w:num>
  <w:num w:numId="22">
    <w:abstractNumId w:val="7"/>
  </w:num>
  <w:num w:numId="23">
    <w:abstractNumId w:val="15"/>
  </w:num>
  <w:num w:numId="24">
    <w:abstractNumId w:val="26"/>
  </w:num>
  <w:num w:numId="25">
    <w:abstractNumId w:val="16"/>
  </w:num>
  <w:num w:numId="26">
    <w:abstractNumId w:val="14"/>
  </w:num>
  <w:num w:numId="27">
    <w:abstractNumId w:val="20"/>
  </w:num>
  <w:num w:numId="28">
    <w:abstractNumId w:val="22"/>
  </w:num>
  <w:num w:numId="29">
    <w:abstractNumId w:val="10"/>
  </w:num>
  <w:num w:numId="30">
    <w:abstractNumId w:val="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05C40"/>
    <w:rsid w:val="00006D23"/>
    <w:rsid w:val="0002309A"/>
    <w:rsid w:val="00027FC5"/>
    <w:rsid w:val="0003223B"/>
    <w:rsid w:val="00032C7D"/>
    <w:rsid w:val="00033E64"/>
    <w:rsid w:val="00035FBF"/>
    <w:rsid w:val="00046059"/>
    <w:rsid w:val="000478E4"/>
    <w:rsid w:val="00047E2A"/>
    <w:rsid w:val="00057392"/>
    <w:rsid w:val="000631D3"/>
    <w:rsid w:val="000653C3"/>
    <w:rsid w:val="00066541"/>
    <w:rsid w:val="000676BE"/>
    <w:rsid w:val="0007554D"/>
    <w:rsid w:val="00080992"/>
    <w:rsid w:val="000876C4"/>
    <w:rsid w:val="00087FDC"/>
    <w:rsid w:val="000B1115"/>
    <w:rsid w:val="000B3191"/>
    <w:rsid w:val="000C7C9A"/>
    <w:rsid w:val="000D0297"/>
    <w:rsid w:val="000D23A6"/>
    <w:rsid w:val="000D2EBA"/>
    <w:rsid w:val="000D6CC8"/>
    <w:rsid w:val="000E6860"/>
    <w:rsid w:val="000F0A2E"/>
    <w:rsid w:val="000F3BE7"/>
    <w:rsid w:val="00100CC1"/>
    <w:rsid w:val="00105DB7"/>
    <w:rsid w:val="00112223"/>
    <w:rsid w:val="00117791"/>
    <w:rsid w:val="0012453C"/>
    <w:rsid w:val="00126BFC"/>
    <w:rsid w:val="0013247F"/>
    <w:rsid w:val="00142242"/>
    <w:rsid w:val="00150EAB"/>
    <w:rsid w:val="001578C7"/>
    <w:rsid w:val="0016202D"/>
    <w:rsid w:val="0017180F"/>
    <w:rsid w:val="001729AB"/>
    <w:rsid w:val="00173B6E"/>
    <w:rsid w:val="001742CC"/>
    <w:rsid w:val="001761DC"/>
    <w:rsid w:val="001771DE"/>
    <w:rsid w:val="0018016E"/>
    <w:rsid w:val="00186FBC"/>
    <w:rsid w:val="001871A7"/>
    <w:rsid w:val="00192E39"/>
    <w:rsid w:val="00192F59"/>
    <w:rsid w:val="001939B1"/>
    <w:rsid w:val="00197E3F"/>
    <w:rsid w:val="001B5FD9"/>
    <w:rsid w:val="001B6DE1"/>
    <w:rsid w:val="001C29D2"/>
    <w:rsid w:val="001C3ED2"/>
    <w:rsid w:val="001C7D48"/>
    <w:rsid w:val="001D5A53"/>
    <w:rsid w:val="001D697F"/>
    <w:rsid w:val="001E1BCB"/>
    <w:rsid w:val="001E521E"/>
    <w:rsid w:val="001F21A8"/>
    <w:rsid w:val="001F4B19"/>
    <w:rsid w:val="001F4CEA"/>
    <w:rsid w:val="001F515B"/>
    <w:rsid w:val="00202445"/>
    <w:rsid w:val="0020313D"/>
    <w:rsid w:val="0020531B"/>
    <w:rsid w:val="00206680"/>
    <w:rsid w:val="00214A74"/>
    <w:rsid w:val="0022272E"/>
    <w:rsid w:val="00223EEB"/>
    <w:rsid w:val="002261EF"/>
    <w:rsid w:val="00253A4F"/>
    <w:rsid w:val="00253D6B"/>
    <w:rsid w:val="00255DF0"/>
    <w:rsid w:val="00274F0D"/>
    <w:rsid w:val="002A0559"/>
    <w:rsid w:val="002A150E"/>
    <w:rsid w:val="002A195F"/>
    <w:rsid w:val="002A4AD8"/>
    <w:rsid w:val="002B023D"/>
    <w:rsid w:val="002B09F9"/>
    <w:rsid w:val="002B7AA3"/>
    <w:rsid w:val="002C0442"/>
    <w:rsid w:val="002C1278"/>
    <w:rsid w:val="002C7AB1"/>
    <w:rsid w:val="002D0413"/>
    <w:rsid w:val="002D0805"/>
    <w:rsid w:val="002D0A92"/>
    <w:rsid w:val="002D2B48"/>
    <w:rsid w:val="002D3B7A"/>
    <w:rsid w:val="002E0673"/>
    <w:rsid w:val="002E5928"/>
    <w:rsid w:val="002F178F"/>
    <w:rsid w:val="00303F8E"/>
    <w:rsid w:val="0030612D"/>
    <w:rsid w:val="003117ED"/>
    <w:rsid w:val="003211B0"/>
    <w:rsid w:val="0032322D"/>
    <w:rsid w:val="003304A5"/>
    <w:rsid w:val="00330C55"/>
    <w:rsid w:val="00332856"/>
    <w:rsid w:val="003341BF"/>
    <w:rsid w:val="00334636"/>
    <w:rsid w:val="0033502D"/>
    <w:rsid w:val="00342634"/>
    <w:rsid w:val="00351A5F"/>
    <w:rsid w:val="00354167"/>
    <w:rsid w:val="00357405"/>
    <w:rsid w:val="0036534D"/>
    <w:rsid w:val="0036540D"/>
    <w:rsid w:val="003654B9"/>
    <w:rsid w:val="00367824"/>
    <w:rsid w:val="003825DD"/>
    <w:rsid w:val="003827C9"/>
    <w:rsid w:val="00384C9A"/>
    <w:rsid w:val="00385226"/>
    <w:rsid w:val="003968AF"/>
    <w:rsid w:val="003B24D2"/>
    <w:rsid w:val="003B4C5B"/>
    <w:rsid w:val="003B5208"/>
    <w:rsid w:val="003D30DC"/>
    <w:rsid w:val="003D3EE3"/>
    <w:rsid w:val="003D5785"/>
    <w:rsid w:val="003D6F1D"/>
    <w:rsid w:val="003D704E"/>
    <w:rsid w:val="003E653C"/>
    <w:rsid w:val="003E7B4D"/>
    <w:rsid w:val="003F0089"/>
    <w:rsid w:val="003F2B08"/>
    <w:rsid w:val="003F4C25"/>
    <w:rsid w:val="004004C5"/>
    <w:rsid w:val="0040326C"/>
    <w:rsid w:val="0040348F"/>
    <w:rsid w:val="004079F7"/>
    <w:rsid w:val="004121A2"/>
    <w:rsid w:val="004153A7"/>
    <w:rsid w:val="0042241F"/>
    <w:rsid w:val="00424542"/>
    <w:rsid w:val="00436C32"/>
    <w:rsid w:val="0044326C"/>
    <w:rsid w:val="00456107"/>
    <w:rsid w:val="004658B6"/>
    <w:rsid w:val="004B2710"/>
    <w:rsid w:val="004B6469"/>
    <w:rsid w:val="004D4FAF"/>
    <w:rsid w:val="004D736C"/>
    <w:rsid w:val="004F33CC"/>
    <w:rsid w:val="004F701E"/>
    <w:rsid w:val="00502895"/>
    <w:rsid w:val="00515294"/>
    <w:rsid w:val="00516C3C"/>
    <w:rsid w:val="00521212"/>
    <w:rsid w:val="005225AF"/>
    <w:rsid w:val="005225E1"/>
    <w:rsid w:val="00524147"/>
    <w:rsid w:val="00524EF1"/>
    <w:rsid w:val="00546048"/>
    <w:rsid w:val="00565B1B"/>
    <w:rsid w:val="005668EF"/>
    <w:rsid w:val="00567F19"/>
    <w:rsid w:val="00580E0D"/>
    <w:rsid w:val="00592A40"/>
    <w:rsid w:val="00594EDB"/>
    <w:rsid w:val="00595031"/>
    <w:rsid w:val="005962A8"/>
    <w:rsid w:val="005A16B9"/>
    <w:rsid w:val="005C3132"/>
    <w:rsid w:val="005C620C"/>
    <w:rsid w:val="005D16FB"/>
    <w:rsid w:val="005E1682"/>
    <w:rsid w:val="005E5250"/>
    <w:rsid w:val="005E6037"/>
    <w:rsid w:val="005F0895"/>
    <w:rsid w:val="005F5399"/>
    <w:rsid w:val="005F6364"/>
    <w:rsid w:val="005F6C8A"/>
    <w:rsid w:val="006044E1"/>
    <w:rsid w:val="006045FA"/>
    <w:rsid w:val="00604B70"/>
    <w:rsid w:val="00604F41"/>
    <w:rsid w:val="00606966"/>
    <w:rsid w:val="00612187"/>
    <w:rsid w:val="00616E67"/>
    <w:rsid w:val="00617938"/>
    <w:rsid w:val="00621199"/>
    <w:rsid w:val="00623643"/>
    <w:rsid w:val="00625E32"/>
    <w:rsid w:val="00635F7F"/>
    <w:rsid w:val="006365C4"/>
    <w:rsid w:val="00641031"/>
    <w:rsid w:val="00642B78"/>
    <w:rsid w:val="0064608E"/>
    <w:rsid w:val="00656F4A"/>
    <w:rsid w:val="00667C70"/>
    <w:rsid w:val="00672689"/>
    <w:rsid w:val="0067330F"/>
    <w:rsid w:val="00673AD2"/>
    <w:rsid w:val="00686FB5"/>
    <w:rsid w:val="00687F34"/>
    <w:rsid w:val="006B582F"/>
    <w:rsid w:val="006B74B5"/>
    <w:rsid w:val="006C4385"/>
    <w:rsid w:val="006C47C6"/>
    <w:rsid w:val="006C5C65"/>
    <w:rsid w:val="006C5D0E"/>
    <w:rsid w:val="006C5D9A"/>
    <w:rsid w:val="006C683C"/>
    <w:rsid w:val="006E42F1"/>
    <w:rsid w:val="006E4F17"/>
    <w:rsid w:val="006E7BF8"/>
    <w:rsid w:val="006F5644"/>
    <w:rsid w:val="006F66D2"/>
    <w:rsid w:val="00700536"/>
    <w:rsid w:val="00710EF1"/>
    <w:rsid w:val="00720518"/>
    <w:rsid w:val="00724E3D"/>
    <w:rsid w:val="007332BE"/>
    <w:rsid w:val="00734175"/>
    <w:rsid w:val="0074704C"/>
    <w:rsid w:val="007534F7"/>
    <w:rsid w:val="007551DA"/>
    <w:rsid w:val="00761F8E"/>
    <w:rsid w:val="00766DD5"/>
    <w:rsid w:val="00770BBF"/>
    <w:rsid w:val="0077196A"/>
    <w:rsid w:val="00776A60"/>
    <w:rsid w:val="00777C67"/>
    <w:rsid w:val="00777DC7"/>
    <w:rsid w:val="0079586A"/>
    <w:rsid w:val="007B104A"/>
    <w:rsid w:val="007B4388"/>
    <w:rsid w:val="007C1417"/>
    <w:rsid w:val="007C26D9"/>
    <w:rsid w:val="007C7D07"/>
    <w:rsid w:val="007D672C"/>
    <w:rsid w:val="007E15BF"/>
    <w:rsid w:val="007E6F9C"/>
    <w:rsid w:val="007E795A"/>
    <w:rsid w:val="007F08F8"/>
    <w:rsid w:val="00805571"/>
    <w:rsid w:val="00807AB8"/>
    <w:rsid w:val="00810455"/>
    <w:rsid w:val="00811D80"/>
    <w:rsid w:val="00823836"/>
    <w:rsid w:val="00824805"/>
    <w:rsid w:val="00825AC8"/>
    <w:rsid w:val="0082757D"/>
    <w:rsid w:val="00833535"/>
    <w:rsid w:val="00842271"/>
    <w:rsid w:val="00843B05"/>
    <w:rsid w:val="008554C0"/>
    <w:rsid w:val="00862C74"/>
    <w:rsid w:val="00864140"/>
    <w:rsid w:val="00890061"/>
    <w:rsid w:val="00892B3E"/>
    <w:rsid w:val="00895BC8"/>
    <w:rsid w:val="008A2212"/>
    <w:rsid w:val="008A4D0D"/>
    <w:rsid w:val="008A6BE8"/>
    <w:rsid w:val="008A7244"/>
    <w:rsid w:val="008B5ACC"/>
    <w:rsid w:val="008C347B"/>
    <w:rsid w:val="008E14EE"/>
    <w:rsid w:val="008E2A4B"/>
    <w:rsid w:val="008E62FB"/>
    <w:rsid w:val="008F0E31"/>
    <w:rsid w:val="008F3DC9"/>
    <w:rsid w:val="00901AAC"/>
    <w:rsid w:val="009049F6"/>
    <w:rsid w:val="00907F1E"/>
    <w:rsid w:val="00913DC3"/>
    <w:rsid w:val="0092528E"/>
    <w:rsid w:val="00940AE0"/>
    <w:rsid w:val="00951238"/>
    <w:rsid w:val="00952D93"/>
    <w:rsid w:val="009542FC"/>
    <w:rsid w:val="0095607C"/>
    <w:rsid w:val="00963231"/>
    <w:rsid w:val="00971DED"/>
    <w:rsid w:val="0098797E"/>
    <w:rsid w:val="00987FC4"/>
    <w:rsid w:val="00994BE6"/>
    <w:rsid w:val="009A4029"/>
    <w:rsid w:val="009A709A"/>
    <w:rsid w:val="009B09FA"/>
    <w:rsid w:val="009C02B2"/>
    <w:rsid w:val="009C7854"/>
    <w:rsid w:val="009C7F64"/>
    <w:rsid w:val="009D321C"/>
    <w:rsid w:val="009D6907"/>
    <w:rsid w:val="009D737C"/>
    <w:rsid w:val="009E4DAD"/>
    <w:rsid w:val="009E7333"/>
    <w:rsid w:val="009F56BF"/>
    <w:rsid w:val="00A003D6"/>
    <w:rsid w:val="00A0055F"/>
    <w:rsid w:val="00A01B80"/>
    <w:rsid w:val="00A11AC3"/>
    <w:rsid w:val="00A27631"/>
    <w:rsid w:val="00A341E5"/>
    <w:rsid w:val="00A37A5C"/>
    <w:rsid w:val="00A420AE"/>
    <w:rsid w:val="00A44F08"/>
    <w:rsid w:val="00A4758B"/>
    <w:rsid w:val="00A52EDE"/>
    <w:rsid w:val="00A713B4"/>
    <w:rsid w:val="00A71AD6"/>
    <w:rsid w:val="00A75E51"/>
    <w:rsid w:val="00A765BE"/>
    <w:rsid w:val="00A83C11"/>
    <w:rsid w:val="00A85BD4"/>
    <w:rsid w:val="00A91218"/>
    <w:rsid w:val="00A93316"/>
    <w:rsid w:val="00AA1AAB"/>
    <w:rsid w:val="00AA3649"/>
    <w:rsid w:val="00AA6C65"/>
    <w:rsid w:val="00AC71B7"/>
    <w:rsid w:val="00AD2E81"/>
    <w:rsid w:val="00AD61D9"/>
    <w:rsid w:val="00AD7E75"/>
    <w:rsid w:val="00AF7072"/>
    <w:rsid w:val="00B01729"/>
    <w:rsid w:val="00B02A8A"/>
    <w:rsid w:val="00B063FC"/>
    <w:rsid w:val="00B06599"/>
    <w:rsid w:val="00B24024"/>
    <w:rsid w:val="00B320A2"/>
    <w:rsid w:val="00B50E2E"/>
    <w:rsid w:val="00B528EB"/>
    <w:rsid w:val="00B53F81"/>
    <w:rsid w:val="00B71EB3"/>
    <w:rsid w:val="00B77380"/>
    <w:rsid w:val="00B82AD5"/>
    <w:rsid w:val="00B92A99"/>
    <w:rsid w:val="00BA04AD"/>
    <w:rsid w:val="00BA502D"/>
    <w:rsid w:val="00BB0897"/>
    <w:rsid w:val="00BB477E"/>
    <w:rsid w:val="00BD0E9C"/>
    <w:rsid w:val="00BE283B"/>
    <w:rsid w:val="00BF3AA6"/>
    <w:rsid w:val="00BF5A5C"/>
    <w:rsid w:val="00BF5B01"/>
    <w:rsid w:val="00C0164D"/>
    <w:rsid w:val="00C05DE1"/>
    <w:rsid w:val="00C1011A"/>
    <w:rsid w:val="00C1052C"/>
    <w:rsid w:val="00C1131B"/>
    <w:rsid w:val="00C131BF"/>
    <w:rsid w:val="00C15399"/>
    <w:rsid w:val="00C1579B"/>
    <w:rsid w:val="00C21C28"/>
    <w:rsid w:val="00C25232"/>
    <w:rsid w:val="00C30376"/>
    <w:rsid w:val="00C3368B"/>
    <w:rsid w:val="00C3548E"/>
    <w:rsid w:val="00C37C18"/>
    <w:rsid w:val="00C45668"/>
    <w:rsid w:val="00C5166F"/>
    <w:rsid w:val="00C51DD9"/>
    <w:rsid w:val="00C546C6"/>
    <w:rsid w:val="00C554F5"/>
    <w:rsid w:val="00C57C13"/>
    <w:rsid w:val="00C60E20"/>
    <w:rsid w:val="00C62253"/>
    <w:rsid w:val="00C6330A"/>
    <w:rsid w:val="00C633CF"/>
    <w:rsid w:val="00C65FE7"/>
    <w:rsid w:val="00C66508"/>
    <w:rsid w:val="00C66BBA"/>
    <w:rsid w:val="00C678D2"/>
    <w:rsid w:val="00C72C6D"/>
    <w:rsid w:val="00C7380A"/>
    <w:rsid w:val="00C745A3"/>
    <w:rsid w:val="00C74603"/>
    <w:rsid w:val="00C75639"/>
    <w:rsid w:val="00C82309"/>
    <w:rsid w:val="00C9038D"/>
    <w:rsid w:val="00C94F2A"/>
    <w:rsid w:val="00C963A6"/>
    <w:rsid w:val="00CA1536"/>
    <w:rsid w:val="00CA2937"/>
    <w:rsid w:val="00CB5956"/>
    <w:rsid w:val="00CC14A4"/>
    <w:rsid w:val="00CD0076"/>
    <w:rsid w:val="00CE26D4"/>
    <w:rsid w:val="00CE6559"/>
    <w:rsid w:val="00CF261C"/>
    <w:rsid w:val="00D004AA"/>
    <w:rsid w:val="00D05A2B"/>
    <w:rsid w:val="00D05BCF"/>
    <w:rsid w:val="00D06F60"/>
    <w:rsid w:val="00D07DC4"/>
    <w:rsid w:val="00D11B2E"/>
    <w:rsid w:val="00D11B8E"/>
    <w:rsid w:val="00D21320"/>
    <w:rsid w:val="00D435EF"/>
    <w:rsid w:val="00D453D2"/>
    <w:rsid w:val="00D47620"/>
    <w:rsid w:val="00D548E8"/>
    <w:rsid w:val="00D6349E"/>
    <w:rsid w:val="00D66461"/>
    <w:rsid w:val="00D71814"/>
    <w:rsid w:val="00D71C8B"/>
    <w:rsid w:val="00D72213"/>
    <w:rsid w:val="00D8731E"/>
    <w:rsid w:val="00D92811"/>
    <w:rsid w:val="00D937D0"/>
    <w:rsid w:val="00DA1686"/>
    <w:rsid w:val="00DA4DB3"/>
    <w:rsid w:val="00DB3ED9"/>
    <w:rsid w:val="00DB7266"/>
    <w:rsid w:val="00DC5EBE"/>
    <w:rsid w:val="00DD0CDD"/>
    <w:rsid w:val="00DD23B2"/>
    <w:rsid w:val="00DD7768"/>
    <w:rsid w:val="00DD7D81"/>
    <w:rsid w:val="00DF0F1C"/>
    <w:rsid w:val="00DF2C4F"/>
    <w:rsid w:val="00E018EB"/>
    <w:rsid w:val="00E053F6"/>
    <w:rsid w:val="00E11D04"/>
    <w:rsid w:val="00E13E1C"/>
    <w:rsid w:val="00E15288"/>
    <w:rsid w:val="00E1652E"/>
    <w:rsid w:val="00E21B59"/>
    <w:rsid w:val="00E22DF6"/>
    <w:rsid w:val="00E24A25"/>
    <w:rsid w:val="00E2568A"/>
    <w:rsid w:val="00E32E7E"/>
    <w:rsid w:val="00E76A4C"/>
    <w:rsid w:val="00E83F5D"/>
    <w:rsid w:val="00E85EAA"/>
    <w:rsid w:val="00E9308D"/>
    <w:rsid w:val="00EA2DE5"/>
    <w:rsid w:val="00EA5250"/>
    <w:rsid w:val="00EB2BCA"/>
    <w:rsid w:val="00EC2009"/>
    <w:rsid w:val="00ED006A"/>
    <w:rsid w:val="00ED54DE"/>
    <w:rsid w:val="00EE1B35"/>
    <w:rsid w:val="00EE2D63"/>
    <w:rsid w:val="00EE5192"/>
    <w:rsid w:val="00EE6E3B"/>
    <w:rsid w:val="00EF3F66"/>
    <w:rsid w:val="00EF76CD"/>
    <w:rsid w:val="00F05F17"/>
    <w:rsid w:val="00F13F17"/>
    <w:rsid w:val="00F274BC"/>
    <w:rsid w:val="00F27C34"/>
    <w:rsid w:val="00F44E31"/>
    <w:rsid w:val="00F520E5"/>
    <w:rsid w:val="00F53775"/>
    <w:rsid w:val="00F57717"/>
    <w:rsid w:val="00F6222A"/>
    <w:rsid w:val="00F63B74"/>
    <w:rsid w:val="00F75A86"/>
    <w:rsid w:val="00F76F26"/>
    <w:rsid w:val="00F81BC1"/>
    <w:rsid w:val="00F85E81"/>
    <w:rsid w:val="00F92C3A"/>
    <w:rsid w:val="00FA05EC"/>
    <w:rsid w:val="00FA6974"/>
    <w:rsid w:val="00FB5CF1"/>
    <w:rsid w:val="00FC0B4B"/>
    <w:rsid w:val="00FC4C55"/>
    <w:rsid w:val="00FD77B2"/>
    <w:rsid w:val="00FE6C7D"/>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uiPriority w:val="99"/>
    <w:rsid w:val="001742CC"/>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uiPriority w:val="99"/>
    <w:rsid w:val="001742CC"/>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742CC"/>
    <w:pPr>
      <w:keepNext/>
      <w:spacing w:before="240" w:after="180"/>
    </w:pPr>
    <w:rPr>
      <w:rFonts w:ascii="Arial" w:eastAsia="Times New Roman" w:hAnsi="Arial" w:cs="Arial"/>
      <w:b/>
      <w:color w:val="auto"/>
      <w:sz w:val="28"/>
      <w:szCs w:val="20"/>
      <w:lang w:eastAsia="en-NZ"/>
    </w:rPr>
  </w:style>
  <w:style w:type="character" w:styleId="Hyperlink">
    <w:name w:val="Hyperlink"/>
    <w:uiPriority w:val="99"/>
    <w:locked/>
    <w:rsid w:val="00C546C6"/>
    <w:rPr>
      <w:rFonts w:cs="Times New Roman"/>
      <w:color w:val="0000FF"/>
      <w:u w:val="single"/>
    </w:rPr>
  </w:style>
  <w:style w:type="paragraph" w:customStyle="1" w:styleId="NCEAbullets">
    <w:name w:val="NCEA bullets"/>
    <w:basedOn w:val="NCEAbodytext"/>
    <w:rsid w:val="00C546C6"/>
    <w:pPr>
      <w:widowControl w:val="0"/>
      <w:tabs>
        <w:tab w:val="clear" w:pos="397"/>
        <w:tab w:val="num" w:pos="0"/>
        <w:tab w:val="left" w:pos="426"/>
      </w:tabs>
      <w:autoSpaceDE w:val="0"/>
      <w:autoSpaceDN w:val="0"/>
      <w:adjustRightInd w:val="0"/>
      <w:spacing w:before="80" w:after="80"/>
      <w:ind w:left="426" w:hanging="426"/>
    </w:pPr>
    <w:rPr>
      <w:lang w:val="en-US"/>
    </w:rPr>
  </w:style>
  <w:style w:type="paragraph" w:customStyle="1" w:styleId="NCEAL3heading">
    <w:name w:val="NCEA L3 heading"/>
    <w:basedOn w:val="NCEAL2heading"/>
    <w:rsid w:val="00C75639"/>
    <w:rPr>
      <w:i/>
      <w:sz w:val="24"/>
    </w:rPr>
  </w:style>
  <w:style w:type="character" w:styleId="FollowedHyperlink">
    <w:name w:val="FollowedHyperlink"/>
    <w:basedOn w:val="DefaultParagraphFont"/>
    <w:uiPriority w:val="99"/>
    <w:semiHidden/>
    <w:unhideWhenUsed/>
    <w:locked/>
    <w:rsid w:val="00616E67"/>
    <w:rPr>
      <w:color w:val="800080" w:themeColor="followedHyperlink"/>
      <w:u w:val="single"/>
    </w:rPr>
  </w:style>
  <w:style w:type="paragraph" w:styleId="CommentText">
    <w:name w:val="annotation text"/>
    <w:basedOn w:val="Normal"/>
    <w:link w:val="CommentTextChar"/>
    <w:rsid w:val="00AD2E81"/>
  </w:style>
  <w:style w:type="character" w:customStyle="1" w:styleId="CommentTextChar">
    <w:name w:val="Comment Text Char"/>
    <w:basedOn w:val="DefaultParagraphFont"/>
    <w:link w:val="CommentText"/>
    <w:rsid w:val="00AD2E81"/>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D2E81"/>
    <w:rPr>
      <w:b/>
      <w:bCs/>
      <w:sz w:val="20"/>
      <w:szCs w:val="20"/>
    </w:rPr>
  </w:style>
  <w:style w:type="character" w:customStyle="1" w:styleId="CommentSubjectChar">
    <w:name w:val="Comment Subject Char"/>
    <w:basedOn w:val="CommentTextChar"/>
    <w:link w:val="CommentSubject"/>
    <w:rsid w:val="00AD2E81"/>
    <w:rPr>
      <w:rFonts w:asciiTheme="minorHAnsi" w:hAnsiTheme="minorHAnsi"/>
      <w:b/>
      <w:bCs/>
      <w:color w:val="000000" w:themeColor="text1"/>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Annotations">
    <w:name w:val="NCEA Annotations"/>
    <w:basedOn w:val="Normal"/>
    <w:uiPriority w:val="99"/>
    <w:rsid w:val="001742CC"/>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uiPriority w:val="99"/>
    <w:rsid w:val="001742CC"/>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742CC"/>
    <w:pPr>
      <w:keepNext/>
      <w:spacing w:before="240" w:after="180"/>
    </w:pPr>
    <w:rPr>
      <w:rFonts w:ascii="Arial" w:eastAsia="Times New Roman" w:hAnsi="Arial" w:cs="Arial"/>
      <w:b/>
      <w:color w:val="auto"/>
      <w:sz w:val="28"/>
      <w:szCs w:val="20"/>
      <w:lang w:eastAsia="en-NZ"/>
    </w:rPr>
  </w:style>
  <w:style w:type="character" w:styleId="Hyperlink">
    <w:name w:val="Hyperlink"/>
    <w:uiPriority w:val="99"/>
    <w:locked/>
    <w:rsid w:val="00C546C6"/>
    <w:rPr>
      <w:rFonts w:cs="Times New Roman"/>
      <w:color w:val="0000FF"/>
      <w:u w:val="single"/>
    </w:rPr>
  </w:style>
  <w:style w:type="paragraph" w:customStyle="1" w:styleId="NCEAbullets">
    <w:name w:val="NCEA bullets"/>
    <w:basedOn w:val="NCEAbodytext"/>
    <w:rsid w:val="00C546C6"/>
    <w:pPr>
      <w:widowControl w:val="0"/>
      <w:tabs>
        <w:tab w:val="clear" w:pos="397"/>
        <w:tab w:val="num" w:pos="0"/>
        <w:tab w:val="left" w:pos="426"/>
      </w:tabs>
      <w:autoSpaceDE w:val="0"/>
      <w:autoSpaceDN w:val="0"/>
      <w:adjustRightInd w:val="0"/>
      <w:spacing w:before="80" w:after="80"/>
      <w:ind w:left="426" w:hanging="426"/>
    </w:pPr>
    <w:rPr>
      <w:lang w:val="en-US"/>
    </w:rPr>
  </w:style>
  <w:style w:type="paragraph" w:customStyle="1" w:styleId="NCEAL3heading">
    <w:name w:val="NCEA L3 heading"/>
    <w:basedOn w:val="NCEAL2heading"/>
    <w:rsid w:val="00C75639"/>
    <w:rPr>
      <w:i/>
      <w:sz w:val="24"/>
    </w:rPr>
  </w:style>
  <w:style w:type="character" w:styleId="FollowedHyperlink">
    <w:name w:val="FollowedHyperlink"/>
    <w:basedOn w:val="DefaultParagraphFont"/>
    <w:uiPriority w:val="99"/>
    <w:semiHidden/>
    <w:unhideWhenUsed/>
    <w:locked/>
    <w:rsid w:val="00616E67"/>
    <w:rPr>
      <w:color w:val="800080" w:themeColor="followedHyperlink"/>
      <w:u w:val="single"/>
    </w:rPr>
  </w:style>
  <w:style w:type="paragraph" w:styleId="CommentText">
    <w:name w:val="annotation text"/>
    <w:basedOn w:val="Normal"/>
    <w:link w:val="CommentTextChar"/>
    <w:rsid w:val="00AD2E81"/>
  </w:style>
  <w:style w:type="character" w:customStyle="1" w:styleId="CommentTextChar">
    <w:name w:val="Comment Text Char"/>
    <w:basedOn w:val="DefaultParagraphFont"/>
    <w:link w:val="CommentText"/>
    <w:rsid w:val="00AD2E81"/>
    <w:rPr>
      <w:rFonts w:asciiTheme="minorHAnsi" w:hAnsiTheme="minorHAnsi"/>
      <w:color w:val="000000" w:themeColor="text1"/>
      <w:lang w:eastAsia="en-US"/>
    </w:rPr>
  </w:style>
  <w:style w:type="paragraph" w:styleId="CommentSubject">
    <w:name w:val="annotation subject"/>
    <w:basedOn w:val="CommentText"/>
    <w:next w:val="CommentText"/>
    <w:link w:val="CommentSubjectChar"/>
    <w:rsid w:val="00AD2E81"/>
    <w:rPr>
      <w:b/>
      <w:bCs/>
      <w:sz w:val="20"/>
      <w:szCs w:val="20"/>
    </w:rPr>
  </w:style>
  <w:style w:type="character" w:customStyle="1" w:styleId="CommentSubjectChar">
    <w:name w:val="Comment Subject Char"/>
    <w:basedOn w:val="CommentTextChar"/>
    <w:link w:val="CommentSubject"/>
    <w:rsid w:val="00AD2E81"/>
    <w:rPr>
      <w:rFonts w:asciiTheme="minorHAnsi" w:hAnsiTheme="minorHAnsi"/>
      <w:b/>
      <w:bCs/>
      <w:color w:val="000000" w:themeColor="text1"/>
      <w:sz w:val="20"/>
      <w:szCs w:val="20"/>
      <w:lang w:eastAsia="en-US"/>
    </w:rPr>
  </w:style>
</w:styles>
</file>

<file path=word/webSettings.xml><?xml version="1.0" encoding="utf-8"?>
<w:webSettings xmlns:r="http://schemas.openxmlformats.org/officeDocument/2006/relationships" xmlns:w="http://schemas.openxmlformats.org/wordprocessingml/2006/main">
  <w:divs>
    <w:div w:id="64452224">
      <w:bodyDiv w:val="1"/>
      <w:marLeft w:val="0"/>
      <w:marRight w:val="0"/>
      <w:marTop w:val="0"/>
      <w:marBottom w:val="0"/>
      <w:divBdr>
        <w:top w:val="none" w:sz="0" w:space="0" w:color="auto"/>
        <w:left w:val="none" w:sz="0" w:space="0" w:color="auto"/>
        <w:bottom w:val="none" w:sz="0" w:space="0" w:color="auto"/>
        <w:right w:val="none" w:sz="0" w:space="0" w:color="auto"/>
      </w:divBdr>
    </w:div>
    <w:div w:id="3222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irvana.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biquisy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91B0F"/>
    <w:rsid w:val="000A379C"/>
    <w:rsid w:val="000F7810"/>
    <w:rsid w:val="001022B0"/>
    <w:rsid w:val="001434F1"/>
    <w:rsid w:val="002A2DDD"/>
    <w:rsid w:val="002A4DF0"/>
    <w:rsid w:val="003171B8"/>
    <w:rsid w:val="003B35B7"/>
    <w:rsid w:val="003D7123"/>
    <w:rsid w:val="00474B7B"/>
    <w:rsid w:val="00505143"/>
    <w:rsid w:val="00506B7D"/>
    <w:rsid w:val="00561817"/>
    <w:rsid w:val="005F28A5"/>
    <w:rsid w:val="005F7178"/>
    <w:rsid w:val="0061395A"/>
    <w:rsid w:val="00633F61"/>
    <w:rsid w:val="007242EF"/>
    <w:rsid w:val="007538AE"/>
    <w:rsid w:val="00763C0A"/>
    <w:rsid w:val="007753CB"/>
    <w:rsid w:val="007B6EC8"/>
    <w:rsid w:val="007F672E"/>
    <w:rsid w:val="00921372"/>
    <w:rsid w:val="00923C08"/>
    <w:rsid w:val="00995A3B"/>
    <w:rsid w:val="009C44E2"/>
    <w:rsid w:val="00A458B2"/>
    <w:rsid w:val="00A56B5C"/>
    <w:rsid w:val="00A97D22"/>
    <w:rsid w:val="00AA522B"/>
    <w:rsid w:val="00AC4CD1"/>
    <w:rsid w:val="00B539F5"/>
    <w:rsid w:val="00B818E2"/>
    <w:rsid w:val="00B87ED1"/>
    <w:rsid w:val="00BA5999"/>
    <w:rsid w:val="00BC1C75"/>
    <w:rsid w:val="00BD010D"/>
    <w:rsid w:val="00BD3521"/>
    <w:rsid w:val="00C17C59"/>
    <w:rsid w:val="00C81489"/>
    <w:rsid w:val="00CE3D3A"/>
    <w:rsid w:val="00D007DF"/>
    <w:rsid w:val="00D13118"/>
    <w:rsid w:val="00D134A7"/>
    <w:rsid w:val="00D2204F"/>
    <w:rsid w:val="00E54BB0"/>
    <w:rsid w:val="00E8737F"/>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DD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8D4F53A703643F48CDBD3C851B4D4D4">
    <w:name w:val="68D4F53A703643F48CDBD3C851B4D4D4"/>
    <w:rsid w:val="002A2DDD"/>
  </w:style>
  <w:style w:type="paragraph" w:customStyle="1" w:styleId="9E18ACEE3DEF4C6FB816E899883AA258">
    <w:name w:val="9E18ACEE3DEF4C6FB816E899883AA258"/>
    <w:rsid w:val="002A2DDD"/>
  </w:style>
  <w:style w:type="paragraph" w:customStyle="1" w:styleId="217EB25F8C8543ECA032A8DCBBC9ED4A">
    <w:name w:val="217EB25F8C8543ECA032A8DCBBC9ED4A"/>
    <w:rsid w:val="002A2D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689D-A310-43EC-A687-2F2B3D56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11</TotalTime>
  <Pages>10</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16357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Generic Technology 2.8</dc:subject>
  <dc:creator>Ministry of Education</dc:creator>
  <cp:lastModifiedBy>Anne</cp:lastModifiedBy>
  <cp:revision>7</cp:revision>
  <cp:lastPrinted>2013-02-11T02:30:00Z</cp:lastPrinted>
  <dcterms:created xsi:type="dcterms:W3CDTF">2013-09-15T21:31:00Z</dcterms:created>
  <dcterms:modified xsi:type="dcterms:W3CDTF">2017-09-20T01:15:00Z</dcterms:modified>
</cp:coreProperties>
</file>