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5A" w:rsidRPr="000D2EBA" w:rsidRDefault="004C355A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" stroked="f">
            <v:textbox>
              <w:txbxContent>
                <w:p w:rsidR="007665A0" w:rsidRPr="00E86764" w:rsidRDefault="007665A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7665A0" w:rsidRPr="00E86764" w:rsidRDefault="007665A0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9B4F5A" w:rsidRDefault="009B4F5A" w:rsidP="006C5D0E"/>
    <w:p w:rsidR="009B4F5A" w:rsidRDefault="009B4F5A" w:rsidP="006C5D0E"/>
    <w:p w:rsidR="009B4F5A" w:rsidRDefault="009B4F5A" w:rsidP="006C5D0E"/>
    <w:p w:rsidR="009B4F5A" w:rsidRDefault="009B4F5A" w:rsidP="00057392"/>
    <w:p w:rsidR="009B4F5A" w:rsidRDefault="009B4F5A" w:rsidP="006C5D0E"/>
    <w:p w:rsidR="009B4F5A" w:rsidRDefault="009B4F5A" w:rsidP="006C5D0E"/>
    <w:p w:rsidR="009B4F5A" w:rsidRDefault="009B4F5A" w:rsidP="006C5D0E"/>
    <w:p w:rsidR="009B4F5A" w:rsidRDefault="009B4F5A" w:rsidP="006C5D0E"/>
    <w:p w:rsidR="009B4F5A" w:rsidRPr="002B7AA3" w:rsidRDefault="009B4F5A" w:rsidP="006C5D0E"/>
    <w:p w:rsidR="009B4F5A" w:rsidRPr="00F27C34" w:rsidRDefault="009B4F5A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9110</w:t>
      </w:r>
      <w:r>
        <w:rPr>
          <w:rStyle w:val="VPField14pt"/>
        </w:rPr>
        <w:t>2</w:t>
      </w:r>
      <w:r w:rsidR="00D954D3" w:rsidRPr="00D954D3">
        <w:rPr>
          <w:rStyle w:val="Heading1Char"/>
          <w:rFonts w:ascii="Calibri" w:hAnsi="Calibri"/>
          <w:sz w:val="28"/>
        </w:rPr>
        <w:t xml:space="preserve"> </w:t>
      </w:r>
      <w:r w:rsidR="00D954D3">
        <w:rPr>
          <w:rStyle w:val="CommentReference"/>
          <w:sz w:val="28"/>
        </w:rPr>
        <w:t>Version 2</w:t>
      </w:r>
    </w:p>
    <w:p w:rsidR="009B4F5A" w:rsidRPr="0008579B" w:rsidRDefault="009B4F5A" w:rsidP="001729AB">
      <w:pPr>
        <w:tabs>
          <w:tab w:val="left" w:pos="2835"/>
        </w:tabs>
        <w:ind w:left="2835" w:hanging="2835"/>
        <w:rPr>
          <w:rStyle w:val="VPField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Construct and deliver a crafted and controlled oral text</w:t>
      </w:r>
    </w:p>
    <w:p w:rsidR="009B4F5A" w:rsidRPr="0008579B" w:rsidRDefault="009B4F5A" w:rsidP="00F27C34">
      <w:pPr>
        <w:tabs>
          <w:tab w:val="left" w:pos="2835"/>
        </w:tabs>
        <w:rPr>
          <w:rStyle w:val="VPField14pt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r w:rsidRPr="0008579B">
        <w:rPr>
          <w:rStyle w:val="VPField14pt"/>
        </w:rPr>
        <w:t>2</w:t>
      </w:r>
    </w:p>
    <w:p w:rsidR="009B4F5A" w:rsidRPr="0008579B" w:rsidRDefault="009B4F5A" w:rsidP="00F27C34">
      <w:pPr>
        <w:tabs>
          <w:tab w:val="left" w:pos="2835"/>
        </w:tabs>
        <w:rPr>
          <w:rStyle w:val="VPField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3</w:t>
      </w:r>
    </w:p>
    <w:p w:rsidR="009B4F5A" w:rsidRPr="00F27C34" w:rsidRDefault="009B4F5A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r>
        <w:rPr>
          <w:rStyle w:val="VPField14pt"/>
        </w:rPr>
        <w:t>Stand and deliver</w:t>
      </w:r>
    </w:p>
    <w:p w:rsidR="009B4F5A" w:rsidRPr="00F27C34" w:rsidRDefault="009B4F5A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English VP-2.5</w:t>
      </w:r>
      <w:r w:rsidR="00D954D3">
        <w:rPr>
          <w:rStyle w:val="VPField14pt"/>
        </w:rPr>
        <w:t xml:space="preserve"> v2</w:t>
      </w:r>
    </w:p>
    <w:p w:rsidR="009B4F5A" w:rsidRDefault="009B4F5A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r>
        <w:rPr>
          <w:rStyle w:val="VPField14pt"/>
        </w:rPr>
        <w:t>Primary Industries</w:t>
      </w:r>
    </w:p>
    <w:p w:rsidR="009B4F5A" w:rsidRPr="00F27C34" w:rsidRDefault="009B4F5A" w:rsidP="006C5D0E">
      <w:pPr>
        <w:tabs>
          <w:tab w:val="left" w:pos="2835"/>
        </w:tabs>
        <w:rPr>
          <w:rStyle w:val="xStyle14pt"/>
        </w:rPr>
      </w:pPr>
    </w:p>
    <w:p w:rsidR="009B4F5A" w:rsidRPr="00F27C34" w:rsidRDefault="009B4F5A" w:rsidP="006C5D0E">
      <w:pPr>
        <w:tabs>
          <w:tab w:val="left" w:pos="2835"/>
        </w:tabs>
        <w:rPr>
          <w:rStyle w:val="xStyle14pt"/>
        </w:rPr>
      </w:pPr>
    </w:p>
    <w:p w:rsidR="009B4F5A" w:rsidRPr="00F27C34" w:rsidRDefault="009B4F5A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9B4F5A" w:rsidRPr="00E86764">
        <w:trPr>
          <w:trHeight w:val="317"/>
        </w:trPr>
        <w:tc>
          <w:tcPr>
            <w:tcW w:w="1615" w:type="pct"/>
          </w:tcPr>
          <w:p w:rsidR="009B4F5A" w:rsidRPr="00E86764" w:rsidRDefault="009B4F5A" w:rsidP="004D4FAF">
            <w:pPr>
              <w:rPr>
                <w:lang w:val="en-GB"/>
              </w:rPr>
            </w:pPr>
            <w:r w:rsidRPr="00E86764">
              <w:rPr>
                <w:lang w:val="en-GB"/>
              </w:rPr>
              <w:t>Date version published</w:t>
            </w:r>
          </w:p>
        </w:tc>
        <w:tc>
          <w:tcPr>
            <w:tcW w:w="3385" w:type="pct"/>
          </w:tcPr>
          <w:p w:rsidR="00D954D3" w:rsidRPr="00F6222A" w:rsidRDefault="00D954D3" w:rsidP="00D954D3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9B4F5A" w:rsidRPr="00E86764" w:rsidRDefault="009B4F5A" w:rsidP="00D954D3">
            <w:pPr>
              <w:rPr>
                <w:lang w:val="en-GB"/>
              </w:rPr>
            </w:pPr>
            <w:r w:rsidRPr="00E86764">
              <w:rPr>
                <w:lang w:val="en-GB"/>
              </w:rPr>
              <w:t>To support internal assessment from 201</w:t>
            </w:r>
            <w:r w:rsidR="00D954D3">
              <w:rPr>
                <w:lang w:val="en-GB"/>
              </w:rPr>
              <w:t>5</w:t>
            </w:r>
          </w:p>
        </w:tc>
      </w:tr>
      <w:tr w:rsidR="009B4F5A" w:rsidRPr="00E86764">
        <w:trPr>
          <w:trHeight w:val="317"/>
        </w:trPr>
        <w:tc>
          <w:tcPr>
            <w:tcW w:w="1615" w:type="pct"/>
          </w:tcPr>
          <w:p w:rsidR="009B4F5A" w:rsidRPr="00E86764" w:rsidRDefault="009B4F5A" w:rsidP="007534F7">
            <w:r w:rsidRPr="00E86764">
              <w:rPr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:rsidR="009B4F5A" w:rsidRPr="00E86764" w:rsidRDefault="009B4F5A" w:rsidP="00D954D3">
            <w:pPr>
              <w:rPr>
                <w:lang w:val="en-GB"/>
              </w:rPr>
            </w:pPr>
            <w:r w:rsidRPr="00E86764">
              <w:rPr>
                <w:lang w:val="en-GB"/>
              </w:rPr>
              <w:t xml:space="preserve">These materials have been quality assured by NZQA. </w:t>
            </w:r>
            <w:r w:rsidRPr="00E86764">
              <w:rPr>
                <w:lang w:val="en-GB"/>
              </w:rPr>
              <w:br/>
              <w:t xml:space="preserve">NZQA Approved number </w:t>
            </w:r>
            <w:r w:rsidRPr="00E86764">
              <w:t>A-A-</w:t>
            </w:r>
            <w:r w:rsidR="00D954D3">
              <w:t>02</w:t>
            </w:r>
            <w:r w:rsidRPr="00E86764">
              <w:t>-201</w:t>
            </w:r>
            <w:r w:rsidR="00D954D3">
              <w:t>5</w:t>
            </w:r>
            <w:r w:rsidRPr="00E86764">
              <w:t>-</w:t>
            </w:r>
            <w:r w:rsidR="00BD1F27">
              <w:t>91102</w:t>
            </w:r>
            <w:r w:rsidRPr="00E86764">
              <w:t>-</w:t>
            </w:r>
            <w:r w:rsidR="00D954D3">
              <w:t>02</w:t>
            </w:r>
            <w:r w:rsidRPr="00E86764">
              <w:t>-</w:t>
            </w:r>
            <w:r w:rsidR="00BD1F27">
              <w:t>8</w:t>
            </w:r>
            <w:r w:rsidR="00D954D3">
              <w:t>16</w:t>
            </w:r>
            <w:r w:rsidR="00BD1F27">
              <w:t>0</w:t>
            </w:r>
            <w:bookmarkStart w:id="0" w:name="_GoBack"/>
            <w:bookmarkEnd w:id="0"/>
          </w:p>
        </w:tc>
      </w:tr>
      <w:tr w:rsidR="009B4F5A" w:rsidRPr="00E86764">
        <w:trPr>
          <w:trHeight w:val="379"/>
        </w:trPr>
        <w:tc>
          <w:tcPr>
            <w:tcW w:w="1615" w:type="pct"/>
          </w:tcPr>
          <w:p w:rsidR="009B4F5A" w:rsidRPr="00E86764" w:rsidRDefault="009B4F5A" w:rsidP="007534F7">
            <w:r w:rsidRPr="00E86764">
              <w:t>Authenticity of evidence</w:t>
            </w:r>
          </w:p>
        </w:tc>
        <w:tc>
          <w:tcPr>
            <w:tcW w:w="3385" w:type="pct"/>
          </w:tcPr>
          <w:p w:rsidR="009B4F5A" w:rsidRPr="00E86764" w:rsidRDefault="009B4F5A" w:rsidP="007534F7">
            <w:r w:rsidRPr="00E86764">
              <w:t>Assessors/educators must manage authenticity for any assessment from a public source, because learners may have access to the assessment schedule or exemplar material.</w:t>
            </w:r>
          </w:p>
          <w:p w:rsidR="009B4F5A" w:rsidRPr="00E86764" w:rsidRDefault="009B4F5A" w:rsidP="00202445">
            <w:r w:rsidRPr="00E86764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9B4F5A" w:rsidRPr="00F27C34" w:rsidRDefault="009B4F5A" w:rsidP="00E053F6">
      <w:pPr>
        <w:tabs>
          <w:tab w:val="left" w:pos="2552"/>
        </w:tabs>
        <w:rPr>
          <w:rStyle w:val="xStyleBold"/>
        </w:rPr>
        <w:sectPr w:rsidR="009B4F5A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9B4F5A" w:rsidRDefault="009B4F5A" w:rsidP="0007554D">
      <w:pPr>
        <w:pStyle w:val="VPARBoxedHeading"/>
      </w:pPr>
      <w:r>
        <w:lastRenderedPageBreak/>
        <w:t>Vocational Pathway Assessment Resource</w:t>
      </w:r>
    </w:p>
    <w:p w:rsidR="009B4F5A" w:rsidRPr="00F27C34" w:rsidRDefault="009B4F5A" w:rsidP="001729AB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 w:rsidRPr="00002A9F">
        <w:t>91102</w:t>
      </w:r>
    </w:p>
    <w:p w:rsidR="009B4F5A" w:rsidRPr="00002A9F" w:rsidRDefault="009B4F5A" w:rsidP="00002A9F">
      <w:pPr>
        <w:pStyle w:val="xStyleLeft0cmHanging45cm"/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r w:rsidRPr="005E3676">
        <w:rPr>
          <w:bCs/>
          <w:szCs w:val="24"/>
        </w:rPr>
        <w:t>Construct and deliver a crafted and controlled oral text</w:t>
      </w:r>
    </w:p>
    <w:p w:rsidR="009B4F5A" w:rsidRPr="00002A9F" w:rsidRDefault="009B4F5A" w:rsidP="00D11559">
      <w:pPr>
        <w:pStyle w:val="xStyleLeft0cmHanging45cm"/>
        <w:rPr>
          <w:szCs w:val="24"/>
        </w:rPr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5E3676">
        <w:t>2</w:t>
      </w:r>
    </w:p>
    <w:p w:rsidR="009B4F5A" w:rsidRPr="00002A9F" w:rsidRDefault="009B4F5A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 w:rsidRPr="00002A9F">
        <w:t>3</w:t>
      </w:r>
    </w:p>
    <w:p w:rsidR="009B4F5A" w:rsidRPr="00F27C34" w:rsidRDefault="009B4F5A" w:rsidP="00002A9F">
      <w:pPr>
        <w:pStyle w:val="xStyleLeft0cmHanging45cm"/>
        <w:rPr>
          <w:rStyle w:val="xStyle14pt"/>
          <w:szCs w:val="24"/>
        </w:rPr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>
        <w:rPr>
          <w:rStyle w:val="xStyleBold"/>
        </w:rPr>
        <w:tab/>
      </w:r>
      <w:r w:rsidRPr="005E3676">
        <w:rPr>
          <w:bCs/>
          <w:szCs w:val="24"/>
        </w:rPr>
        <w:t>Stand and deliver</w:t>
      </w:r>
    </w:p>
    <w:p w:rsidR="009B4F5A" w:rsidRDefault="009B4F5A" w:rsidP="00002A9F">
      <w:pPr>
        <w:ind w:left="2552" w:hanging="2552"/>
        <w:rPr>
          <w:rStyle w:val="xStyleBold"/>
          <w:szCs w:val="20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002A9F">
        <w:rPr>
          <w:bCs/>
        </w:rPr>
        <w:t>English</w:t>
      </w:r>
      <w:r w:rsidRPr="00002A9F">
        <w:t xml:space="preserve"> </w:t>
      </w:r>
      <w:r w:rsidRPr="00CB5956">
        <w:t>VP</w:t>
      </w:r>
      <w:r>
        <w:t>-2.5</w:t>
      </w:r>
      <w:r w:rsidR="00D954D3">
        <w:t xml:space="preserve"> v2</w:t>
      </w:r>
    </w:p>
    <w:p w:rsidR="009B4F5A" w:rsidRDefault="009B4F5A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>
        <w:rPr>
          <w:bCs/>
        </w:rPr>
        <w:t>Primary Industries</w:t>
      </w:r>
    </w:p>
    <w:p w:rsidR="009B4F5A" w:rsidRDefault="009B4F5A" w:rsidP="002E5928">
      <w:pPr>
        <w:pStyle w:val="VPAELBannerAfter8pt"/>
      </w:pPr>
      <w:r>
        <w:t>Learner instructions</w:t>
      </w:r>
    </w:p>
    <w:p w:rsidR="009B4F5A" w:rsidRDefault="009B4F5A" w:rsidP="00E053F6">
      <w:pPr>
        <w:pStyle w:val="Heading1"/>
      </w:pPr>
      <w:r>
        <w:t>Introduction</w:t>
      </w:r>
    </w:p>
    <w:p w:rsidR="009B4F5A" w:rsidRPr="00FB2D04" w:rsidRDefault="009B4F5A" w:rsidP="00D7529D">
      <w:r w:rsidRPr="00FB2D04">
        <w:t xml:space="preserve">This assessment activity requires you to construct and deliver a crafted and controlled oral presentation </w:t>
      </w:r>
      <w:r w:rsidR="00252B94" w:rsidRPr="00FB2D04">
        <w:t xml:space="preserve">which develops, sustains and structures ideas about </w:t>
      </w:r>
      <w:r w:rsidRPr="00FB2D04">
        <w:t xml:space="preserve">an issue </w:t>
      </w:r>
      <w:r w:rsidR="004C0216" w:rsidRPr="00FB2D04">
        <w:t xml:space="preserve">that has arisen </w:t>
      </w:r>
      <w:r w:rsidRPr="00FB2D04">
        <w:t>within the primary industries sector in recent years.</w:t>
      </w:r>
      <w:r w:rsidR="00717620" w:rsidRPr="00FB2D04">
        <w:t xml:space="preserve"> You will use oral language features appropriate to </w:t>
      </w:r>
      <w:r w:rsidR="007862CB">
        <w:t>your</w:t>
      </w:r>
      <w:r w:rsidR="007862CB" w:rsidRPr="00FB2D04">
        <w:t xml:space="preserve"> </w:t>
      </w:r>
      <w:r w:rsidR="00717620" w:rsidRPr="00FB2D04">
        <w:t>audience</w:t>
      </w:r>
      <w:r w:rsidR="009D1EE5" w:rsidRPr="00FB2D04">
        <w:t xml:space="preserve"> – your primary industries </w:t>
      </w:r>
      <w:r w:rsidR="00252B94" w:rsidRPr="00FB2D04">
        <w:t xml:space="preserve">colleagues </w:t>
      </w:r>
      <w:r w:rsidR="009D1EE5" w:rsidRPr="00FB2D04">
        <w:t xml:space="preserve">- </w:t>
      </w:r>
      <w:r w:rsidR="00717620" w:rsidRPr="00FB2D04">
        <w:t>and purpose</w:t>
      </w:r>
      <w:r w:rsidR="007862CB">
        <w:t>,</w:t>
      </w:r>
      <w:r w:rsidR="00717620" w:rsidRPr="00FB2D04">
        <w:t xml:space="preserve"> to create effects.</w:t>
      </w:r>
    </w:p>
    <w:p w:rsidR="009B4F5A" w:rsidRPr="00FB2D04" w:rsidRDefault="009B4F5A" w:rsidP="007C2D98">
      <w:pPr>
        <w:rPr>
          <w:rFonts w:cs="Calibri"/>
        </w:rPr>
      </w:pPr>
      <w:r w:rsidRPr="00FB2D04">
        <w:t xml:space="preserve">You are going to be assessed on </w:t>
      </w:r>
      <w:r w:rsidR="00F75042" w:rsidRPr="00FB2D04">
        <w:rPr>
          <w:rFonts w:cs="Calibri"/>
        </w:rPr>
        <w:t xml:space="preserve">how </w:t>
      </w:r>
      <w:r w:rsidRPr="00FB2D04">
        <w:rPr>
          <w:rFonts w:cs="Calibri"/>
        </w:rPr>
        <w:t>effective</w:t>
      </w:r>
      <w:r w:rsidR="00F75042" w:rsidRPr="00FB2D04">
        <w:rPr>
          <w:rFonts w:cs="Calibri"/>
        </w:rPr>
        <w:t>ly you develop, sustain and structure</w:t>
      </w:r>
      <w:r w:rsidRPr="00FB2D04">
        <w:rPr>
          <w:rFonts w:cs="Calibri"/>
        </w:rPr>
        <w:t xml:space="preserve"> ideas about an issue in the primary industries sector. This includes your use of oral language features appropriate to audience an</w:t>
      </w:r>
      <w:r w:rsidR="00717620" w:rsidRPr="00FB2D04">
        <w:rPr>
          <w:rFonts w:cs="Calibri"/>
        </w:rPr>
        <w:t>d purpose to command attention.</w:t>
      </w:r>
    </w:p>
    <w:p w:rsidR="009B4F5A" w:rsidRPr="00FB2D04" w:rsidRDefault="009B4F5A" w:rsidP="007C2D98">
      <w:r w:rsidRPr="00FB2D04">
        <w:t>The following instructions provide you with a way to structure your work so you can demonstrate what you have learnt and achieve success in this standard.</w:t>
      </w:r>
    </w:p>
    <w:p w:rsidR="009B4F5A" w:rsidRDefault="009B4F5A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9B4F5A" w:rsidRDefault="009B4F5A" w:rsidP="00B320A2">
      <w:pPr>
        <w:pStyle w:val="Heading1"/>
      </w:pPr>
      <w:r>
        <w:t>Task</w:t>
      </w:r>
    </w:p>
    <w:p w:rsidR="00252B94" w:rsidRDefault="00F4576F" w:rsidP="00A140E6">
      <w:r>
        <w:t>You are a farm worker and</w:t>
      </w:r>
      <w:r w:rsidR="00252B94">
        <w:t xml:space="preserve"> have been asked to make a</w:t>
      </w:r>
      <w:r>
        <w:t>n oral presentation to the</w:t>
      </w:r>
      <w:r w:rsidR="00252B94">
        <w:t xml:space="preserve"> N</w:t>
      </w:r>
      <w:r w:rsidR="004C0216">
        <w:t xml:space="preserve">ew </w:t>
      </w:r>
      <w:r w:rsidR="00252B94">
        <w:t>Z</w:t>
      </w:r>
      <w:r w:rsidR="004C0216">
        <w:t>ealand</w:t>
      </w:r>
      <w:r w:rsidR="00252B94">
        <w:t xml:space="preserve"> Young Farmers group</w:t>
      </w:r>
      <w:r>
        <w:t xml:space="preserve"> in your region</w:t>
      </w:r>
      <w:r w:rsidR="007E4968">
        <w:t xml:space="preserve"> about a current farming and/or primary industry issue</w:t>
      </w:r>
      <w:r>
        <w:t>.</w:t>
      </w:r>
      <w:r w:rsidR="007E4968">
        <w:t xml:space="preserve"> Select, p</w:t>
      </w:r>
      <w:r>
        <w:t>repare and deliver a</w:t>
      </w:r>
      <w:r w:rsidR="007E4968">
        <w:t xml:space="preserve">n oral presentation </w:t>
      </w:r>
      <w:r w:rsidR="004C0216">
        <w:t xml:space="preserve">about </w:t>
      </w:r>
      <w:r w:rsidR="00252B94">
        <w:t xml:space="preserve">an issue </w:t>
      </w:r>
      <w:r>
        <w:t>that affects farming or another primary industry. You</w:t>
      </w:r>
      <w:r w:rsidR="004C0216">
        <w:t>r</w:t>
      </w:r>
      <w:r>
        <w:t xml:space="preserve"> aim is to raise the awareness</w:t>
      </w:r>
      <w:r w:rsidR="00055416">
        <w:t xml:space="preserve"> and </w:t>
      </w:r>
      <w:r>
        <w:t>understanding</w:t>
      </w:r>
      <w:r w:rsidR="00055416">
        <w:t xml:space="preserve"> </w:t>
      </w:r>
      <w:r>
        <w:t>of this issue amongst your colleagues and other farmers.</w:t>
      </w:r>
      <w:r w:rsidR="00055416">
        <w:t xml:space="preserve"> Your oral presentation needs to be at least four minutes long.</w:t>
      </w:r>
    </w:p>
    <w:p w:rsidR="009B4F5A" w:rsidRPr="005725B6" w:rsidRDefault="009B4F5A" w:rsidP="00A140E6">
      <w:pPr>
        <w:pStyle w:val="Heading2"/>
      </w:pPr>
      <w:r w:rsidRPr="005725B6">
        <w:t>Part 1: Choose a significant or topical issue</w:t>
      </w:r>
      <w:r>
        <w:t xml:space="preserve"> affecting the primary sector</w:t>
      </w:r>
    </w:p>
    <w:p w:rsidR="00055416" w:rsidRDefault="009B4F5A" w:rsidP="00A140E6">
      <w:r w:rsidRPr="00A140E6">
        <w:t>Identify</w:t>
      </w:r>
      <w:r w:rsidR="00055416">
        <w:t xml:space="preserve"> an issue that has recently arisen in farming or another primary industry</w:t>
      </w:r>
      <w:r w:rsidRPr="00A140E6">
        <w:t xml:space="preserve">. </w:t>
      </w:r>
      <w:r w:rsidR="0036276B">
        <w:t>For example</w:t>
      </w:r>
      <w:r w:rsidR="00055416">
        <w:t>:</w:t>
      </w:r>
    </w:p>
    <w:p w:rsidR="00055416" w:rsidRDefault="0036276B" w:rsidP="00636981">
      <w:pPr>
        <w:pStyle w:val="VPBulletsbody-againstmargin"/>
      </w:pPr>
      <w:r>
        <w:t>the introduction of a salmon farm in a particular harbour</w:t>
      </w:r>
    </w:p>
    <w:p w:rsidR="00055416" w:rsidRDefault="0036276B" w:rsidP="00636981">
      <w:pPr>
        <w:pStyle w:val="VPBulletsbody-againstmargin"/>
      </w:pPr>
      <w:r>
        <w:t>riparian land use and regulations</w:t>
      </w:r>
    </w:p>
    <w:p w:rsidR="00055416" w:rsidRDefault="003F3194" w:rsidP="00636981">
      <w:pPr>
        <w:pStyle w:val="VPBulletsbody-againstmargin"/>
      </w:pPr>
      <w:r>
        <w:t>battery chicken farming</w:t>
      </w:r>
    </w:p>
    <w:p w:rsidR="00055416" w:rsidRPr="00FB2D04" w:rsidRDefault="003F3194" w:rsidP="00636981">
      <w:pPr>
        <w:pStyle w:val="VPBulletsbody-againstmargin"/>
      </w:pPr>
      <w:r w:rsidRPr="00FB2D04">
        <w:lastRenderedPageBreak/>
        <w:t xml:space="preserve">a </w:t>
      </w:r>
      <w:r w:rsidR="0036276B" w:rsidRPr="00FB2D04">
        <w:t>biosecurity incursion</w:t>
      </w:r>
      <w:r w:rsidRPr="00FB2D04">
        <w:t xml:space="preserve"> such as</w:t>
      </w:r>
      <w:r w:rsidR="0036276B" w:rsidRPr="00FB2D04">
        <w:t xml:space="preserve"> didymo</w:t>
      </w:r>
      <w:r w:rsidR="00055416" w:rsidRPr="00FB2D04">
        <w:t xml:space="preserve"> </w:t>
      </w:r>
      <w:r w:rsidR="0036276B" w:rsidRPr="00FB2D04">
        <w:t>or the possibility of a foot and mouth outbreak.</w:t>
      </w:r>
    </w:p>
    <w:p w:rsidR="00C46F19" w:rsidRPr="00FB2D04" w:rsidRDefault="009B4F5A" w:rsidP="00A140E6">
      <w:r w:rsidRPr="00FB2D04">
        <w:t>Clearly identify the issu</w:t>
      </w:r>
      <w:r w:rsidR="00C46F19" w:rsidRPr="00FB2D04">
        <w:t>e, making sure that there are different points of view about it. G</w:t>
      </w:r>
      <w:r w:rsidR="00055416" w:rsidRPr="00FB2D04">
        <w:t>ather information about</w:t>
      </w:r>
      <w:r w:rsidR="00C46F19" w:rsidRPr="00FB2D04">
        <w:t xml:space="preserve"> this issue, including</w:t>
      </w:r>
      <w:r w:rsidRPr="00FB2D04">
        <w:t xml:space="preserve"> </w:t>
      </w:r>
      <w:r w:rsidR="00C46F19" w:rsidRPr="00FB2D04">
        <w:t>differing perspectives and opinions that are held about it. There may be clearly divided ‘for/against’ opinions about this issue, or there may be a range of different perspectives.</w:t>
      </w:r>
    </w:p>
    <w:p w:rsidR="009B4F5A" w:rsidRPr="00FB2D04" w:rsidRDefault="009B4F5A" w:rsidP="00A140E6">
      <w:r w:rsidRPr="00FB2D04">
        <w:t>You should identify:</w:t>
      </w:r>
    </w:p>
    <w:p w:rsidR="009B4F5A" w:rsidRPr="00FB2D04" w:rsidRDefault="009B4F5A" w:rsidP="00A140E6">
      <w:pPr>
        <w:pStyle w:val="VPBulletsbody-againstmargin"/>
      </w:pPr>
      <w:r w:rsidRPr="00FB2D04">
        <w:t>basic facts, costs, economic benefits, equipment, locations, history, training and skills needed and environmental impact</w:t>
      </w:r>
    </w:p>
    <w:p w:rsidR="009B4F5A" w:rsidRPr="00FB2D04" w:rsidRDefault="009B4F5A" w:rsidP="00A140E6">
      <w:pPr>
        <w:pStyle w:val="VPBulletsbody-againstmargin"/>
      </w:pPr>
      <w:r w:rsidRPr="00FB2D04">
        <w:t>how the industry and this particular i</w:t>
      </w:r>
      <w:r w:rsidR="00717620" w:rsidRPr="00FB2D04">
        <w:t>ssue is perceived by the public</w:t>
      </w:r>
    </w:p>
    <w:p w:rsidR="009B4F5A" w:rsidRPr="00FB2D04" w:rsidRDefault="009B4F5A" w:rsidP="00A140E6">
      <w:pPr>
        <w:pStyle w:val="VPBulletsbody-againstmargin"/>
      </w:pPr>
      <w:r w:rsidRPr="00FB2D04">
        <w:t>the key positive and negative aspects of the particular issue.</w:t>
      </w:r>
    </w:p>
    <w:p w:rsidR="009B4F5A" w:rsidRPr="00FB2D04" w:rsidRDefault="009B4F5A" w:rsidP="00A140E6">
      <w:pPr>
        <w:pStyle w:val="Heading2"/>
      </w:pPr>
      <w:r w:rsidRPr="00FB2D04">
        <w:t>Part 2: Construct a presentation</w:t>
      </w:r>
      <w:r w:rsidRPr="00FB2D04" w:rsidDel="006B10E8">
        <w:t xml:space="preserve"> </w:t>
      </w:r>
      <w:r w:rsidRPr="00FB2D04">
        <w:t>outlining various perspectives on the topic</w:t>
      </w:r>
    </w:p>
    <w:p w:rsidR="00863E6D" w:rsidRPr="00FB2D04" w:rsidRDefault="00C46F19" w:rsidP="00A140E6">
      <w:r w:rsidRPr="00FB2D04">
        <w:t>Outline the issue that you have chosen. You need to state the main perspectives about the issue and d</w:t>
      </w:r>
      <w:r w:rsidR="00863E6D" w:rsidRPr="00FB2D04">
        <w:t>ecide your position</w:t>
      </w:r>
      <w:r w:rsidRPr="00FB2D04">
        <w:t xml:space="preserve"> about it</w:t>
      </w:r>
      <w:r w:rsidR="00863E6D" w:rsidRPr="00FB2D04">
        <w:t>.</w:t>
      </w:r>
    </w:p>
    <w:p w:rsidR="00863E6D" w:rsidRPr="00FB2D04" w:rsidRDefault="00863E6D" w:rsidP="00A140E6">
      <w:r w:rsidRPr="00FB2D04">
        <w:t>Support your position with evidence. A summary of the key issue is not sufficient. You need to build a sustained and convincing argument to support your position. You may use views from different perspectives.</w:t>
      </w:r>
    </w:p>
    <w:p w:rsidR="00863E6D" w:rsidRPr="00FB2D04" w:rsidRDefault="00863E6D" w:rsidP="00863E6D">
      <w:r w:rsidRPr="00FB2D04">
        <w:t>Develop a draft. Look for interesting or unexpected ways to support your ideas. Think of a strong ‘hook’ to begin with and an unexpected ‘sting’ to finish with. It may be useful to start and finish with the core message. You should link all you</w:t>
      </w:r>
      <w:r w:rsidR="00717620" w:rsidRPr="00FB2D04">
        <w:t>r evidence to the central idea.</w:t>
      </w:r>
    </w:p>
    <w:p w:rsidR="00863E6D" w:rsidRPr="00FB2D04" w:rsidRDefault="00863E6D" w:rsidP="00863E6D">
      <w:r w:rsidRPr="00FB2D04">
        <w:t>The following focusing questions may assist you:</w:t>
      </w:r>
    </w:p>
    <w:p w:rsidR="00863E6D" w:rsidRPr="00FB2D04" w:rsidRDefault="00863E6D" w:rsidP="00863E6D">
      <w:pPr>
        <w:pStyle w:val="VPBulletsbody-againstmargin"/>
      </w:pPr>
      <w:r w:rsidRPr="00FB2D04">
        <w:t>How will I introduce my topic</w:t>
      </w:r>
      <w:r w:rsidR="00C46F19" w:rsidRPr="00FB2D04">
        <w:t xml:space="preserve"> (the issue</w:t>
      </w:r>
      <w:r w:rsidR="00E66D7E" w:rsidRPr="00FB2D04">
        <w:t>)</w:t>
      </w:r>
      <w:r w:rsidRPr="00FB2D04">
        <w:t>?</w:t>
      </w:r>
    </w:p>
    <w:p w:rsidR="00863E6D" w:rsidRPr="00FB2D04" w:rsidRDefault="00863E6D" w:rsidP="00863E6D">
      <w:pPr>
        <w:pStyle w:val="VPBulletsbody-againstmargin"/>
      </w:pPr>
      <w:r w:rsidRPr="00FB2D04">
        <w:t>Which perspectives will I present, and in what order?</w:t>
      </w:r>
    </w:p>
    <w:p w:rsidR="00863E6D" w:rsidRPr="00FB2D04" w:rsidRDefault="00863E6D" w:rsidP="00863E6D">
      <w:pPr>
        <w:pStyle w:val="VPBulletsbody-againstmargin"/>
      </w:pPr>
      <w:r w:rsidRPr="00FB2D04">
        <w:t>How can I incorporate my own views or reactions?</w:t>
      </w:r>
    </w:p>
    <w:p w:rsidR="00863E6D" w:rsidRPr="00FB2D04" w:rsidRDefault="00863E6D" w:rsidP="00863E6D">
      <w:pPr>
        <w:pStyle w:val="VPBulletsbody-againstmargin"/>
      </w:pPr>
      <w:r w:rsidRPr="00FB2D04">
        <w:t>How has my research into this issue changed, challenged, or expanded my views?</w:t>
      </w:r>
    </w:p>
    <w:p w:rsidR="00863E6D" w:rsidRPr="00FB2D04" w:rsidRDefault="00863E6D" w:rsidP="00863E6D">
      <w:pPr>
        <w:pStyle w:val="VPBulletsbody-againstmargin"/>
      </w:pPr>
      <w:r w:rsidRPr="00FB2D04">
        <w:t>How will I conclude my seminar? What message do I want to leave my audience?</w:t>
      </w:r>
    </w:p>
    <w:p w:rsidR="00863E6D" w:rsidRPr="00FB2D04" w:rsidRDefault="0019416E" w:rsidP="00863E6D">
      <w:r w:rsidRPr="00FB2D04">
        <w:t>E</w:t>
      </w:r>
      <w:r w:rsidR="00863E6D" w:rsidRPr="00FB2D04">
        <w:t>nsure that your presentation has:</w:t>
      </w:r>
    </w:p>
    <w:p w:rsidR="00BA1758" w:rsidRPr="00FB2D04" w:rsidRDefault="00BA1758" w:rsidP="00BA1758">
      <w:pPr>
        <w:pStyle w:val="VPBulletsbody-againstmargin"/>
      </w:pPr>
      <w:r w:rsidRPr="00FB2D04">
        <w:t>a general overview of this particular issue: what it is, who is involved, and how it came to be</w:t>
      </w:r>
    </w:p>
    <w:p w:rsidR="00863E6D" w:rsidRPr="00FB2D04" w:rsidRDefault="00863E6D" w:rsidP="00863E6D">
      <w:pPr>
        <w:pStyle w:val="VPBulletsbody-againstmargin"/>
      </w:pPr>
      <w:r w:rsidRPr="00FB2D04">
        <w:t xml:space="preserve">a summary </w:t>
      </w:r>
      <w:r w:rsidR="00BA1758" w:rsidRPr="00FB2D04">
        <w:t>of the arguments for and against the issue and an explanation of why it is contentious.</w:t>
      </w:r>
    </w:p>
    <w:p w:rsidR="00863E6D" w:rsidRPr="00FB2D04" w:rsidRDefault="00863E6D" w:rsidP="00863E6D">
      <w:r w:rsidRPr="00FB2D04">
        <w:t>Swap your first draft with another learner. Comment on each other’s work:</w:t>
      </w:r>
    </w:p>
    <w:p w:rsidR="00863E6D" w:rsidRPr="00FB2D04" w:rsidRDefault="00863E6D" w:rsidP="00863E6D">
      <w:pPr>
        <w:pStyle w:val="VPBulletsbody-againstmargin"/>
      </w:pPr>
      <w:r w:rsidRPr="00FB2D04">
        <w:t>What do you like most?</w:t>
      </w:r>
    </w:p>
    <w:p w:rsidR="00863E6D" w:rsidRPr="00FB2D04" w:rsidRDefault="00863E6D" w:rsidP="00863E6D">
      <w:pPr>
        <w:pStyle w:val="VPBulletsbody-againstmargin"/>
      </w:pPr>
      <w:r w:rsidRPr="00FB2D04">
        <w:t xml:space="preserve">How </w:t>
      </w:r>
      <w:r w:rsidR="00717620" w:rsidRPr="00FB2D04">
        <w:t>could they improve the message?</w:t>
      </w:r>
    </w:p>
    <w:p w:rsidR="00863E6D" w:rsidRPr="00FB2D04" w:rsidRDefault="00863E6D" w:rsidP="00863E6D">
      <w:pPr>
        <w:pStyle w:val="VPBulletsbody-againstmargin"/>
      </w:pPr>
      <w:r w:rsidRPr="00FB2D04">
        <w:t>What else could they include?</w:t>
      </w:r>
    </w:p>
    <w:p w:rsidR="009B4F5A" w:rsidRPr="00FB2D04" w:rsidRDefault="009B4F5A" w:rsidP="00A140E6">
      <w:pPr>
        <w:pStyle w:val="Heading2"/>
      </w:pPr>
      <w:r w:rsidRPr="00FB2D04">
        <w:t>Part 3: Incorporate appropriate oral language features</w:t>
      </w:r>
    </w:p>
    <w:p w:rsidR="009B4F5A" w:rsidRPr="00FB2D04" w:rsidRDefault="009B4F5A" w:rsidP="00A140E6">
      <w:r w:rsidRPr="00FB2D04">
        <w:t>Identify appropriate oral language features in your presentation. These should be used to engage your listeners and emphasise your argument.</w:t>
      </w:r>
    </w:p>
    <w:p w:rsidR="009B4F5A" w:rsidRPr="00FB2D04" w:rsidRDefault="009B4F5A" w:rsidP="001007F4">
      <w:pPr>
        <w:keepNext/>
      </w:pPr>
      <w:r w:rsidRPr="00FB2D04">
        <w:lastRenderedPageBreak/>
        <w:t xml:space="preserve">Oral language features </w:t>
      </w:r>
      <w:r w:rsidR="001007F4" w:rsidRPr="00FB2D04">
        <w:t xml:space="preserve">could </w:t>
      </w:r>
      <w:r w:rsidRPr="00FB2D04">
        <w:t>include:</w:t>
      </w:r>
    </w:p>
    <w:p w:rsidR="009B4F5A" w:rsidRPr="00FB2D04" w:rsidRDefault="009B4F5A" w:rsidP="00A140E6">
      <w:pPr>
        <w:pStyle w:val="VPBulletsbody-againstmargin"/>
      </w:pPr>
      <w:r w:rsidRPr="00FB2D04">
        <w:t>direct address to the audience</w:t>
      </w:r>
    </w:p>
    <w:p w:rsidR="009B4F5A" w:rsidRPr="00FB2D04" w:rsidRDefault="009B4F5A" w:rsidP="00A140E6">
      <w:pPr>
        <w:pStyle w:val="VPBulletsbody-againstmargin"/>
      </w:pPr>
      <w:r w:rsidRPr="00FB2D04">
        <w:t>sound devices such as alliteration</w:t>
      </w:r>
    </w:p>
    <w:p w:rsidR="009B4F5A" w:rsidRPr="00FB2D04" w:rsidRDefault="009B4F5A" w:rsidP="00A140E6">
      <w:pPr>
        <w:pStyle w:val="VPBulletsbody-againstmargin"/>
      </w:pPr>
      <w:r w:rsidRPr="00FB2D04">
        <w:t>structures such as deliberate repetition, rhetorical questions</w:t>
      </w:r>
    </w:p>
    <w:p w:rsidR="009B4F5A" w:rsidRPr="00FB2D04" w:rsidRDefault="009B4F5A" w:rsidP="00A140E6">
      <w:pPr>
        <w:pStyle w:val="VPBulletsbody-againstmargin"/>
      </w:pPr>
      <w:r w:rsidRPr="00FB2D04">
        <w:t>choice of words and phrases such as evocative adjectives, puns</w:t>
      </w:r>
    </w:p>
    <w:p w:rsidR="009B4F5A" w:rsidRPr="00FB2D04" w:rsidRDefault="009B4F5A" w:rsidP="00A140E6">
      <w:pPr>
        <w:pStyle w:val="VPBulletsbody-againstmargin"/>
      </w:pPr>
      <w:r w:rsidRPr="00FB2D04">
        <w:t>figurative language such as similes</w:t>
      </w:r>
    </w:p>
    <w:p w:rsidR="009B4F5A" w:rsidRPr="00FB2D04" w:rsidRDefault="009B4F5A" w:rsidP="00A140E6">
      <w:pPr>
        <w:pStyle w:val="VPBulletsbody-againstmargin"/>
      </w:pPr>
      <w:r w:rsidRPr="00FB2D04">
        <w:t>humour, analogy, or anecdotes</w:t>
      </w:r>
    </w:p>
    <w:p w:rsidR="009B4F5A" w:rsidRPr="00FB2D04" w:rsidRDefault="009B4F5A" w:rsidP="00A140E6">
      <w:pPr>
        <w:pStyle w:val="VPBulletsbody-againstmargin"/>
      </w:pPr>
      <w:r w:rsidRPr="00FB2D04">
        <w:t>personal pronouns, colloquialisms</w:t>
      </w:r>
    </w:p>
    <w:p w:rsidR="009B4F5A" w:rsidRPr="00FB2D04" w:rsidRDefault="009B4F5A" w:rsidP="00A140E6">
      <w:pPr>
        <w:pStyle w:val="VPBulletsbody-againstmargin"/>
      </w:pPr>
      <w:r w:rsidRPr="00FB2D04">
        <w:t>pauses, emphasis</w:t>
      </w:r>
    </w:p>
    <w:p w:rsidR="009B4F5A" w:rsidRPr="00FB2D04" w:rsidRDefault="009B4F5A" w:rsidP="00A140E6">
      <w:pPr>
        <w:pStyle w:val="VPBulletsbody-againstmargin"/>
      </w:pPr>
      <w:r w:rsidRPr="00FB2D04">
        <w:t>voice variety (pitch, rhythm, intonation, volume, pace)</w:t>
      </w:r>
    </w:p>
    <w:p w:rsidR="009B4F5A" w:rsidRPr="00FB2D04" w:rsidRDefault="009B4F5A" w:rsidP="00A140E6">
      <w:pPr>
        <w:pStyle w:val="VPBulletsbody-againstmargin"/>
      </w:pPr>
      <w:r w:rsidRPr="00FB2D04">
        <w:t>body language (gestures, facial expressions,</w:t>
      </w:r>
      <w:r w:rsidR="00717620" w:rsidRPr="00FB2D04">
        <w:t xml:space="preserve"> stance, eye contact, movement)</w:t>
      </w:r>
      <w:r w:rsidR="003525F4">
        <w:t>.</w:t>
      </w:r>
    </w:p>
    <w:p w:rsidR="009B4F5A" w:rsidRPr="00FB2D04" w:rsidRDefault="009B4F5A" w:rsidP="00A140E6">
      <w:r w:rsidRPr="00FB2D04">
        <w:t>Work in pairs or small groups and practise your presentation in front of each other. Give feedback including:</w:t>
      </w:r>
    </w:p>
    <w:p w:rsidR="009B4F5A" w:rsidRPr="00FB2D04" w:rsidRDefault="009B4F5A" w:rsidP="00A140E6">
      <w:pPr>
        <w:pStyle w:val="VPBulletsbody-againstmargin"/>
        <w:rPr>
          <w:rFonts w:cs="Calibri"/>
          <w:szCs w:val="22"/>
        </w:rPr>
      </w:pPr>
      <w:r w:rsidRPr="00FB2D04">
        <w:rPr>
          <w:rFonts w:cs="Calibri"/>
          <w:szCs w:val="22"/>
        </w:rPr>
        <w:t xml:space="preserve">How engaging was the </w:t>
      </w:r>
      <w:r w:rsidRPr="00FB2D04">
        <w:rPr>
          <w:szCs w:val="22"/>
        </w:rPr>
        <w:t>opening</w:t>
      </w:r>
      <w:r w:rsidRPr="00FB2D04">
        <w:rPr>
          <w:rFonts w:cs="Calibri"/>
          <w:szCs w:val="22"/>
        </w:rPr>
        <w:t>?</w:t>
      </w:r>
    </w:p>
    <w:p w:rsidR="009B4F5A" w:rsidRPr="00FB2D04" w:rsidRDefault="009B4F5A" w:rsidP="00A140E6">
      <w:pPr>
        <w:pStyle w:val="VPBulletsbody-againstmargin"/>
        <w:rPr>
          <w:szCs w:val="22"/>
        </w:rPr>
      </w:pPr>
      <w:r w:rsidRPr="00FB2D04">
        <w:rPr>
          <w:szCs w:val="22"/>
        </w:rPr>
        <w:t>How clearly structured was the argument?</w:t>
      </w:r>
    </w:p>
    <w:p w:rsidR="009B4F5A" w:rsidRPr="00FB2D04" w:rsidRDefault="009B4F5A" w:rsidP="00A140E6">
      <w:pPr>
        <w:pStyle w:val="VPBulletsbody-againstmargin"/>
        <w:rPr>
          <w:szCs w:val="22"/>
        </w:rPr>
      </w:pPr>
      <w:r w:rsidRPr="00FB2D04">
        <w:rPr>
          <w:szCs w:val="22"/>
        </w:rPr>
        <w:t>What oral devices were used or could be used to help make a connection with the audience or strengthen the message?</w:t>
      </w:r>
    </w:p>
    <w:p w:rsidR="009B4F5A" w:rsidRPr="00FB2D04" w:rsidRDefault="009B4F5A" w:rsidP="00A140E6">
      <w:pPr>
        <w:pStyle w:val="VPBulletsbody-againstmargin"/>
        <w:rPr>
          <w:szCs w:val="22"/>
        </w:rPr>
      </w:pPr>
      <w:r w:rsidRPr="00FB2D04">
        <w:rPr>
          <w:szCs w:val="22"/>
        </w:rPr>
        <w:t>Were some parts too long or too short?</w:t>
      </w:r>
    </w:p>
    <w:p w:rsidR="009B4F5A" w:rsidRPr="00FB2D04" w:rsidRDefault="009B4F5A" w:rsidP="00A140E6">
      <w:pPr>
        <w:pStyle w:val="VPBulletsbody-againstmargin"/>
        <w:rPr>
          <w:rFonts w:cs="Calibri"/>
          <w:szCs w:val="22"/>
        </w:rPr>
      </w:pPr>
      <w:r w:rsidRPr="00FB2D04">
        <w:rPr>
          <w:rFonts w:cs="Calibri"/>
          <w:szCs w:val="22"/>
        </w:rPr>
        <w:t>What suggestions can you make?</w:t>
      </w:r>
    </w:p>
    <w:p w:rsidR="009B4F5A" w:rsidRPr="00FB2D04" w:rsidRDefault="009B4F5A" w:rsidP="00A140E6">
      <w:r w:rsidRPr="00FB2D04">
        <w:t xml:space="preserve">Produce a final draft of your presentation that combines the content for </w:t>
      </w:r>
      <w:r w:rsidR="00BA1758" w:rsidRPr="00FB2D04">
        <w:t>P</w:t>
      </w:r>
      <w:r w:rsidRPr="00FB2D04">
        <w:t xml:space="preserve">art 2 and the oral language features from </w:t>
      </w:r>
      <w:r w:rsidR="00BA1758" w:rsidRPr="00FB2D04">
        <w:t>P</w:t>
      </w:r>
      <w:r w:rsidRPr="00FB2D04">
        <w:t>art 3</w:t>
      </w:r>
      <w:r w:rsidR="00717620" w:rsidRPr="00FB2D04">
        <w:t>.</w:t>
      </w:r>
    </w:p>
    <w:p w:rsidR="009B4F5A" w:rsidRPr="00FB2D04" w:rsidRDefault="009B4F5A" w:rsidP="00A140E6">
      <w:pPr>
        <w:pStyle w:val="Heading2"/>
      </w:pPr>
      <w:r w:rsidRPr="00FB2D04">
        <w:t>Part 4: Deliver your presentation</w:t>
      </w:r>
    </w:p>
    <w:p w:rsidR="009B4F5A" w:rsidRPr="00FB2D04" w:rsidRDefault="009B4F5A" w:rsidP="00A140E6">
      <w:r w:rsidRPr="00FB2D04">
        <w:t>Deliver your presentation in a confident and sustained way</w:t>
      </w:r>
      <w:r w:rsidR="00BA1758" w:rsidRPr="00FB2D04">
        <w:t xml:space="preserve"> by</w:t>
      </w:r>
      <w:r w:rsidRPr="00FB2D04">
        <w:t>:</w:t>
      </w:r>
    </w:p>
    <w:p w:rsidR="00BA1758" w:rsidRPr="00FB2D04" w:rsidRDefault="00BA1758" w:rsidP="00BA1758">
      <w:pPr>
        <w:pStyle w:val="VPBulletsbody-againstmargin"/>
      </w:pPr>
      <w:r w:rsidRPr="00FB2D04">
        <w:t>using appropriate oral language features</w:t>
      </w:r>
    </w:p>
    <w:p w:rsidR="00BA1758" w:rsidRPr="00FB2D04" w:rsidRDefault="00BA1758" w:rsidP="00BA1758">
      <w:pPr>
        <w:pStyle w:val="VPBulletsbody-againstmargin"/>
      </w:pPr>
      <w:r w:rsidRPr="00FB2D04">
        <w:t>showing a clear sense of organisation</w:t>
      </w:r>
    </w:p>
    <w:p w:rsidR="00BA1758" w:rsidRPr="00FB2D04" w:rsidRDefault="00BA1758" w:rsidP="00BA1758">
      <w:pPr>
        <w:pStyle w:val="VPBulletsbody-againstmargin"/>
      </w:pPr>
      <w:r w:rsidRPr="00FB2D04">
        <w:t xml:space="preserve">including </w:t>
      </w:r>
      <w:r w:rsidR="00DA7FF2">
        <w:t>different</w:t>
      </w:r>
      <w:r w:rsidR="00DA7FF2" w:rsidRPr="00FB2D04">
        <w:t xml:space="preserve"> </w:t>
      </w:r>
      <w:r w:rsidRPr="00FB2D04">
        <w:t>perspectives on the issue</w:t>
      </w:r>
    </w:p>
    <w:p w:rsidR="00BA1758" w:rsidRPr="00FB2D04" w:rsidRDefault="00BA1758" w:rsidP="00BA1758">
      <w:pPr>
        <w:pStyle w:val="VPBulletsbody-againstmargin"/>
      </w:pPr>
      <w:r w:rsidRPr="00FB2D04">
        <w:t>identifying your position on the issue</w:t>
      </w:r>
    </w:p>
    <w:p w:rsidR="00BA1758" w:rsidRPr="00FB2D04" w:rsidRDefault="00BA1758" w:rsidP="00BA1758">
      <w:pPr>
        <w:pStyle w:val="VPBulletsbody-againstmargin"/>
      </w:pPr>
      <w:r w:rsidRPr="00FB2D04">
        <w:t>presenting ideas that are developed with detailed explanations and evidence</w:t>
      </w:r>
    </w:p>
    <w:p w:rsidR="00BA1758" w:rsidRPr="00FB2D04" w:rsidRDefault="00BA1758" w:rsidP="00BA1758">
      <w:pPr>
        <w:pStyle w:val="VPBulletsbody-againstmargin"/>
      </w:pPr>
      <w:r w:rsidRPr="00FB2D04">
        <w:t>showing how the ideas are clearly linked to the issue</w:t>
      </w:r>
    </w:p>
    <w:p w:rsidR="00BA1758" w:rsidRPr="00FB2D04" w:rsidRDefault="00BA1758" w:rsidP="00BA1758">
      <w:pPr>
        <w:pStyle w:val="VPBulletsbody-againstmargin"/>
      </w:pPr>
      <w:r w:rsidRPr="00FB2D04">
        <w:t>ensuring that the overall effect of both ideas and structure is compelling and integrated.</w:t>
      </w:r>
    </w:p>
    <w:p w:rsidR="009B4F5A" w:rsidRPr="00FB2D04" w:rsidRDefault="009B4F5A" w:rsidP="00C62253">
      <w:pPr>
        <w:sectPr w:rsidR="009B4F5A" w:rsidRPr="00FB2D04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</w:p>
    <w:p w:rsidR="009B4F5A" w:rsidRDefault="009B4F5A" w:rsidP="00CA2937">
      <w:pPr>
        <w:pStyle w:val="VPARBoxedHeading"/>
      </w:pPr>
      <w:r>
        <w:lastRenderedPageBreak/>
        <w:t>Vocational Pathway Assessment Resource</w:t>
      </w:r>
    </w:p>
    <w:p w:rsidR="009B4F5A" w:rsidRPr="00F27C34" w:rsidRDefault="009B4F5A" w:rsidP="00255DF0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 w:rsidRPr="00E1670B">
        <w:t>91102</w:t>
      </w:r>
    </w:p>
    <w:p w:rsidR="009B4F5A" w:rsidRPr="00E1670B" w:rsidRDefault="009B4F5A" w:rsidP="00E1670B">
      <w:pPr>
        <w:tabs>
          <w:tab w:val="left" w:pos="2552"/>
        </w:tabs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r w:rsidRPr="00E1670B">
        <w:t>Construct</w:t>
      </w:r>
      <w:r w:rsidRPr="00E1670B">
        <w:rPr>
          <w:b/>
          <w:bCs/>
        </w:rPr>
        <w:t xml:space="preserve"> </w:t>
      </w:r>
      <w:r w:rsidRPr="00E1670B">
        <w:rPr>
          <w:bCs/>
        </w:rPr>
        <w:t>and deliver a crafted and controlled oral text</w:t>
      </w:r>
    </w:p>
    <w:p w:rsidR="009B4F5A" w:rsidRPr="00E053F6" w:rsidRDefault="009B4F5A" w:rsidP="00B539C6">
      <w:pPr>
        <w:pStyle w:val="xStyleLeft0cmHanging45cm"/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E1670B">
        <w:rPr>
          <w:szCs w:val="24"/>
        </w:rPr>
        <w:t>2</w:t>
      </w:r>
    </w:p>
    <w:p w:rsidR="009B4F5A" w:rsidRPr="00E053F6" w:rsidRDefault="009B4F5A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 w:rsidRPr="00E1670B">
        <w:t>3</w:t>
      </w:r>
    </w:p>
    <w:p w:rsidR="009B4F5A" w:rsidRPr="00E053F6" w:rsidRDefault="009B4F5A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>
        <w:t>Stand and deliver</w:t>
      </w:r>
    </w:p>
    <w:p w:rsidR="009B4F5A" w:rsidRDefault="009B4F5A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E1670B">
        <w:rPr>
          <w:bCs/>
        </w:rPr>
        <w:t>English</w:t>
      </w:r>
      <w:r>
        <w:t xml:space="preserve"> </w:t>
      </w:r>
      <w:r w:rsidRPr="00CB5956">
        <w:t>VP</w:t>
      </w:r>
      <w:r>
        <w:t>-2.5</w:t>
      </w:r>
      <w:r w:rsidR="00D954D3">
        <w:t xml:space="preserve"> v2</w:t>
      </w:r>
    </w:p>
    <w:p w:rsidR="009B4F5A" w:rsidRPr="00E1670B" w:rsidRDefault="009B4F5A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>
        <w:rPr>
          <w:bCs/>
        </w:rPr>
        <w:t>Primary Industries</w:t>
      </w:r>
      <w:r w:rsidRPr="00E1670B">
        <w:rPr>
          <w:bCs/>
        </w:rPr>
        <w:t xml:space="preserve"> </w:t>
      </w:r>
    </w:p>
    <w:p w:rsidR="009B4F5A" w:rsidRDefault="009B4F5A" w:rsidP="00255DF0">
      <w:pPr>
        <w:pStyle w:val="VPAELBannerAfter8pt"/>
      </w:pPr>
      <w:r>
        <w:t>Assessor/Educator guidelines</w:t>
      </w:r>
    </w:p>
    <w:p w:rsidR="009B4F5A" w:rsidRDefault="009B4F5A" w:rsidP="00CA2937">
      <w:pPr>
        <w:pStyle w:val="Heading1"/>
      </w:pPr>
      <w:r>
        <w:t>Introduction</w:t>
      </w:r>
    </w:p>
    <w:p w:rsidR="009B4F5A" w:rsidRDefault="009B4F5A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9B4F5A" w:rsidRPr="001F491C" w:rsidRDefault="009B4F5A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9B4F5A" w:rsidRDefault="009B4F5A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9B4F5A" w:rsidRDefault="009B4F5A" w:rsidP="00CA2937">
      <w:pPr>
        <w:pStyle w:val="Heading1"/>
      </w:pPr>
      <w:r>
        <w:t>Context/setting</w:t>
      </w:r>
    </w:p>
    <w:p w:rsidR="009B4F5A" w:rsidRPr="00366762" w:rsidRDefault="009B4F5A" w:rsidP="00366762">
      <w:r>
        <w:t xml:space="preserve">This </w:t>
      </w:r>
      <w:r w:rsidR="002852BE">
        <w:t xml:space="preserve">assessment </w:t>
      </w:r>
      <w:r>
        <w:t xml:space="preserve">activity requires learners to </w:t>
      </w:r>
      <w:r w:rsidR="00224C70">
        <w:t>prepare</w:t>
      </w:r>
      <w:r w:rsidR="00294AB6">
        <w:t xml:space="preserve"> and </w:t>
      </w:r>
      <w:r>
        <w:t xml:space="preserve">deliver a crafted and controlled oral presentation </w:t>
      </w:r>
      <w:r w:rsidR="00C902E4">
        <w:t xml:space="preserve">of at least four minutes </w:t>
      </w:r>
      <w:r>
        <w:t xml:space="preserve">that demonstrates </w:t>
      </w:r>
      <w:r w:rsidRPr="00366762">
        <w:t>an understanding of a</w:t>
      </w:r>
      <w:r w:rsidR="00AF539C">
        <w:t xml:space="preserve"> current</w:t>
      </w:r>
      <w:r w:rsidRPr="00366762">
        <w:t xml:space="preserve"> </w:t>
      </w:r>
      <w:r w:rsidR="00AF539C">
        <w:t>issue within a primary industry</w:t>
      </w:r>
      <w:r w:rsidRPr="00366762">
        <w:t xml:space="preserve">. </w:t>
      </w:r>
      <w:r w:rsidR="00AF539C">
        <w:t xml:space="preserve">Learners must </w:t>
      </w:r>
      <w:r w:rsidR="00717620">
        <w:t xml:space="preserve">develop, sustain and structure ideas </w:t>
      </w:r>
      <w:r w:rsidR="00917440">
        <w:t>effectively;</w:t>
      </w:r>
      <w:r w:rsidR="00AF539C">
        <w:t xml:space="preserve"> </w:t>
      </w:r>
      <w:r w:rsidR="00717620">
        <w:t>u</w:t>
      </w:r>
      <w:r w:rsidR="00AF539C">
        <w:t>sing</w:t>
      </w:r>
      <w:r w:rsidR="00717620">
        <w:t xml:space="preserve"> oral language features appropriate to the audience and purpose to command attention.</w:t>
      </w:r>
    </w:p>
    <w:p w:rsidR="009B4F5A" w:rsidRDefault="009B4F5A" w:rsidP="007E2C55">
      <w:pPr>
        <w:pStyle w:val="Heading1"/>
      </w:pPr>
      <w:r>
        <w:t>Conditions</w:t>
      </w:r>
    </w:p>
    <w:p w:rsidR="0025741C" w:rsidRDefault="009B4F5A" w:rsidP="00366762">
      <w:r w:rsidRPr="00366762">
        <w:t xml:space="preserve">Learners will prepare and </w:t>
      </w:r>
      <w:r w:rsidR="00717620">
        <w:t>deliver their own presentation.</w:t>
      </w:r>
    </w:p>
    <w:p w:rsidR="0025741C" w:rsidRDefault="0025741C" w:rsidP="00366762">
      <w:r w:rsidRPr="00366762">
        <w:t xml:space="preserve">Presentations will be delivered </w:t>
      </w:r>
      <w:r>
        <w:t>to an audience</w:t>
      </w:r>
      <w:r w:rsidRPr="00366762">
        <w:t>.</w:t>
      </w:r>
    </w:p>
    <w:p w:rsidR="009B4F5A" w:rsidRPr="00366762" w:rsidRDefault="009B4F5A" w:rsidP="00366762">
      <w:r w:rsidRPr="00366762">
        <w:t>It is possible for two or more learners to construct and deliver a presentation together and be assessed. In this case, the presentation</w:t>
      </w:r>
      <w:r w:rsidRPr="00366762" w:rsidDel="006610F7">
        <w:t xml:space="preserve"> </w:t>
      </w:r>
      <w:r w:rsidRPr="00366762">
        <w:t>needs to be of sufficient complexity and length (</w:t>
      </w:r>
      <w:r w:rsidR="006607C4">
        <w:t>at least eight</w:t>
      </w:r>
      <w:r w:rsidRPr="00366762">
        <w:t xml:space="preserve"> minutes) to showcase the individu</w:t>
      </w:r>
      <w:r w:rsidR="00717620">
        <w:t>al performance of each learner.</w:t>
      </w:r>
    </w:p>
    <w:p w:rsidR="009B4F5A" w:rsidRDefault="009B4F5A" w:rsidP="00B922C1">
      <w:pPr>
        <w:pStyle w:val="Heading1"/>
        <w:keepNext/>
      </w:pPr>
      <w:r>
        <w:lastRenderedPageBreak/>
        <w:t>Resource requirements</w:t>
      </w:r>
    </w:p>
    <w:p w:rsidR="009B4F5A" w:rsidRPr="001607E8" w:rsidRDefault="009B4F5A" w:rsidP="001607E8">
      <w:r w:rsidRPr="001607E8">
        <w:t>Learners need access to:</w:t>
      </w:r>
    </w:p>
    <w:p w:rsidR="009B4F5A" w:rsidRPr="00357D79" w:rsidRDefault="009B4F5A" w:rsidP="00357D79">
      <w:pPr>
        <w:pStyle w:val="VPBulletsbody-againstmargin"/>
        <w:rPr>
          <w:szCs w:val="22"/>
        </w:rPr>
      </w:pPr>
      <w:r w:rsidRPr="00357D79">
        <w:rPr>
          <w:szCs w:val="22"/>
        </w:rPr>
        <w:t>lo</w:t>
      </w:r>
      <w:r w:rsidR="00717620">
        <w:rPr>
          <w:szCs w:val="22"/>
        </w:rPr>
        <w:t>cal primary industry operations</w:t>
      </w:r>
    </w:p>
    <w:p w:rsidR="009B4F5A" w:rsidRPr="00357D79" w:rsidRDefault="00717620" w:rsidP="00357D79">
      <w:pPr>
        <w:pStyle w:val="VPBulletsbody-againstmargin"/>
        <w:rPr>
          <w:szCs w:val="22"/>
        </w:rPr>
      </w:pPr>
      <w:r>
        <w:rPr>
          <w:szCs w:val="22"/>
        </w:rPr>
        <w:t>books and magazines</w:t>
      </w:r>
    </w:p>
    <w:p w:rsidR="009B4F5A" w:rsidRPr="00357D79" w:rsidRDefault="009B4F5A" w:rsidP="00357D79">
      <w:pPr>
        <w:pStyle w:val="VPBulletsbody-againstmargin"/>
        <w:rPr>
          <w:szCs w:val="22"/>
        </w:rPr>
      </w:pPr>
      <w:r>
        <w:rPr>
          <w:szCs w:val="22"/>
        </w:rPr>
        <w:t>the i</w:t>
      </w:r>
      <w:r w:rsidR="00717620">
        <w:rPr>
          <w:szCs w:val="22"/>
        </w:rPr>
        <w:t>nternet</w:t>
      </w:r>
    </w:p>
    <w:p w:rsidR="009B4F5A" w:rsidRPr="00357D79" w:rsidRDefault="009B4F5A" w:rsidP="00357D79">
      <w:pPr>
        <w:pStyle w:val="VPBulletsbody-againstmargin"/>
        <w:rPr>
          <w:szCs w:val="22"/>
        </w:rPr>
      </w:pPr>
      <w:r>
        <w:rPr>
          <w:szCs w:val="22"/>
        </w:rPr>
        <w:t>a v</w:t>
      </w:r>
      <w:r w:rsidRPr="00357D79">
        <w:rPr>
          <w:szCs w:val="22"/>
        </w:rPr>
        <w:t>ideo camera (to record learner presentations for archive and moderation purposes)</w:t>
      </w:r>
      <w:r>
        <w:rPr>
          <w:szCs w:val="22"/>
        </w:rPr>
        <w:t>.</w:t>
      </w:r>
    </w:p>
    <w:p w:rsidR="009B4F5A" w:rsidRDefault="009B4F5A" w:rsidP="00CA2937">
      <w:pPr>
        <w:pStyle w:val="Heading1"/>
      </w:pPr>
      <w:r>
        <w:t>Additional information</w:t>
      </w:r>
    </w:p>
    <w:p w:rsidR="00F75042" w:rsidRDefault="00F75042" w:rsidP="00F75042">
      <w:r>
        <w:t>Assessors/educators need to provide opportunities for learners to:</w:t>
      </w:r>
    </w:p>
    <w:p w:rsidR="00F75042" w:rsidRDefault="00F75042" w:rsidP="00F75042">
      <w:pPr>
        <w:pStyle w:val="VPBulletsbody-againstmargin"/>
      </w:pPr>
      <w:r>
        <w:t>discuss a key issue in the primary industry sector, including the various perspectives presented</w:t>
      </w:r>
    </w:p>
    <w:p w:rsidR="00F75042" w:rsidRDefault="00F75042" w:rsidP="00F75042">
      <w:pPr>
        <w:pStyle w:val="VPBulletsbody-againstmargin"/>
      </w:pPr>
      <w:r>
        <w:t>independently research their chosen issue</w:t>
      </w:r>
    </w:p>
    <w:p w:rsidR="00F75042" w:rsidRDefault="00F75042" w:rsidP="00F75042">
      <w:pPr>
        <w:pStyle w:val="VPBulletsbody-againstmargin"/>
      </w:pPr>
      <w:r>
        <w:t>practise possible presentation delivery techniques</w:t>
      </w:r>
    </w:p>
    <w:p w:rsidR="00F75042" w:rsidRDefault="00F75042" w:rsidP="00F75042">
      <w:pPr>
        <w:pStyle w:val="VPBulletsbody-againstmargin"/>
      </w:pPr>
      <w:r>
        <w:t>plan, rehearse and receive constructive feedback.</w:t>
      </w:r>
    </w:p>
    <w:p w:rsidR="009B4F5A" w:rsidRDefault="009B4F5A" w:rsidP="001E651F">
      <w:r>
        <w:t>The following websites may be useful</w:t>
      </w:r>
      <w:r w:rsidRPr="00366762">
        <w:t>:</w:t>
      </w:r>
    </w:p>
    <w:p w:rsidR="005A479C" w:rsidRPr="00366762" w:rsidRDefault="005A479C" w:rsidP="001E651F">
      <w:r w:rsidRPr="00197955">
        <w:t xml:space="preserve">Exemplars for </w:t>
      </w:r>
      <w:r w:rsidR="00A21C11">
        <w:t>c</w:t>
      </w:r>
      <w:r w:rsidR="00A21C11" w:rsidRPr="00A21C11">
        <w:t>onstruct</w:t>
      </w:r>
      <w:r w:rsidR="00A21C11">
        <w:t>ing</w:t>
      </w:r>
      <w:r w:rsidR="00A21C11" w:rsidRPr="00A21C11">
        <w:t xml:space="preserve"> and deliver</w:t>
      </w:r>
      <w:r w:rsidR="00A21C11">
        <w:t>ing</w:t>
      </w:r>
      <w:r w:rsidR="00A21C11" w:rsidRPr="00A21C11">
        <w:t xml:space="preserve"> a crafted and controlled oral text</w:t>
      </w:r>
      <w:r w:rsidRPr="00197955">
        <w:rPr>
          <w:rFonts w:cs="Calibri"/>
        </w:rPr>
        <w:t xml:space="preserve"> </w:t>
      </w:r>
      <w:hyperlink r:id="rId12" w:history="1">
        <w:r w:rsidRPr="00197955">
          <w:rPr>
            <w:rStyle w:val="Hyperlink"/>
            <w:rFonts w:cs="Calibri"/>
          </w:rPr>
          <w:t>http://www.nzqa.govt.nz/qualifications-standards/qualifications/ncea/subjects/english/annotated-exemplars/</w:t>
        </w:r>
      </w:hyperlink>
    </w:p>
    <w:p w:rsidR="009B4F5A" w:rsidRPr="00366762" w:rsidRDefault="009B4F5A" w:rsidP="001E651F">
      <w:r w:rsidRPr="00366762">
        <w:t xml:space="preserve">Ministry for </w:t>
      </w:r>
      <w:r>
        <w:t>P</w:t>
      </w:r>
      <w:r w:rsidRPr="00366762">
        <w:t xml:space="preserve">rimary Industries </w:t>
      </w:r>
      <w:hyperlink r:id="rId13" w:history="1">
        <w:r w:rsidR="00DE3370" w:rsidRPr="00DE3370">
          <w:rPr>
            <w:rStyle w:val="Hyperlink"/>
          </w:rPr>
          <w:t>http://www.mpi.govt.nz/</w:t>
        </w:r>
      </w:hyperlink>
    </w:p>
    <w:p w:rsidR="009B4F5A" w:rsidRPr="00366762" w:rsidRDefault="007665A0" w:rsidP="001E651F">
      <w:r>
        <w:t xml:space="preserve">Primary ITO – for information about training for </w:t>
      </w:r>
      <w:r w:rsidR="009B4F5A" w:rsidRPr="00366762">
        <w:t>Agriculture</w:t>
      </w:r>
      <w:r>
        <w:t xml:space="preserve"> and Horticulture </w:t>
      </w:r>
      <w:hyperlink r:id="rId14" w:history="1">
        <w:r w:rsidRPr="007665A0">
          <w:rPr>
            <w:rStyle w:val="Hyperlink"/>
          </w:rPr>
          <w:t>http://www.primaryito.ac.nz/</w:t>
        </w:r>
      </w:hyperlink>
    </w:p>
    <w:p w:rsidR="009B4F5A" w:rsidRPr="00366762" w:rsidRDefault="009B4F5A" w:rsidP="001E651F">
      <w:r w:rsidRPr="00366762">
        <w:t xml:space="preserve">Forestry </w:t>
      </w:r>
      <w:hyperlink r:id="rId15" w:history="1">
        <w:r w:rsidRPr="00B03FEB">
          <w:rPr>
            <w:rStyle w:val="Hyperlink"/>
          </w:rPr>
          <w:t>www.fitec.org.nz</w:t>
        </w:r>
      </w:hyperlink>
      <w:r w:rsidR="00A155C8" w:rsidRPr="00424C79">
        <w:rPr>
          <w:rStyle w:val="Hyperlink"/>
          <w:color w:val="000000" w:themeColor="text1"/>
          <w:u w:val="none"/>
        </w:rPr>
        <w:t xml:space="preserve"> and </w:t>
      </w:r>
      <w:hyperlink r:id="rId16" w:history="1">
        <w:r w:rsidRPr="00B03FEB">
          <w:rPr>
            <w:rStyle w:val="Hyperlink"/>
          </w:rPr>
          <w:t>www.insights.co.nz</w:t>
        </w:r>
      </w:hyperlink>
    </w:p>
    <w:p w:rsidR="009B4F5A" w:rsidRPr="00366762" w:rsidRDefault="009B4F5A" w:rsidP="001E651F">
      <w:r w:rsidRPr="00366762">
        <w:t xml:space="preserve">Seafood </w:t>
      </w:r>
      <w:hyperlink r:id="rId17" w:history="1">
        <w:r w:rsidRPr="00B03FEB">
          <w:rPr>
            <w:rStyle w:val="Hyperlink"/>
          </w:rPr>
          <w:t>www.sito.co.nz</w:t>
        </w:r>
      </w:hyperlink>
      <w:r w:rsidR="00A155C8" w:rsidRPr="00424C79">
        <w:rPr>
          <w:rStyle w:val="Hyperlink"/>
          <w:color w:val="000000" w:themeColor="text1"/>
          <w:u w:val="none"/>
        </w:rPr>
        <w:t xml:space="preserve"> </w:t>
      </w:r>
      <w:r w:rsidR="00694E8B">
        <w:rPr>
          <w:rStyle w:val="Hyperlink"/>
          <w:color w:val="000000" w:themeColor="text1"/>
          <w:u w:val="none"/>
        </w:rPr>
        <w:t>or</w:t>
      </w:r>
      <w:r w:rsidR="00A155C8" w:rsidRPr="00424C79">
        <w:rPr>
          <w:rStyle w:val="Hyperlink"/>
          <w:color w:val="000000" w:themeColor="text1"/>
          <w:u w:val="none"/>
        </w:rPr>
        <w:t xml:space="preserve"> </w:t>
      </w:r>
      <w:hyperlink r:id="rId18" w:history="1">
        <w:r w:rsidRPr="00B03FEB">
          <w:rPr>
            <w:rStyle w:val="Hyperlink"/>
          </w:rPr>
          <w:t>www.seafoodito.co.nz</w:t>
        </w:r>
      </w:hyperlink>
    </w:p>
    <w:p w:rsidR="009B4F5A" w:rsidRDefault="009B4F5A">
      <w:pPr>
        <w:pStyle w:val="Heading2"/>
      </w:pPr>
      <w:r>
        <w:t>Other possible contexts for this vocational pathway</w:t>
      </w:r>
    </w:p>
    <w:p w:rsidR="00884734" w:rsidRDefault="009B4F5A" w:rsidP="00424C79">
      <w:r w:rsidRPr="00366762">
        <w:t>Agricultur</w:t>
      </w:r>
      <w:r w:rsidR="00BA1758">
        <w:t>e:</w:t>
      </w:r>
      <w:r w:rsidRPr="00366762">
        <w:t xml:space="preserve"> irrigation, genetic modification, organic farming</w:t>
      </w:r>
      <w:r w:rsidR="004C0216">
        <w:t>.</w:t>
      </w:r>
    </w:p>
    <w:p w:rsidR="00884734" w:rsidRDefault="009B4F5A" w:rsidP="00424C79">
      <w:r w:rsidRPr="00366762">
        <w:t>Dairy</w:t>
      </w:r>
      <w:r w:rsidR="00BA1758">
        <w:t>:</w:t>
      </w:r>
      <w:r w:rsidRPr="00366762">
        <w:t xml:space="preserve"> waste management</w:t>
      </w:r>
      <w:r w:rsidR="004C0216">
        <w:t>.</w:t>
      </w:r>
    </w:p>
    <w:p w:rsidR="00884734" w:rsidRDefault="009B4F5A" w:rsidP="00424C79">
      <w:r w:rsidRPr="00366762">
        <w:t>Chicken and Porcine</w:t>
      </w:r>
      <w:r w:rsidR="00BA1758">
        <w:t>:</w:t>
      </w:r>
      <w:r w:rsidRPr="00366762">
        <w:t xml:space="preserve"> factory farming</w:t>
      </w:r>
      <w:r w:rsidR="004C0216">
        <w:t>.</w:t>
      </w:r>
    </w:p>
    <w:p w:rsidR="00884734" w:rsidRDefault="009B4F5A" w:rsidP="00424C79">
      <w:r w:rsidRPr="00366762">
        <w:t>Forestry</w:t>
      </w:r>
      <w:r w:rsidR="00BA1758">
        <w:t>:</w:t>
      </w:r>
      <w:r w:rsidRPr="00366762">
        <w:t xml:space="preserve"> overseas export and ownership</w:t>
      </w:r>
      <w:r w:rsidR="004C0216">
        <w:t>.</w:t>
      </w:r>
    </w:p>
    <w:p w:rsidR="009B4F5A" w:rsidRDefault="009B4F5A" w:rsidP="004C0216">
      <w:pPr>
        <w:sectPr w:rsidR="009B4F5A">
          <w:headerReference w:type="default" r:id="rId19"/>
          <w:headerReference w:type="first" r:id="rId20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Health and Safety </w:t>
      </w:r>
      <w:r w:rsidRPr="00366762">
        <w:t xml:space="preserve">risks and solutions related to a particular primary industry. </w:t>
      </w:r>
      <w:r>
        <w:t>E</w:t>
      </w:r>
      <w:r w:rsidRPr="00366762">
        <w:t>xplore the issue from at leas</w:t>
      </w:r>
      <w:r>
        <w:t>t two different perspectives, for example cost and/or time versu</w:t>
      </w:r>
      <w:r w:rsidRPr="00366762">
        <w:t>s safety</w:t>
      </w:r>
      <w:r>
        <w:t>,</w:t>
      </w:r>
      <w:r w:rsidRPr="00366762">
        <w:t xml:space="preserve"> and argue for a particular approach.</w:t>
      </w:r>
    </w:p>
    <w:p w:rsidR="009B4F5A" w:rsidRPr="008015E2" w:rsidRDefault="009B4F5A" w:rsidP="00AB168B">
      <w:pPr>
        <w:pStyle w:val="Heading1"/>
      </w:pPr>
      <w:r>
        <w:lastRenderedPageBreak/>
        <w:t xml:space="preserve">Assessment schedule: </w:t>
      </w:r>
      <w:r w:rsidRPr="008015E2">
        <w:t xml:space="preserve">English 91102 </w:t>
      </w:r>
      <w:r w:rsidRPr="00BF6408">
        <w:t>–</w:t>
      </w:r>
      <w:r w:rsidRPr="008015E2">
        <w:t xml:space="preserve"> </w:t>
      </w:r>
      <w:r>
        <w:t>Stand and Deliver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9B4F5A" w:rsidRPr="00E86764">
        <w:tc>
          <w:tcPr>
            <w:tcW w:w="4724" w:type="dxa"/>
          </w:tcPr>
          <w:p w:rsidR="009B4F5A" w:rsidRPr="00E86764" w:rsidRDefault="009B4F5A" w:rsidP="000D2EBA">
            <w:pPr>
              <w:pStyle w:val="VP11ptBoldCenteredBefore3ptAfter3pt"/>
            </w:pPr>
            <w:r w:rsidRPr="00E86764">
              <w:t>Evidence/Judgements for Achievement</w:t>
            </w:r>
          </w:p>
        </w:tc>
        <w:tc>
          <w:tcPr>
            <w:tcW w:w="4725" w:type="dxa"/>
          </w:tcPr>
          <w:p w:rsidR="009B4F5A" w:rsidRPr="00E86764" w:rsidRDefault="009B4F5A" w:rsidP="000D2EBA">
            <w:pPr>
              <w:pStyle w:val="VP11ptBoldCenteredBefore3ptAfter3pt"/>
            </w:pPr>
            <w:r w:rsidRPr="00E86764">
              <w:t>Evidence/Judgements for Achievement with Merit</w:t>
            </w:r>
          </w:p>
        </w:tc>
        <w:tc>
          <w:tcPr>
            <w:tcW w:w="4725" w:type="dxa"/>
          </w:tcPr>
          <w:p w:rsidR="009B4F5A" w:rsidRPr="00E86764" w:rsidRDefault="009B4F5A" w:rsidP="000D2EBA">
            <w:pPr>
              <w:pStyle w:val="VP11ptBoldCenteredBefore3ptAfter3pt"/>
            </w:pPr>
            <w:r w:rsidRPr="00E86764">
              <w:t>Evidence/Judgements for Achievement with Excellence</w:t>
            </w:r>
          </w:p>
        </w:tc>
      </w:tr>
      <w:tr w:rsidR="009B4F5A" w:rsidRPr="00E86764">
        <w:tc>
          <w:tcPr>
            <w:tcW w:w="4724" w:type="dxa"/>
          </w:tcPr>
          <w:p w:rsidR="00BA1758" w:rsidRPr="00694E8B" w:rsidRDefault="00BA1758" w:rsidP="00C764F2">
            <w:pPr>
              <w:pStyle w:val="VPScheduletext"/>
            </w:pPr>
            <w:r w:rsidRPr="00694E8B">
              <w:t xml:space="preserve">The learner constructs and delivers a crafted and controlled oral </w:t>
            </w:r>
            <w:r w:rsidR="00985348" w:rsidRPr="00694E8B">
              <w:t>presentation which</w:t>
            </w:r>
            <w:r w:rsidRPr="00694E8B">
              <w:t xml:space="preserve"> develop</w:t>
            </w:r>
            <w:r w:rsidR="001007F4" w:rsidRPr="00694E8B">
              <w:t>s</w:t>
            </w:r>
            <w:r w:rsidRPr="00694E8B">
              <w:t>, sustain</w:t>
            </w:r>
            <w:r w:rsidR="001007F4" w:rsidRPr="00694E8B">
              <w:t>s</w:t>
            </w:r>
            <w:r w:rsidRPr="00694E8B">
              <w:t>, and structure</w:t>
            </w:r>
            <w:r w:rsidR="001007F4" w:rsidRPr="00694E8B">
              <w:t>s</w:t>
            </w:r>
            <w:r w:rsidRPr="00694E8B">
              <w:t xml:space="preserve"> ideas </w:t>
            </w:r>
            <w:r w:rsidR="00985348" w:rsidRPr="00694E8B">
              <w:t>about an issue that affects farming or another primary industry. The learner uses oral language features appropriate to the purpose</w:t>
            </w:r>
            <w:r w:rsidR="00B922C1" w:rsidRPr="00694E8B">
              <w:t xml:space="preserve"> and audience to create effects</w:t>
            </w:r>
            <w:r w:rsidR="00002320">
              <w:t>.</w:t>
            </w:r>
          </w:p>
          <w:p w:rsidR="009B4F5A" w:rsidRPr="00694E8B" w:rsidRDefault="00BA1758" w:rsidP="00C764F2">
            <w:pPr>
              <w:pStyle w:val="VPScheduletext"/>
            </w:pPr>
            <w:r w:rsidRPr="00694E8B">
              <w:t>The learner:</w:t>
            </w:r>
          </w:p>
          <w:p w:rsidR="00985348" w:rsidRPr="00694E8B" w:rsidRDefault="00985348" w:rsidP="00985348">
            <w:pPr>
              <w:pStyle w:val="VPSchedulebullets"/>
            </w:pPr>
            <w:r w:rsidRPr="00694E8B">
              <w:t>identifies, then develops and sustains ideas about an issue which affect</w:t>
            </w:r>
            <w:r w:rsidR="00B922C1" w:rsidRPr="00694E8B">
              <w:t xml:space="preserve">s </w:t>
            </w:r>
            <w:r w:rsidRPr="00694E8B">
              <w:t>the sector (e</w:t>
            </w:r>
            <w:r w:rsidR="00BA7BD2" w:rsidRPr="00694E8B">
              <w:t>.</w:t>
            </w:r>
            <w:r w:rsidRPr="00694E8B">
              <w:t>g.</w:t>
            </w:r>
            <w:r w:rsidR="00002320">
              <w:t xml:space="preserve"> </w:t>
            </w:r>
            <w:r w:rsidRPr="00694E8B">
              <w:t xml:space="preserve">in a presentation </w:t>
            </w:r>
            <w:r w:rsidR="00B922C1" w:rsidRPr="00694E8B">
              <w:t xml:space="preserve">which looks at the proposal to </w:t>
            </w:r>
            <w:r w:rsidRPr="00694E8B">
              <w:t>introd</w:t>
            </w:r>
            <w:r w:rsidR="00B922C1" w:rsidRPr="00694E8B">
              <w:t xml:space="preserve">uce a salmon farm in the local </w:t>
            </w:r>
            <w:r w:rsidRPr="00694E8B">
              <w:t xml:space="preserve">harbour, the </w:t>
            </w:r>
            <w:r w:rsidR="003E32EB" w:rsidRPr="00694E8B">
              <w:t>learner</w:t>
            </w:r>
            <w:r w:rsidRPr="00694E8B">
              <w:t xml:space="preserve"> could discuss the pros and cons of the e</w:t>
            </w:r>
            <w:r w:rsidR="00B922C1" w:rsidRPr="00694E8B">
              <w:t xml:space="preserve">ffect on the local economy and </w:t>
            </w:r>
            <w:r w:rsidRPr="00694E8B">
              <w:t>the environment)</w:t>
            </w:r>
          </w:p>
          <w:p w:rsidR="00936055" w:rsidRPr="00694E8B" w:rsidRDefault="009B4F5A" w:rsidP="00985348">
            <w:pPr>
              <w:pStyle w:val="VPSchedulebullets"/>
            </w:pPr>
            <w:r w:rsidRPr="00694E8B">
              <w:t xml:space="preserve">builds on ideas by adding </w:t>
            </w:r>
            <w:r w:rsidR="00985348" w:rsidRPr="00694E8B">
              <w:t>evidence, which may include comments, explanations, details and examples (e</w:t>
            </w:r>
            <w:r w:rsidR="00BA7BD2" w:rsidRPr="00694E8B">
              <w:t>.</w:t>
            </w:r>
            <w:r w:rsidR="00985348" w:rsidRPr="00694E8B">
              <w:t xml:space="preserve">g. </w:t>
            </w:r>
            <w:r w:rsidR="00002320">
              <w:t>t</w:t>
            </w:r>
            <w:r w:rsidR="00002320" w:rsidRPr="00694E8B">
              <w:t xml:space="preserve">he </w:t>
            </w:r>
            <w:r w:rsidR="003E32EB" w:rsidRPr="00694E8B">
              <w:t>learner</w:t>
            </w:r>
            <w:r w:rsidR="00985348" w:rsidRPr="00694E8B">
              <w:t xml:space="preserve"> could argue that allowing commercial fishing and farming could allow diseases – as sometimes fish escape and get into the rivers. This could destroy spawning grounds</w:t>
            </w:r>
            <w:r w:rsidR="00BA7BD2" w:rsidRPr="00694E8B">
              <w:t>.</w:t>
            </w:r>
            <w:r w:rsidR="00985348" w:rsidRPr="00694E8B">
              <w:t>)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t>crafts the presentation so that there is a sense of purpose and organisation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t>deliberately uses oral language features appropriate to th</w:t>
            </w:r>
            <w:r w:rsidR="00CE45C6" w:rsidRPr="00694E8B">
              <w:t xml:space="preserve">e </w:t>
            </w:r>
            <w:r w:rsidR="00985348" w:rsidRPr="00694E8B">
              <w:t xml:space="preserve">purpose and </w:t>
            </w:r>
            <w:r w:rsidR="00002320">
              <w:t>audience</w:t>
            </w:r>
            <w:r w:rsidR="00002320" w:rsidRPr="00694E8B">
              <w:t xml:space="preserve"> </w:t>
            </w:r>
            <w:r w:rsidR="00985348" w:rsidRPr="00694E8B">
              <w:t>(your colleagues)</w:t>
            </w:r>
          </w:p>
          <w:p w:rsidR="009B4F5A" w:rsidRPr="00694E8B" w:rsidRDefault="00985348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These</w:t>
            </w:r>
            <w:r w:rsidR="00816E5F" w:rsidRPr="00694E8B">
              <w:t xml:space="preserve"> </w:t>
            </w:r>
            <w:r w:rsidR="009B4F5A" w:rsidRPr="00694E8B">
              <w:t>features could include:</w:t>
            </w:r>
          </w:p>
          <w:p w:rsidR="009B4F5A" w:rsidRPr="00694E8B" w:rsidRDefault="00985348" w:rsidP="00C764F2">
            <w:pPr>
              <w:pStyle w:val="VPSchedulebullets"/>
              <w:numPr>
                <w:ilvl w:val="1"/>
                <w:numId w:val="4"/>
              </w:numPr>
            </w:pPr>
            <w:r w:rsidRPr="00694E8B">
              <w:lastRenderedPageBreak/>
              <w:t xml:space="preserve">oral language </w:t>
            </w:r>
            <w:r w:rsidR="009B4F5A" w:rsidRPr="00694E8B">
              <w:t>techniques</w:t>
            </w:r>
            <w:r w:rsidR="00816E5F" w:rsidRPr="00694E8B">
              <w:t xml:space="preserve"> such as</w:t>
            </w:r>
            <w:r w:rsidR="009B4F5A" w:rsidRPr="00694E8B">
              <w:t xml:space="preserve"> rhetorical questions, alliteration</w:t>
            </w:r>
          </w:p>
          <w:p w:rsidR="009B4F5A" w:rsidRPr="00694E8B" w:rsidRDefault="009B4F5A" w:rsidP="00C764F2">
            <w:pPr>
              <w:pStyle w:val="VPSchedulebullets"/>
              <w:numPr>
                <w:ilvl w:val="1"/>
                <w:numId w:val="4"/>
              </w:numPr>
            </w:pPr>
            <w:r w:rsidRPr="00694E8B">
              <w:t>appropriate body language</w:t>
            </w:r>
            <w:r w:rsidR="00816E5F" w:rsidRPr="00694E8B">
              <w:t xml:space="preserve"> such as</w:t>
            </w:r>
            <w:r w:rsidRPr="00694E8B">
              <w:t xml:space="preserve"> eye contact, stance, gesture, facial expression</w:t>
            </w:r>
          </w:p>
          <w:p w:rsidR="009B4F5A" w:rsidRPr="00694E8B" w:rsidRDefault="009B4F5A" w:rsidP="00C764F2">
            <w:pPr>
              <w:pStyle w:val="VPSchedulebullets"/>
              <w:numPr>
                <w:ilvl w:val="1"/>
                <w:numId w:val="4"/>
              </w:numPr>
              <w:rPr>
                <w:rFonts w:cs="Calibri"/>
              </w:rPr>
            </w:pPr>
            <w:r w:rsidRPr="00694E8B">
              <w:t>use of voice devices</w:t>
            </w:r>
            <w:r w:rsidR="00816E5F" w:rsidRPr="00694E8B">
              <w:t xml:space="preserve"> such as</w:t>
            </w:r>
            <w:r w:rsidRPr="00694E8B">
              <w:t xml:space="preserve"> tone, volume, pace, pitch,</w:t>
            </w:r>
            <w:r w:rsidR="00CE45C6" w:rsidRPr="00694E8B">
              <w:rPr>
                <w:rFonts w:cs="Calibri"/>
              </w:rPr>
              <w:t xml:space="preserve"> pause, intonation, inflection</w:t>
            </w:r>
          </w:p>
          <w:p w:rsidR="009B4F5A" w:rsidRPr="00694E8B" w:rsidRDefault="009B4F5A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 learner deliberately uses these oral language features to create meaning and effect.</w:t>
            </w:r>
          </w:p>
          <w:p w:rsidR="009B4F5A" w:rsidRPr="00694E8B" w:rsidRDefault="006E1BE2" w:rsidP="00C764F2">
            <w:pPr>
              <w:pStyle w:val="VPScheduletext"/>
              <w:rPr>
                <w:rFonts w:cs="Calibri"/>
              </w:rPr>
            </w:pPr>
            <w:r w:rsidRPr="00694E8B">
              <w:rPr>
                <w:i/>
                <w:iCs/>
                <w:color w:val="FF0000"/>
              </w:rPr>
              <w:t xml:space="preserve">The above </w:t>
            </w:r>
            <w:r w:rsidR="009B4F5A" w:rsidRPr="00694E8B">
              <w:rPr>
                <w:i/>
                <w:iCs/>
                <w:color w:val="FF0000"/>
              </w:rPr>
              <w:t>expected learner res</w:t>
            </w:r>
            <w:r w:rsidRPr="00694E8B">
              <w:rPr>
                <w:i/>
                <w:iCs/>
                <w:color w:val="FF0000"/>
              </w:rPr>
              <w:t>ponses</w:t>
            </w:r>
            <w:r w:rsidR="009B4F5A" w:rsidRPr="00694E8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936055" w:rsidRPr="00694E8B" w:rsidRDefault="00936055" w:rsidP="00C764F2">
            <w:pPr>
              <w:pStyle w:val="VPScheduletext"/>
            </w:pPr>
            <w:r w:rsidRPr="00694E8B">
              <w:lastRenderedPageBreak/>
              <w:t xml:space="preserve">The learner constructs and delivers a </w:t>
            </w:r>
            <w:r w:rsidR="00E5388C" w:rsidRPr="00694E8B">
              <w:t xml:space="preserve">convincingly </w:t>
            </w:r>
            <w:r w:rsidRPr="00694E8B">
              <w:t xml:space="preserve">crafted and controlled oral </w:t>
            </w:r>
            <w:r w:rsidR="00E5388C" w:rsidRPr="00694E8B">
              <w:t>presentation which</w:t>
            </w:r>
            <w:r w:rsidRPr="00694E8B">
              <w:t xml:space="preserve"> develop</w:t>
            </w:r>
            <w:r w:rsidR="001007F4" w:rsidRPr="00694E8B">
              <w:t>s</w:t>
            </w:r>
            <w:r w:rsidRPr="00694E8B">
              <w:t>, sustain</w:t>
            </w:r>
            <w:r w:rsidR="001007F4" w:rsidRPr="00694E8B">
              <w:t>s</w:t>
            </w:r>
            <w:r w:rsidRPr="00694E8B">
              <w:t>, and structure</w:t>
            </w:r>
            <w:r w:rsidR="001007F4" w:rsidRPr="00694E8B">
              <w:t>s</w:t>
            </w:r>
            <w:r w:rsidRPr="00694E8B">
              <w:t xml:space="preserve"> ideas </w:t>
            </w:r>
            <w:r w:rsidR="00E5388C" w:rsidRPr="00694E8B">
              <w:t>about an issue that affects farming or another primary industry. The learner</w:t>
            </w:r>
            <w:r w:rsidRPr="00694E8B">
              <w:t xml:space="preserve"> use</w:t>
            </w:r>
            <w:r w:rsidR="001007F4" w:rsidRPr="00694E8B">
              <w:t>s</w:t>
            </w:r>
            <w:r w:rsidRPr="00694E8B">
              <w:t xml:space="preserve"> oral language features appropriate to </w:t>
            </w:r>
            <w:r w:rsidR="00B922C1" w:rsidRPr="00694E8B">
              <w:t xml:space="preserve">the purpose and </w:t>
            </w:r>
            <w:r w:rsidRPr="00694E8B">
              <w:t xml:space="preserve">audience </w:t>
            </w:r>
            <w:r w:rsidR="00B5266C" w:rsidRPr="00694E8B">
              <w:t>to create convincing effects</w:t>
            </w:r>
            <w:r w:rsidR="00002320">
              <w:t>.</w:t>
            </w:r>
          </w:p>
          <w:p w:rsidR="009B4F5A" w:rsidRPr="00694E8B" w:rsidRDefault="00936055" w:rsidP="00C764F2">
            <w:pPr>
              <w:pStyle w:val="VPScheduletext"/>
            </w:pPr>
            <w:r w:rsidRPr="00694E8B">
              <w:t>The learner:</w:t>
            </w:r>
          </w:p>
          <w:p w:rsidR="00733081" w:rsidRPr="00694E8B" w:rsidRDefault="00733081" w:rsidP="00733081">
            <w:pPr>
              <w:pStyle w:val="VPSchedulebullets"/>
            </w:pPr>
            <w:r w:rsidRPr="00694E8B">
              <w:t>identifies, then convincingly develops and sustains ideas about an i</w:t>
            </w:r>
            <w:r w:rsidR="00B922C1" w:rsidRPr="00694E8B">
              <w:t>ssue which affects</w:t>
            </w:r>
            <w:r w:rsidRPr="00694E8B">
              <w:t xml:space="preserve"> the sector (e</w:t>
            </w:r>
            <w:r w:rsidR="00BA7BD2" w:rsidRPr="00694E8B">
              <w:t>.</w:t>
            </w:r>
            <w:r w:rsidRPr="00694E8B">
              <w:t>g.</w:t>
            </w:r>
            <w:r w:rsidR="00002320">
              <w:t xml:space="preserve"> </w:t>
            </w:r>
            <w:r w:rsidRPr="00694E8B">
              <w:t>in a presentation</w:t>
            </w:r>
            <w:r w:rsidR="00B922C1" w:rsidRPr="00694E8B">
              <w:t xml:space="preserve"> which looks at the proposal to</w:t>
            </w:r>
            <w:r w:rsidRPr="00694E8B">
              <w:t xml:space="preserve"> intro</w:t>
            </w:r>
            <w:r w:rsidR="00B922C1" w:rsidRPr="00694E8B">
              <w:t>duce a salmon farm in the local</w:t>
            </w:r>
            <w:r w:rsidRPr="00694E8B">
              <w:t xml:space="preserve"> harbour, the </w:t>
            </w:r>
            <w:r w:rsidR="003E32EB" w:rsidRPr="00694E8B">
              <w:t>learner</w:t>
            </w:r>
            <w:r w:rsidRPr="00694E8B">
              <w:t xml:space="preserve"> could argue against the proposal by providing</w:t>
            </w:r>
            <w:r w:rsidR="00B922C1" w:rsidRPr="00694E8B">
              <w:t xml:space="preserve"> convincing details about the potentially huge impact that </w:t>
            </w:r>
            <w:r w:rsidRPr="00694E8B">
              <w:t>disease would have</w:t>
            </w:r>
            <w:r w:rsidR="00B922C1" w:rsidRPr="00694E8B">
              <w:t xml:space="preserve"> on the local fishing industry)</w:t>
            </w:r>
          </w:p>
          <w:p w:rsidR="00936055" w:rsidRPr="00694E8B" w:rsidRDefault="009B4F5A" w:rsidP="00733081">
            <w:pPr>
              <w:pStyle w:val="VPSchedulebullets"/>
            </w:pPr>
            <w:r w:rsidRPr="00694E8B">
              <w:t xml:space="preserve">builds on </w:t>
            </w:r>
            <w:r w:rsidR="00733081" w:rsidRPr="00694E8B">
              <w:t xml:space="preserve">and supports relevant </w:t>
            </w:r>
            <w:r w:rsidRPr="00694E8B">
              <w:t xml:space="preserve">ideas by </w:t>
            </w:r>
            <w:r w:rsidR="00733081" w:rsidRPr="00694E8B">
              <w:t xml:space="preserve">adding convincing evidence, which may include </w:t>
            </w:r>
            <w:r w:rsidRPr="00694E8B">
              <w:t>comments, explanations, details or examples</w:t>
            </w:r>
            <w:r w:rsidR="00733081" w:rsidRPr="00694E8B">
              <w:t xml:space="preserve"> (e</w:t>
            </w:r>
            <w:r w:rsidR="00BA7BD2" w:rsidRPr="00694E8B">
              <w:t>.</w:t>
            </w:r>
            <w:r w:rsidR="00733081" w:rsidRPr="00694E8B">
              <w:t xml:space="preserve">g. the </w:t>
            </w:r>
            <w:r w:rsidR="003E32EB" w:rsidRPr="00694E8B">
              <w:t>learner</w:t>
            </w:r>
            <w:r w:rsidR="00733081" w:rsidRPr="00694E8B">
              <w:t xml:space="preserve"> could provide specific evidence about the impact and likelihood of disease on both the salmon and other fish in the harbour, by referring </w:t>
            </w:r>
            <w:r w:rsidR="00002320">
              <w:t xml:space="preserve">to </w:t>
            </w:r>
            <w:r w:rsidR="00733081" w:rsidRPr="00694E8B">
              <w:t>and giving specific details and statistics of similar pattern</w:t>
            </w:r>
            <w:r w:rsidR="00B922C1" w:rsidRPr="00694E8B">
              <w:t>s of disease found in shellfish</w:t>
            </w:r>
            <w:r w:rsidR="00733081" w:rsidRPr="00694E8B">
              <w:t xml:space="preserve"> farms)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rPr>
                <w:rFonts w:cs="Calibri"/>
              </w:rPr>
              <w:t>crafts the presentation so that</w:t>
            </w:r>
            <w:r w:rsidR="00733081" w:rsidRPr="00694E8B">
              <w:rPr>
                <w:rFonts w:cs="Calibri"/>
              </w:rPr>
              <w:t xml:space="preserve"> ideas are linked, combined and structured in a way that is </w:t>
            </w:r>
            <w:r w:rsidR="00733081" w:rsidRPr="00694E8B">
              <w:rPr>
                <w:rFonts w:cs="Calibri"/>
              </w:rPr>
              <w:lastRenderedPageBreak/>
              <w:t>reasoned and clear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t xml:space="preserve">deliberately uses oral language features appropriate to the </w:t>
            </w:r>
            <w:r w:rsidR="00733081" w:rsidRPr="00694E8B">
              <w:t xml:space="preserve">purpose and </w:t>
            </w:r>
            <w:r w:rsidRPr="00694E8B">
              <w:t xml:space="preserve">audience </w:t>
            </w:r>
            <w:r w:rsidR="00733081" w:rsidRPr="00694E8B">
              <w:t>(your colleagues)</w:t>
            </w:r>
          </w:p>
          <w:p w:rsidR="009B4F5A" w:rsidRPr="00694E8B" w:rsidRDefault="00733081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These</w:t>
            </w:r>
            <w:r w:rsidR="00816E5F" w:rsidRPr="00694E8B">
              <w:t xml:space="preserve"> </w:t>
            </w:r>
            <w:r w:rsidR="009B4F5A" w:rsidRPr="00694E8B">
              <w:t>features could include:</w:t>
            </w:r>
          </w:p>
          <w:p w:rsidR="009B4F5A" w:rsidRPr="00694E8B" w:rsidRDefault="00733081" w:rsidP="00C764F2">
            <w:pPr>
              <w:pStyle w:val="VPSchedulebullets"/>
              <w:numPr>
                <w:ilvl w:val="1"/>
                <w:numId w:val="4"/>
              </w:numPr>
            </w:pPr>
            <w:r w:rsidRPr="00694E8B">
              <w:t xml:space="preserve">convincing oral language </w:t>
            </w:r>
            <w:r w:rsidR="009B4F5A" w:rsidRPr="00694E8B">
              <w:t>techniques</w:t>
            </w:r>
            <w:r w:rsidR="00816E5F" w:rsidRPr="00694E8B">
              <w:t xml:space="preserve"> such as</w:t>
            </w:r>
            <w:r w:rsidR="009B4F5A" w:rsidRPr="00694E8B">
              <w:t xml:space="preserve"> rhetorical questions, alliteration, hyperbole</w:t>
            </w:r>
          </w:p>
          <w:p w:rsidR="009B4F5A" w:rsidRPr="00694E8B" w:rsidRDefault="00733081" w:rsidP="00C764F2">
            <w:pPr>
              <w:pStyle w:val="VPSchedulebullets"/>
              <w:numPr>
                <w:ilvl w:val="1"/>
                <w:numId w:val="4"/>
              </w:numPr>
            </w:pPr>
            <w:r w:rsidRPr="00694E8B">
              <w:t xml:space="preserve">convincing </w:t>
            </w:r>
            <w:r w:rsidR="009B4F5A" w:rsidRPr="00694E8B">
              <w:t>body language</w:t>
            </w:r>
            <w:r w:rsidR="00816E5F" w:rsidRPr="00694E8B">
              <w:t xml:space="preserve"> such as</w:t>
            </w:r>
            <w:r w:rsidR="009B4F5A" w:rsidRPr="00694E8B">
              <w:t xml:space="preserve"> eye contact, stance, gesture, facial expression</w:t>
            </w:r>
          </w:p>
          <w:p w:rsidR="009B4F5A" w:rsidRPr="00694E8B" w:rsidRDefault="009B4F5A" w:rsidP="00C764F2">
            <w:pPr>
              <w:pStyle w:val="VPSchedulebullets"/>
              <w:numPr>
                <w:ilvl w:val="1"/>
                <w:numId w:val="4"/>
              </w:numPr>
            </w:pPr>
            <w:r w:rsidRPr="00694E8B">
              <w:t>use of effective voice devices</w:t>
            </w:r>
            <w:r w:rsidR="00816E5F" w:rsidRPr="00694E8B">
              <w:t xml:space="preserve"> such as</w:t>
            </w:r>
            <w:r w:rsidRPr="00694E8B">
              <w:t xml:space="preserve"> tone, volume, pace, pitch, pause, intonation, inflection.</w:t>
            </w:r>
          </w:p>
          <w:p w:rsidR="009B4F5A" w:rsidRPr="00694E8B" w:rsidRDefault="009B4F5A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 learner deliberately selects and successfully uses these oral language features to create meaning, effect and audience interest.</w:t>
            </w:r>
          </w:p>
          <w:p w:rsidR="009B4F5A" w:rsidRPr="00694E8B" w:rsidRDefault="006E1BE2" w:rsidP="00C764F2">
            <w:pPr>
              <w:pStyle w:val="VPScheduletext"/>
              <w:rPr>
                <w:rFonts w:cs="Calibri"/>
              </w:rPr>
            </w:pPr>
            <w:r w:rsidRPr="00694E8B">
              <w:rPr>
                <w:i/>
                <w:iCs/>
                <w:color w:val="FF0000"/>
              </w:rPr>
              <w:t>The above expected learner responses</w:t>
            </w:r>
            <w:r w:rsidR="009B4F5A" w:rsidRPr="00694E8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936055" w:rsidRPr="00694E8B" w:rsidRDefault="00936055" w:rsidP="00C764F2">
            <w:pPr>
              <w:pStyle w:val="VPScheduletext"/>
            </w:pPr>
            <w:r w:rsidRPr="00694E8B">
              <w:lastRenderedPageBreak/>
              <w:t>The learner constructs and delivers a</w:t>
            </w:r>
            <w:r w:rsidR="00072880" w:rsidRPr="00694E8B">
              <w:t xml:space="preserve">n </w:t>
            </w:r>
            <w:r w:rsidR="00984931" w:rsidRPr="00694E8B">
              <w:t>effectively</w:t>
            </w:r>
            <w:r w:rsidRPr="00694E8B">
              <w:t xml:space="preserve"> crafted and controlled oral </w:t>
            </w:r>
            <w:r w:rsidR="00072880" w:rsidRPr="00694E8B">
              <w:t xml:space="preserve">presentation which </w:t>
            </w:r>
            <w:r w:rsidRPr="00694E8B">
              <w:t>develop</w:t>
            </w:r>
            <w:r w:rsidR="001007F4" w:rsidRPr="00694E8B">
              <w:t>s</w:t>
            </w:r>
            <w:r w:rsidRPr="00694E8B">
              <w:t>, sustain</w:t>
            </w:r>
            <w:r w:rsidR="001007F4" w:rsidRPr="00694E8B">
              <w:t>s</w:t>
            </w:r>
            <w:r w:rsidRPr="00694E8B">
              <w:t>, and structure</w:t>
            </w:r>
            <w:r w:rsidR="001007F4" w:rsidRPr="00694E8B">
              <w:t>s</w:t>
            </w:r>
            <w:r w:rsidRPr="00694E8B">
              <w:t xml:space="preserve"> ideas </w:t>
            </w:r>
            <w:r w:rsidR="00072880" w:rsidRPr="00694E8B">
              <w:t>about an issue that affects farming or another primary industry. The learner</w:t>
            </w:r>
            <w:r w:rsidRPr="00694E8B">
              <w:t xml:space="preserve"> use</w:t>
            </w:r>
            <w:r w:rsidR="001007F4" w:rsidRPr="00694E8B">
              <w:t>s</w:t>
            </w:r>
            <w:r w:rsidRPr="00694E8B">
              <w:t xml:space="preserve"> oral language features appropriate to </w:t>
            </w:r>
            <w:r w:rsidR="00072880" w:rsidRPr="00694E8B">
              <w:t xml:space="preserve">the purpose and </w:t>
            </w:r>
            <w:r w:rsidRPr="00694E8B">
              <w:t>audience to command attention.</w:t>
            </w:r>
          </w:p>
          <w:p w:rsidR="009B4F5A" w:rsidRPr="00694E8B" w:rsidRDefault="00936055" w:rsidP="00C764F2">
            <w:pPr>
              <w:pStyle w:val="VPScheduletext"/>
            </w:pPr>
            <w:r w:rsidRPr="00694E8B">
              <w:t>The learner:</w:t>
            </w:r>
          </w:p>
          <w:p w:rsidR="00984931" w:rsidRPr="00694E8B" w:rsidRDefault="00984931" w:rsidP="00984931">
            <w:pPr>
              <w:pStyle w:val="VPSchedulebullets"/>
            </w:pPr>
            <w:r w:rsidRPr="00694E8B">
              <w:t>identifies, then effectively develops and sustains ideas about an issue which affects the sector (e</w:t>
            </w:r>
            <w:r w:rsidR="00BA7BD2" w:rsidRPr="00694E8B">
              <w:t>.</w:t>
            </w:r>
            <w:r w:rsidRPr="00694E8B">
              <w:t>g.</w:t>
            </w:r>
            <w:r w:rsidR="00002320">
              <w:t xml:space="preserve"> </w:t>
            </w:r>
            <w:r w:rsidRPr="00694E8B">
              <w:t xml:space="preserve">in a presentation </w:t>
            </w:r>
            <w:r w:rsidR="00B922C1" w:rsidRPr="00694E8B">
              <w:t xml:space="preserve">which looks at the proposal to </w:t>
            </w:r>
            <w:r w:rsidRPr="00694E8B">
              <w:t xml:space="preserve">introduce a salmon farm in the local harbour, the </w:t>
            </w:r>
            <w:r w:rsidR="003E32EB" w:rsidRPr="00694E8B">
              <w:t>learner</w:t>
            </w:r>
            <w:r w:rsidRPr="00694E8B">
              <w:t xml:space="preserve"> could argue that insufficient research had been carried out on the environmental effects or actual economic impact of salmon farming</w:t>
            </w:r>
            <w:r w:rsidR="003E32EB" w:rsidRPr="00694E8B">
              <w:t xml:space="preserve">. </w:t>
            </w:r>
            <w:r w:rsidRPr="00694E8B">
              <w:t xml:space="preserve">The </w:t>
            </w:r>
            <w:r w:rsidR="003E32EB" w:rsidRPr="00694E8B">
              <w:t>learner</w:t>
            </w:r>
            <w:r w:rsidRPr="00694E8B">
              <w:t xml:space="preserve"> could develop points about the impact of an industrial scale salmon farm on the tourist industry, the effect of the estimated 6000 tonnes of fish </w:t>
            </w:r>
            <w:r w:rsidR="00BA7BD2" w:rsidRPr="00694E8B">
              <w:t>food on</w:t>
            </w:r>
            <w:r w:rsidRPr="00694E8B">
              <w:t xml:space="preserve"> the harbour</w:t>
            </w:r>
            <w:r w:rsidR="00BA7BD2" w:rsidRPr="00694E8B">
              <w:t>, and</w:t>
            </w:r>
            <w:r w:rsidRPr="00694E8B">
              <w:t xml:space="preserve"> the long term effect of the anti-fouling chemicals used in other fish farms around the country)</w:t>
            </w:r>
          </w:p>
          <w:p w:rsidR="00936055" w:rsidRPr="00694E8B" w:rsidRDefault="009B4F5A" w:rsidP="00984931">
            <w:pPr>
              <w:pStyle w:val="VPSchedulebullets"/>
            </w:pPr>
            <w:r w:rsidRPr="00694E8B">
              <w:t xml:space="preserve">builds on </w:t>
            </w:r>
            <w:r w:rsidR="00984931" w:rsidRPr="00694E8B">
              <w:t xml:space="preserve">and supports relevant </w:t>
            </w:r>
            <w:r w:rsidRPr="00694E8B">
              <w:t>ideas by integrating comments, explanations, details or examples</w:t>
            </w:r>
            <w:r w:rsidR="00984931" w:rsidRPr="00694E8B">
              <w:t xml:space="preserve"> (e</w:t>
            </w:r>
            <w:r w:rsidR="00BA7BD2" w:rsidRPr="00694E8B">
              <w:t>.</w:t>
            </w:r>
            <w:r w:rsidR="00984931" w:rsidRPr="00694E8B">
              <w:t xml:space="preserve">g. by presenting detailed statistics and expert opinions, such as comments about the genetic markers used for fish breeding </w:t>
            </w:r>
            <w:r w:rsidR="00984931" w:rsidRPr="00694E8B">
              <w:lastRenderedPageBreak/>
              <w:t>being the cause of malformed spines; and the need for more than $700,000 government research money to investigate the rise in deformed fish and the necessary vaccines developed to combat this increase)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t>crafts the presentation so that there is a clear and sustained sense of purpose and organisation</w:t>
            </w:r>
            <w:r w:rsidR="00984931" w:rsidRPr="00694E8B">
              <w:t xml:space="preserve"> so that the effect is insightful and/or original</w:t>
            </w:r>
          </w:p>
          <w:p w:rsidR="009B4F5A" w:rsidRPr="00694E8B" w:rsidRDefault="009B4F5A" w:rsidP="00C764F2">
            <w:pPr>
              <w:pStyle w:val="VPSchedulebullets"/>
            </w:pPr>
            <w:r w:rsidRPr="00694E8B">
              <w:t xml:space="preserve">deliberately uses oral language features appropriate to the </w:t>
            </w:r>
            <w:r w:rsidR="00984931" w:rsidRPr="00694E8B">
              <w:t xml:space="preserve">purpose and </w:t>
            </w:r>
            <w:r w:rsidRPr="00694E8B">
              <w:t xml:space="preserve">audience </w:t>
            </w:r>
            <w:r w:rsidR="00984931" w:rsidRPr="00694E8B">
              <w:t>(your colleagues)</w:t>
            </w:r>
          </w:p>
          <w:p w:rsidR="009B4F5A" w:rsidRPr="00694E8B" w:rsidRDefault="00984931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These</w:t>
            </w:r>
            <w:r w:rsidR="00090A5F" w:rsidRPr="00694E8B">
              <w:t xml:space="preserve"> </w:t>
            </w:r>
            <w:r w:rsidR="009B4F5A" w:rsidRPr="00694E8B">
              <w:t>features could include:</w:t>
            </w:r>
          </w:p>
          <w:p w:rsidR="009B4F5A" w:rsidRPr="00694E8B" w:rsidRDefault="009B4F5A" w:rsidP="00636981">
            <w:pPr>
              <w:pStyle w:val="VPSchedulebullets"/>
              <w:numPr>
                <w:ilvl w:val="1"/>
                <w:numId w:val="4"/>
              </w:numPr>
            </w:pPr>
            <w:r w:rsidRPr="00694E8B">
              <w:t>engaging oral language techniques</w:t>
            </w:r>
            <w:r w:rsidR="00090A5F" w:rsidRPr="00694E8B">
              <w:t xml:space="preserve"> such </w:t>
            </w:r>
            <w:r w:rsidR="00A04D16" w:rsidRPr="00694E8B">
              <w:t>as rhetorical</w:t>
            </w:r>
            <w:r w:rsidRPr="00694E8B">
              <w:t xml:space="preserve"> questions, alliteration, hyperbole, imperative</w:t>
            </w:r>
          </w:p>
          <w:p w:rsidR="009B4F5A" w:rsidRPr="00694E8B" w:rsidRDefault="009B4F5A" w:rsidP="00636981">
            <w:pPr>
              <w:pStyle w:val="VPSchedulebullets"/>
              <w:numPr>
                <w:ilvl w:val="1"/>
                <w:numId w:val="4"/>
              </w:numPr>
            </w:pPr>
            <w:r w:rsidRPr="00694E8B">
              <w:t>commanding and confident body language</w:t>
            </w:r>
            <w:r w:rsidR="00090A5F" w:rsidRPr="00694E8B">
              <w:t xml:space="preserve"> such as</w:t>
            </w:r>
            <w:r w:rsidRPr="00694E8B">
              <w:t xml:space="preserve"> eye contact, stance, gesture, facial expression</w:t>
            </w:r>
          </w:p>
          <w:p w:rsidR="009B4F5A" w:rsidRPr="00694E8B" w:rsidRDefault="009B4F5A" w:rsidP="00636981">
            <w:pPr>
              <w:pStyle w:val="VPSchedulebullets"/>
              <w:numPr>
                <w:ilvl w:val="1"/>
                <w:numId w:val="4"/>
              </w:numPr>
            </w:pPr>
            <w:r w:rsidRPr="00694E8B">
              <w:t>use of attention grabbing voice devices</w:t>
            </w:r>
            <w:r w:rsidR="00090A5F" w:rsidRPr="00694E8B">
              <w:t xml:space="preserve"> such as</w:t>
            </w:r>
            <w:r w:rsidRPr="00694E8B">
              <w:t xml:space="preserve"> tone, volume, pace, pitch, pause, intonation, inflection.</w:t>
            </w:r>
          </w:p>
          <w:p w:rsidR="009B4F5A" w:rsidRPr="00694E8B" w:rsidRDefault="009B4F5A" w:rsidP="00636981">
            <w:pPr>
              <w:pStyle w:val="VPSchedulebullets"/>
              <w:numPr>
                <w:ilvl w:val="0"/>
                <w:numId w:val="0"/>
              </w:numPr>
              <w:ind w:left="284"/>
            </w:pPr>
            <w:r w:rsidRPr="00694E8B">
              <w:t>The learner sustains the confident and articulate use of oral language features to create meaning, effect and audience engagement.</w:t>
            </w:r>
          </w:p>
          <w:p w:rsidR="009B4F5A" w:rsidRPr="00694E8B" w:rsidRDefault="00886EB0" w:rsidP="00C764F2">
            <w:pPr>
              <w:pStyle w:val="VPScheduletext"/>
              <w:rPr>
                <w:rFonts w:cs="Calibri"/>
              </w:rPr>
            </w:pPr>
            <w:r w:rsidRPr="00694E8B">
              <w:rPr>
                <w:i/>
                <w:iCs/>
                <w:color w:val="FF0000"/>
              </w:rPr>
              <w:t>The above expected learner responses</w:t>
            </w:r>
            <w:r w:rsidR="009B4F5A" w:rsidRPr="00694E8B">
              <w:rPr>
                <w:i/>
                <w:iCs/>
                <w:color w:val="FF0000"/>
              </w:rPr>
              <w:t xml:space="preserve"> are indicative only and relate to just part of what is required.</w:t>
            </w:r>
          </w:p>
        </w:tc>
      </w:tr>
    </w:tbl>
    <w:p w:rsidR="009B4F5A" w:rsidRDefault="009B4F5A" w:rsidP="00AD61D9">
      <w:r w:rsidRPr="002B7AA3">
        <w:lastRenderedPageBreak/>
        <w:t>Final grades will be decided using professional judg</w:t>
      </w:r>
      <w:r w:rsidR="0028697F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sectPr w:rsidR="009B4F5A" w:rsidSect="00CA2937">
      <w:footerReference w:type="default" r:id="rId21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F1D" w:rsidRDefault="00F51F1D" w:rsidP="006C5D0E">
      <w:pPr>
        <w:spacing w:before="0" w:after="0"/>
      </w:pPr>
      <w:r>
        <w:separator/>
      </w:r>
    </w:p>
  </w:endnote>
  <w:endnote w:type="continuationSeparator" w:id="0">
    <w:p w:rsidR="00F51F1D" w:rsidRDefault="00F51F1D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CB5956" w:rsidRDefault="007665A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54D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C355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C355A" w:rsidRPr="00CB5956">
      <w:rPr>
        <w:sz w:val="20"/>
        <w:szCs w:val="20"/>
      </w:rPr>
      <w:fldChar w:fldCharType="separate"/>
    </w:r>
    <w:r w:rsidR="00B3188B">
      <w:rPr>
        <w:noProof/>
        <w:sz w:val="20"/>
        <w:szCs w:val="20"/>
      </w:rPr>
      <w:t>2</w:t>
    </w:r>
    <w:r w:rsidR="004C355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C355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C355A" w:rsidRPr="00CB5956">
      <w:rPr>
        <w:sz w:val="20"/>
        <w:szCs w:val="20"/>
      </w:rPr>
      <w:fldChar w:fldCharType="separate"/>
    </w:r>
    <w:r w:rsidR="00B3188B">
      <w:rPr>
        <w:noProof/>
        <w:sz w:val="20"/>
        <w:szCs w:val="20"/>
      </w:rPr>
      <w:t>8</w:t>
    </w:r>
    <w:r w:rsidR="004C355A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CB5956" w:rsidRDefault="007665A0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54D3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4C355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4C355A" w:rsidRPr="00CB5956">
      <w:rPr>
        <w:sz w:val="20"/>
        <w:szCs w:val="20"/>
      </w:rPr>
      <w:fldChar w:fldCharType="separate"/>
    </w:r>
    <w:r w:rsidR="00B3188B">
      <w:rPr>
        <w:noProof/>
        <w:sz w:val="20"/>
        <w:szCs w:val="20"/>
      </w:rPr>
      <w:t>1</w:t>
    </w:r>
    <w:r w:rsidR="004C355A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4C355A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4C355A" w:rsidRPr="00CB5956">
      <w:rPr>
        <w:sz w:val="20"/>
        <w:szCs w:val="20"/>
      </w:rPr>
      <w:fldChar w:fldCharType="separate"/>
    </w:r>
    <w:r w:rsidR="00B3188B">
      <w:rPr>
        <w:noProof/>
        <w:sz w:val="20"/>
        <w:szCs w:val="20"/>
      </w:rPr>
      <w:t>8</w:t>
    </w:r>
    <w:r w:rsidR="004C355A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6C5D0E" w:rsidRDefault="007665A0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D954D3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4C355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4C355A" w:rsidRPr="006C5D0E">
      <w:rPr>
        <w:color w:val="808080"/>
        <w:sz w:val="20"/>
        <w:szCs w:val="20"/>
      </w:rPr>
      <w:fldChar w:fldCharType="separate"/>
    </w:r>
    <w:r w:rsidR="00B3188B">
      <w:rPr>
        <w:noProof/>
        <w:color w:val="808080"/>
        <w:sz w:val="20"/>
        <w:szCs w:val="20"/>
      </w:rPr>
      <w:t>8</w:t>
    </w:r>
    <w:r w:rsidR="004C355A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4C355A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4C355A" w:rsidRPr="006C5D0E">
      <w:rPr>
        <w:color w:val="808080"/>
        <w:sz w:val="20"/>
        <w:szCs w:val="20"/>
      </w:rPr>
      <w:fldChar w:fldCharType="separate"/>
    </w:r>
    <w:r w:rsidR="00B3188B">
      <w:rPr>
        <w:noProof/>
        <w:color w:val="808080"/>
        <w:sz w:val="20"/>
        <w:szCs w:val="20"/>
      </w:rPr>
      <w:t>8</w:t>
    </w:r>
    <w:r w:rsidR="004C355A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F1D" w:rsidRDefault="00F51F1D" w:rsidP="006C5D0E">
      <w:pPr>
        <w:spacing w:before="0" w:after="0"/>
      </w:pPr>
      <w:r>
        <w:separator/>
      </w:r>
    </w:p>
  </w:footnote>
  <w:footnote w:type="continuationSeparator" w:id="0">
    <w:p w:rsidR="00F51F1D" w:rsidRDefault="00F51F1D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E053F6" w:rsidRDefault="007665A0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r w:rsidRPr="0017558A">
      <w:rPr>
        <w:rStyle w:val="PlaceholderText"/>
        <w:color w:val="auto"/>
        <w:sz w:val="20"/>
        <w:szCs w:val="20"/>
      </w:rPr>
      <w:t>English</w:t>
    </w:r>
    <w:r>
      <w:rPr>
        <w:rStyle w:val="Style3"/>
      </w:rPr>
      <w:t xml:space="preserve"> VP-2.5</w:t>
    </w:r>
    <w:r w:rsidR="00D954D3">
      <w:rPr>
        <w:rStyle w:val="Style3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>
      <w:rPr>
        <w:rStyle w:val="PlaceholderText"/>
        <w:color w:val="auto"/>
        <w:sz w:val="20"/>
        <w:szCs w:val="20"/>
      </w:rPr>
      <w:t>Primary Industries</w:t>
    </w:r>
  </w:p>
  <w:p w:rsidR="007665A0" w:rsidRPr="00E053F6" w:rsidRDefault="007665A0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Default="00B3188B">
    <w:pPr>
      <w:pStyle w:val="Header"/>
    </w:pPr>
    <w:r w:rsidRPr="00B3188B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2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E053F6" w:rsidRDefault="007665A0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7665A0" w:rsidRPr="00E053F6" w:rsidRDefault="007665A0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7665A0" w:rsidRDefault="007665A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17558A" w:rsidRDefault="007665A0" w:rsidP="00EF3F66">
    <w:pPr>
      <w:pStyle w:val="Header"/>
      <w:rPr>
        <w:color w:val="auto"/>
        <w:sz w:val="22"/>
        <w:szCs w:val="22"/>
      </w:rPr>
    </w:pPr>
    <w:r w:rsidRPr="00E053F6">
      <w:rPr>
        <w:sz w:val="20"/>
        <w:szCs w:val="20"/>
      </w:rPr>
      <w:t xml:space="preserve">Internal assessment resource: </w:t>
    </w:r>
    <w:r w:rsidRPr="0017558A">
      <w:rPr>
        <w:rStyle w:val="PlaceholderText"/>
        <w:color w:val="auto"/>
        <w:sz w:val="20"/>
        <w:szCs w:val="20"/>
      </w:rPr>
      <w:t>English</w:t>
    </w:r>
    <w:r>
      <w:rPr>
        <w:rStyle w:val="Style3"/>
      </w:rPr>
      <w:t xml:space="preserve"> VP-2.5</w:t>
    </w:r>
    <w:r w:rsidR="00D954D3">
      <w:rPr>
        <w:rStyle w:val="Style3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>
      <w:rPr>
        <w:rStyle w:val="PlaceholderText"/>
        <w:color w:val="auto"/>
        <w:sz w:val="20"/>
        <w:szCs w:val="20"/>
      </w:rPr>
      <w:t>Primary Industries</w:t>
    </w:r>
  </w:p>
  <w:p w:rsidR="007665A0" w:rsidRPr="00E053F6" w:rsidRDefault="007665A0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A0" w:rsidRPr="00B320A2" w:rsidRDefault="007665A0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42"/>
    <w:multiLevelType w:val="hybridMultilevel"/>
    <w:tmpl w:val="DE88B0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2">
    <w:nsid w:val="1C9D668E"/>
    <w:multiLevelType w:val="hybridMultilevel"/>
    <w:tmpl w:val="CCE63D02"/>
    <w:lvl w:ilvl="0" w:tplc="00010409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51196"/>
    <w:multiLevelType w:val="hybridMultilevel"/>
    <w:tmpl w:val="A0F4556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C49F5"/>
    <w:multiLevelType w:val="hybridMultilevel"/>
    <w:tmpl w:val="196817B4"/>
    <w:lvl w:ilvl="0" w:tplc="E3B6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435CD"/>
    <w:multiLevelType w:val="hybridMultilevel"/>
    <w:tmpl w:val="5D783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8">
    <w:nsid w:val="2F394E0E"/>
    <w:multiLevelType w:val="hybridMultilevel"/>
    <w:tmpl w:val="46349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9487D"/>
    <w:multiLevelType w:val="hybridMultilevel"/>
    <w:tmpl w:val="2F6816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030FC"/>
    <w:multiLevelType w:val="hybridMultilevel"/>
    <w:tmpl w:val="CC8A64E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2A0E6A"/>
    <w:multiLevelType w:val="hybridMultilevel"/>
    <w:tmpl w:val="9F62E85E"/>
    <w:lvl w:ilvl="0" w:tplc="EA80C7AA">
      <w:start w:val="1"/>
      <w:numFmt w:val="bullet"/>
      <w:pStyle w:val="NCEAtable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B1AB9"/>
    <w:multiLevelType w:val="hybridMultilevel"/>
    <w:tmpl w:val="E0B646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14">
    <w:nsid w:val="4E0C6726"/>
    <w:multiLevelType w:val="hybridMultilevel"/>
    <w:tmpl w:val="F4723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16">
    <w:nsid w:val="63E044B2"/>
    <w:multiLevelType w:val="hybridMultilevel"/>
    <w:tmpl w:val="2EC6A6A8"/>
    <w:lvl w:ilvl="0" w:tplc="F90E3E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7">
    <w:nsid w:val="6AD81F06"/>
    <w:multiLevelType w:val="hybridMultilevel"/>
    <w:tmpl w:val="A4F4A9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03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A668CD"/>
    <w:multiLevelType w:val="hybridMultilevel"/>
    <w:tmpl w:val="898E71B6"/>
    <w:lvl w:ilvl="0" w:tplc="AE7E771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4"/>
  </w:num>
  <w:num w:numId="18">
    <w:abstractNumId w:val="18"/>
  </w:num>
  <w:num w:numId="19">
    <w:abstractNumId w:val="4"/>
  </w:num>
  <w:num w:numId="20">
    <w:abstractNumId w:val="10"/>
  </w:num>
  <w:num w:numId="21">
    <w:abstractNumId w:val="2"/>
  </w:num>
  <w:num w:numId="22">
    <w:abstractNumId w:val="3"/>
  </w:num>
  <w:num w:numId="23">
    <w:abstractNumId w:val="0"/>
  </w:num>
  <w:num w:numId="24">
    <w:abstractNumId w:val="8"/>
  </w:num>
  <w:num w:numId="25">
    <w:abstractNumId w:val="12"/>
  </w:num>
  <w:num w:numId="26">
    <w:abstractNumId w:val="5"/>
  </w:num>
  <w:num w:numId="27">
    <w:abstractNumId w:val="19"/>
  </w:num>
  <w:num w:numId="28">
    <w:abstractNumId w:val="17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15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9"/>
  </w:num>
  <w:num w:numId="52">
    <w:abstractNumId w:val="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17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320"/>
    <w:rsid w:val="00002A9F"/>
    <w:rsid w:val="00006C75"/>
    <w:rsid w:val="00027FC5"/>
    <w:rsid w:val="0003223B"/>
    <w:rsid w:val="00035F32"/>
    <w:rsid w:val="00041B4C"/>
    <w:rsid w:val="00046059"/>
    <w:rsid w:val="000478E4"/>
    <w:rsid w:val="00047E2A"/>
    <w:rsid w:val="0005208C"/>
    <w:rsid w:val="00053B20"/>
    <w:rsid w:val="00055416"/>
    <w:rsid w:val="00057392"/>
    <w:rsid w:val="0006665B"/>
    <w:rsid w:val="00072880"/>
    <w:rsid w:val="0007551B"/>
    <w:rsid w:val="0007554D"/>
    <w:rsid w:val="00076AF8"/>
    <w:rsid w:val="00084C7F"/>
    <w:rsid w:val="0008579B"/>
    <w:rsid w:val="00090A5F"/>
    <w:rsid w:val="000A120D"/>
    <w:rsid w:val="000A45F4"/>
    <w:rsid w:val="000B1D7C"/>
    <w:rsid w:val="000D2EBA"/>
    <w:rsid w:val="000D6CC8"/>
    <w:rsid w:val="001007F4"/>
    <w:rsid w:val="00100CC1"/>
    <w:rsid w:val="0010621D"/>
    <w:rsid w:val="00112223"/>
    <w:rsid w:val="00126BFC"/>
    <w:rsid w:val="001344D9"/>
    <w:rsid w:val="00150EAB"/>
    <w:rsid w:val="001578C7"/>
    <w:rsid w:val="001607E8"/>
    <w:rsid w:val="0016202D"/>
    <w:rsid w:val="001625E8"/>
    <w:rsid w:val="001729AB"/>
    <w:rsid w:val="00174A6E"/>
    <w:rsid w:val="0017558A"/>
    <w:rsid w:val="00181663"/>
    <w:rsid w:val="00192F59"/>
    <w:rsid w:val="0019416E"/>
    <w:rsid w:val="00197955"/>
    <w:rsid w:val="00197E3F"/>
    <w:rsid w:val="001B4474"/>
    <w:rsid w:val="001B6DE1"/>
    <w:rsid w:val="001C29D2"/>
    <w:rsid w:val="001C7D48"/>
    <w:rsid w:val="001E1BCB"/>
    <w:rsid w:val="001E4ABC"/>
    <w:rsid w:val="001E521E"/>
    <w:rsid w:val="001E651F"/>
    <w:rsid w:val="001F491C"/>
    <w:rsid w:val="001F4B19"/>
    <w:rsid w:val="001F515B"/>
    <w:rsid w:val="00202445"/>
    <w:rsid w:val="0020313D"/>
    <w:rsid w:val="0020678B"/>
    <w:rsid w:val="0021693E"/>
    <w:rsid w:val="00222195"/>
    <w:rsid w:val="00224C70"/>
    <w:rsid w:val="002261EF"/>
    <w:rsid w:val="00250AA7"/>
    <w:rsid w:val="00252B94"/>
    <w:rsid w:val="00255DF0"/>
    <w:rsid w:val="0025741C"/>
    <w:rsid w:val="0027629B"/>
    <w:rsid w:val="00277B53"/>
    <w:rsid w:val="002852BE"/>
    <w:rsid w:val="0028697F"/>
    <w:rsid w:val="00294AB6"/>
    <w:rsid w:val="002A0559"/>
    <w:rsid w:val="002A30B0"/>
    <w:rsid w:val="002A4AD8"/>
    <w:rsid w:val="002B7AA3"/>
    <w:rsid w:val="002C7092"/>
    <w:rsid w:val="002D038D"/>
    <w:rsid w:val="002D0805"/>
    <w:rsid w:val="002D0A92"/>
    <w:rsid w:val="002E446C"/>
    <w:rsid w:val="002E5928"/>
    <w:rsid w:val="002F178F"/>
    <w:rsid w:val="00303F8E"/>
    <w:rsid w:val="003211B0"/>
    <w:rsid w:val="003304A5"/>
    <w:rsid w:val="00333500"/>
    <w:rsid w:val="003341BF"/>
    <w:rsid w:val="003525F4"/>
    <w:rsid w:val="00357D79"/>
    <w:rsid w:val="0036276B"/>
    <w:rsid w:val="0036540D"/>
    <w:rsid w:val="00366762"/>
    <w:rsid w:val="00374F1B"/>
    <w:rsid w:val="00382026"/>
    <w:rsid w:val="00385226"/>
    <w:rsid w:val="003A4F75"/>
    <w:rsid w:val="003B5208"/>
    <w:rsid w:val="003D30DC"/>
    <w:rsid w:val="003D3EE3"/>
    <w:rsid w:val="003D5785"/>
    <w:rsid w:val="003D6F1D"/>
    <w:rsid w:val="003E26EA"/>
    <w:rsid w:val="003E32EB"/>
    <w:rsid w:val="003E653C"/>
    <w:rsid w:val="003E7B4D"/>
    <w:rsid w:val="003F305A"/>
    <w:rsid w:val="003F3194"/>
    <w:rsid w:val="003F6888"/>
    <w:rsid w:val="0040348F"/>
    <w:rsid w:val="004079F7"/>
    <w:rsid w:val="004121A2"/>
    <w:rsid w:val="004153A7"/>
    <w:rsid w:val="00424C79"/>
    <w:rsid w:val="00442C6D"/>
    <w:rsid w:val="004452CC"/>
    <w:rsid w:val="00463DDE"/>
    <w:rsid w:val="00466C2E"/>
    <w:rsid w:val="00490F97"/>
    <w:rsid w:val="004B6469"/>
    <w:rsid w:val="004C0216"/>
    <w:rsid w:val="004C0CF8"/>
    <w:rsid w:val="004C355A"/>
    <w:rsid w:val="004C7BA5"/>
    <w:rsid w:val="004D048E"/>
    <w:rsid w:val="004D4FAF"/>
    <w:rsid w:val="004D736C"/>
    <w:rsid w:val="00504EAF"/>
    <w:rsid w:val="00507556"/>
    <w:rsid w:val="00515294"/>
    <w:rsid w:val="005168F0"/>
    <w:rsid w:val="00521212"/>
    <w:rsid w:val="005225E1"/>
    <w:rsid w:val="005239EC"/>
    <w:rsid w:val="00550A72"/>
    <w:rsid w:val="00567F19"/>
    <w:rsid w:val="005725B6"/>
    <w:rsid w:val="00581760"/>
    <w:rsid w:val="005A479C"/>
    <w:rsid w:val="005C3132"/>
    <w:rsid w:val="005C46EE"/>
    <w:rsid w:val="005E3676"/>
    <w:rsid w:val="005F0895"/>
    <w:rsid w:val="006045FA"/>
    <w:rsid w:val="00604F41"/>
    <w:rsid w:val="0061603B"/>
    <w:rsid w:val="00631495"/>
    <w:rsid w:val="006365C4"/>
    <w:rsid w:val="00636981"/>
    <w:rsid w:val="00642B78"/>
    <w:rsid w:val="00656F4A"/>
    <w:rsid w:val="006607C4"/>
    <w:rsid w:val="006610F7"/>
    <w:rsid w:val="00671C36"/>
    <w:rsid w:val="00672689"/>
    <w:rsid w:val="00683E4E"/>
    <w:rsid w:val="006872FD"/>
    <w:rsid w:val="00687F34"/>
    <w:rsid w:val="00692EA6"/>
    <w:rsid w:val="00694E8B"/>
    <w:rsid w:val="006B10E8"/>
    <w:rsid w:val="006B74B5"/>
    <w:rsid w:val="006C0968"/>
    <w:rsid w:val="006C4385"/>
    <w:rsid w:val="006C5C65"/>
    <w:rsid w:val="006C5D0E"/>
    <w:rsid w:val="006C5D9A"/>
    <w:rsid w:val="006D2305"/>
    <w:rsid w:val="006E1BE2"/>
    <w:rsid w:val="006E26E5"/>
    <w:rsid w:val="006E4F17"/>
    <w:rsid w:val="006E7BF8"/>
    <w:rsid w:val="006F4FD9"/>
    <w:rsid w:val="006F5644"/>
    <w:rsid w:val="006F66D2"/>
    <w:rsid w:val="00710B19"/>
    <w:rsid w:val="00717620"/>
    <w:rsid w:val="00724E3D"/>
    <w:rsid w:val="007279F1"/>
    <w:rsid w:val="00733081"/>
    <w:rsid w:val="00733C38"/>
    <w:rsid w:val="00734175"/>
    <w:rsid w:val="00736CE7"/>
    <w:rsid w:val="007534F7"/>
    <w:rsid w:val="007665A0"/>
    <w:rsid w:val="00770BBF"/>
    <w:rsid w:val="00777DC7"/>
    <w:rsid w:val="007860DC"/>
    <w:rsid w:val="007862CB"/>
    <w:rsid w:val="0078646A"/>
    <w:rsid w:val="00795202"/>
    <w:rsid w:val="007B5D29"/>
    <w:rsid w:val="007C109B"/>
    <w:rsid w:val="007C2D98"/>
    <w:rsid w:val="007C7D07"/>
    <w:rsid w:val="007D4912"/>
    <w:rsid w:val="007D672C"/>
    <w:rsid w:val="007E0840"/>
    <w:rsid w:val="007E15BF"/>
    <w:rsid w:val="007E23D7"/>
    <w:rsid w:val="007E2C55"/>
    <w:rsid w:val="007E4968"/>
    <w:rsid w:val="007F08F8"/>
    <w:rsid w:val="007F0E55"/>
    <w:rsid w:val="007F3A43"/>
    <w:rsid w:val="008015E2"/>
    <w:rsid w:val="00805571"/>
    <w:rsid w:val="00807356"/>
    <w:rsid w:val="00810455"/>
    <w:rsid w:val="00811D80"/>
    <w:rsid w:val="00816E5F"/>
    <w:rsid w:val="00823836"/>
    <w:rsid w:val="00824B88"/>
    <w:rsid w:val="008262A9"/>
    <w:rsid w:val="0082757D"/>
    <w:rsid w:val="00833535"/>
    <w:rsid w:val="0083392B"/>
    <w:rsid w:val="00845F1A"/>
    <w:rsid w:val="00863E6D"/>
    <w:rsid w:val="00880A97"/>
    <w:rsid w:val="00884734"/>
    <w:rsid w:val="00886EB0"/>
    <w:rsid w:val="0089022F"/>
    <w:rsid w:val="00892B3E"/>
    <w:rsid w:val="008A1CAD"/>
    <w:rsid w:val="008A2212"/>
    <w:rsid w:val="008A4D0D"/>
    <w:rsid w:val="008C0CD8"/>
    <w:rsid w:val="008C347B"/>
    <w:rsid w:val="008E5189"/>
    <w:rsid w:val="008F0E31"/>
    <w:rsid w:val="008F3DC9"/>
    <w:rsid w:val="00913DC3"/>
    <w:rsid w:val="00917440"/>
    <w:rsid w:val="00921099"/>
    <w:rsid w:val="00936055"/>
    <w:rsid w:val="00956D6B"/>
    <w:rsid w:val="00971DED"/>
    <w:rsid w:val="009731DE"/>
    <w:rsid w:val="00984931"/>
    <w:rsid w:val="00985348"/>
    <w:rsid w:val="00994BE6"/>
    <w:rsid w:val="00994ECF"/>
    <w:rsid w:val="009A709A"/>
    <w:rsid w:val="009B41B4"/>
    <w:rsid w:val="009B4F5A"/>
    <w:rsid w:val="009B5911"/>
    <w:rsid w:val="009C0673"/>
    <w:rsid w:val="009C13EC"/>
    <w:rsid w:val="009C1CC4"/>
    <w:rsid w:val="009C213B"/>
    <w:rsid w:val="009C63DE"/>
    <w:rsid w:val="009C7854"/>
    <w:rsid w:val="009C7F64"/>
    <w:rsid w:val="009D1EE5"/>
    <w:rsid w:val="009D321C"/>
    <w:rsid w:val="009D737C"/>
    <w:rsid w:val="009E7333"/>
    <w:rsid w:val="00A04D16"/>
    <w:rsid w:val="00A140E6"/>
    <w:rsid w:val="00A155C8"/>
    <w:rsid w:val="00A21C11"/>
    <w:rsid w:val="00A30CF5"/>
    <w:rsid w:val="00A420AE"/>
    <w:rsid w:val="00A4758B"/>
    <w:rsid w:val="00A52EDE"/>
    <w:rsid w:val="00A6395E"/>
    <w:rsid w:val="00A71535"/>
    <w:rsid w:val="00AA6C65"/>
    <w:rsid w:val="00AB168B"/>
    <w:rsid w:val="00AB2D7F"/>
    <w:rsid w:val="00AD03D3"/>
    <w:rsid w:val="00AD61D9"/>
    <w:rsid w:val="00AD7E75"/>
    <w:rsid w:val="00AE0174"/>
    <w:rsid w:val="00AE5F2C"/>
    <w:rsid w:val="00AF539C"/>
    <w:rsid w:val="00AF6956"/>
    <w:rsid w:val="00B03F56"/>
    <w:rsid w:val="00B03FEB"/>
    <w:rsid w:val="00B04921"/>
    <w:rsid w:val="00B0614E"/>
    <w:rsid w:val="00B063FC"/>
    <w:rsid w:val="00B12B71"/>
    <w:rsid w:val="00B24024"/>
    <w:rsid w:val="00B31355"/>
    <w:rsid w:val="00B3188B"/>
    <w:rsid w:val="00B320A2"/>
    <w:rsid w:val="00B5266C"/>
    <w:rsid w:val="00B539C6"/>
    <w:rsid w:val="00B53F81"/>
    <w:rsid w:val="00B83264"/>
    <w:rsid w:val="00B84B1D"/>
    <w:rsid w:val="00B922C1"/>
    <w:rsid w:val="00BA1758"/>
    <w:rsid w:val="00BA5B5E"/>
    <w:rsid w:val="00BA7BD2"/>
    <w:rsid w:val="00BC72FE"/>
    <w:rsid w:val="00BD1F27"/>
    <w:rsid w:val="00BE00B1"/>
    <w:rsid w:val="00BF3AA6"/>
    <w:rsid w:val="00BF59C0"/>
    <w:rsid w:val="00BF6408"/>
    <w:rsid w:val="00C00D4B"/>
    <w:rsid w:val="00C0164D"/>
    <w:rsid w:val="00C05DE1"/>
    <w:rsid w:val="00C1052C"/>
    <w:rsid w:val="00C1131B"/>
    <w:rsid w:val="00C25232"/>
    <w:rsid w:val="00C44D77"/>
    <w:rsid w:val="00C46F19"/>
    <w:rsid w:val="00C56C56"/>
    <w:rsid w:val="00C57FB3"/>
    <w:rsid w:val="00C62253"/>
    <w:rsid w:val="00C66508"/>
    <w:rsid w:val="00C678D2"/>
    <w:rsid w:val="00C7380A"/>
    <w:rsid w:val="00C764F2"/>
    <w:rsid w:val="00C82309"/>
    <w:rsid w:val="00C86315"/>
    <w:rsid w:val="00C902E4"/>
    <w:rsid w:val="00C91B31"/>
    <w:rsid w:val="00C92B4E"/>
    <w:rsid w:val="00C94F2A"/>
    <w:rsid w:val="00C961C5"/>
    <w:rsid w:val="00C963A6"/>
    <w:rsid w:val="00CA2937"/>
    <w:rsid w:val="00CB5956"/>
    <w:rsid w:val="00CB690F"/>
    <w:rsid w:val="00CC4CE1"/>
    <w:rsid w:val="00CD43DD"/>
    <w:rsid w:val="00CD4BEB"/>
    <w:rsid w:val="00CE45C6"/>
    <w:rsid w:val="00CE5102"/>
    <w:rsid w:val="00CE68C1"/>
    <w:rsid w:val="00D0000E"/>
    <w:rsid w:val="00D06F60"/>
    <w:rsid w:val="00D11559"/>
    <w:rsid w:val="00D11B8E"/>
    <w:rsid w:val="00D25EB5"/>
    <w:rsid w:val="00D453D2"/>
    <w:rsid w:val="00D47620"/>
    <w:rsid w:val="00D548E8"/>
    <w:rsid w:val="00D6349E"/>
    <w:rsid w:val="00D66461"/>
    <w:rsid w:val="00D73C74"/>
    <w:rsid w:val="00D7529D"/>
    <w:rsid w:val="00D802C3"/>
    <w:rsid w:val="00D91641"/>
    <w:rsid w:val="00D954D3"/>
    <w:rsid w:val="00DA7FF2"/>
    <w:rsid w:val="00DB3ED9"/>
    <w:rsid w:val="00DB7266"/>
    <w:rsid w:val="00DD23B2"/>
    <w:rsid w:val="00DE00DE"/>
    <w:rsid w:val="00DE3370"/>
    <w:rsid w:val="00DF0F1C"/>
    <w:rsid w:val="00DF6B6B"/>
    <w:rsid w:val="00E053F6"/>
    <w:rsid w:val="00E06063"/>
    <w:rsid w:val="00E11D04"/>
    <w:rsid w:val="00E1652E"/>
    <w:rsid w:val="00E1670B"/>
    <w:rsid w:val="00E32AA9"/>
    <w:rsid w:val="00E32E7E"/>
    <w:rsid w:val="00E44833"/>
    <w:rsid w:val="00E5388C"/>
    <w:rsid w:val="00E66D7E"/>
    <w:rsid w:val="00E86764"/>
    <w:rsid w:val="00EA1398"/>
    <w:rsid w:val="00EA1589"/>
    <w:rsid w:val="00EA5250"/>
    <w:rsid w:val="00EB2BCA"/>
    <w:rsid w:val="00EC2009"/>
    <w:rsid w:val="00EE1B35"/>
    <w:rsid w:val="00EE2D63"/>
    <w:rsid w:val="00EE6E3B"/>
    <w:rsid w:val="00EF3F66"/>
    <w:rsid w:val="00F05F17"/>
    <w:rsid w:val="00F06DB6"/>
    <w:rsid w:val="00F10393"/>
    <w:rsid w:val="00F27C34"/>
    <w:rsid w:val="00F31FF2"/>
    <w:rsid w:val="00F33C41"/>
    <w:rsid w:val="00F4576F"/>
    <w:rsid w:val="00F51F1D"/>
    <w:rsid w:val="00F5323F"/>
    <w:rsid w:val="00F61D84"/>
    <w:rsid w:val="00F6222A"/>
    <w:rsid w:val="00F63B74"/>
    <w:rsid w:val="00F6571D"/>
    <w:rsid w:val="00F75042"/>
    <w:rsid w:val="00F81BC1"/>
    <w:rsid w:val="00F85E81"/>
    <w:rsid w:val="00F870FB"/>
    <w:rsid w:val="00FB2D04"/>
    <w:rsid w:val="00FB5CF1"/>
    <w:rsid w:val="00FC4C55"/>
    <w:rsid w:val="00FE7D30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8E518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8E518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8E518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8E518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semiHidden/>
    <w:rsid w:val="00222195"/>
    <w:pPr>
      <w:numPr>
        <w:numId w:val="5"/>
      </w:numPr>
      <w:spacing w:before="80" w:after="80"/>
      <w:ind w:left="227" w:hanging="227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semiHidden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semiHidden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paragraph" w:customStyle="1" w:styleId="NCEAHeadInfoL1">
    <w:name w:val="NCEA Head Info L1"/>
    <w:uiPriority w:val="99"/>
    <w:rsid w:val="00366762"/>
    <w:pPr>
      <w:spacing w:before="200" w:after="200"/>
    </w:pPr>
    <w:rPr>
      <w:rFonts w:ascii="Arial" w:hAnsi="Arial" w:cs="Arial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locked/>
    <w:rsid w:val="00692EA6"/>
    <w:rPr>
      <w:rFonts w:cs="Times New Roman"/>
      <w:color w:val="800080"/>
      <w:u w:val="single"/>
    </w:rPr>
  </w:style>
  <w:style w:type="paragraph" w:customStyle="1" w:styleId="VPScheduleitalic">
    <w:name w:val="VP Schedule italic"/>
    <w:basedOn w:val="VPScheduletext"/>
    <w:next w:val="VPScheduletext"/>
    <w:qFormat/>
    <w:rsid w:val="00936055"/>
    <w:pPr>
      <w:tabs>
        <w:tab w:val="left" w:pos="284"/>
      </w:tabs>
    </w:pPr>
    <w:rPr>
      <w:i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6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6B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6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6B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55416"/>
    <w:pPr>
      <w:ind w:left="720"/>
      <w:contextualSpacing/>
    </w:pPr>
  </w:style>
  <w:style w:type="paragraph" w:styleId="Revision">
    <w:name w:val="Revision"/>
    <w:hidden/>
    <w:uiPriority w:val="99"/>
    <w:semiHidden/>
    <w:rsid w:val="00DE3370"/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8E5189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8E5189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8E5189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8E5189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hAnsi="Calibri"/>
      <w:color w:val="000000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semiHidden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semiHidden/>
    <w:rsid w:val="00222195"/>
    <w:pPr>
      <w:numPr>
        <w:numId w:val="5"/>
      </w:numPr>
      <w:spacing w:before="80" w:after="80"/>
      <w:ind w:left="227" w:hanging="227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semiHidden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semiHidden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paragraph" w:customStyle="1" w:styleId="NCEAHeadInfoL1">
    <w:name w:val="NCEA Head Info L1"/>
    <w:uiPriority w:val="99"/>
    <w:rsid w:val="00366762"/>
    <w:pPr>
      <w:spacing w:before="200" w:after="200"/>
    </w:pPr>
    <w:rPr>
      <w:rFonts w:ascii="Arial" w:hAnsi="Arial" w:cs="Arial"/>
      <w:b/>
      <w:sz w:val="32"/>
      <w:szCs w:val="20"/>
    </w:rPr>
  </w:style>
  <w:style w:type="character" w:styleId="FollowedHyperlink">
    <w:name w:val="FollowedHyperlink"/>
    <w:basedOn w:val="DefaultParagraphFont"/>
    <w:uiPriority w:val="99"/>
    <w:locked/>
    <w:rsid w:val="00692EA6"/>
    <w:rPr>
      <w:rFonts w:cs="Times New Roman"/>
      <w:color w:val="800080"/>
      <w:u w:val="single"/>
    </w:rPr>
  </w:style>
  <w:style w:type="paragraph" w:customStyle="1" w:styleId="VPScheduleitalic">
    <w:name w:val="VP Schedule italic"/>
    <w:basedOn w:val="VPScheduletext"/>
    <w:next w:val="VPScheduletext"/>
    <w:qFormat/>
    <w:rsid w:val="00936055"/>
    <w:pPr>
      <w:tabs>
        <w:tab w:val="left" w:pos="284"/>
      </w:tabs>
    </w:pPr>
    <w:rPr>
      <w:i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62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76B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62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76B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55416"/>
    <w:pPr>
      <w:ind w:left="720"/>
      <w:contextualSpacing/>
    </w:pPr>
  </w:style>
  <w:style w:type="paragraph" w:styleId="Revision">
    <w:name w:val="Revision"/>
    <w:hidden/>
    <w:uiPriority w:val="99"/>
    <w:semiHidden/>
    <w:rsid w:val="00DE3370"/>
    <w:rPr>
      <w:rFonts w:ascii="Calibri" w:hAnsi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pi.govt.nz/" TargetMode="External"/><Relationship Id="rId18" Type="http://schemas.openxmlformats.org/officeDocument/2006/relationships/hyperlink" Target="http://www.seafoodito.co.nz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yperlink" Target="http://www.nzqa.govt.nz/qualifications-standards/qualifications/ncea/subjects/english/annotated-exemplars/" TargetMode="External"/><Relationship Id="rId17" Type="http://schemas.openxmlformats.org/officeDocument/2006/relationships/hyperlink" Target="http://www.sito.co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ights.co.nz" TargetMode="Externa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fitec.org.n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primaryito.ac.nz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3</TotalTime>
  <Pages>8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Primary Industries - English 2.5</dc:subject>
  <dc:creator>Ministry of Education</dc:creator>
  <cp:lastModifiedBy>Anne</cp:lastModifiedBy>
  <cp:revision>6</cp:revision>
  <cp:lastPrinted>2013-08-14T21:29:00Z</cp:lastPrinted>
  <dcterms:created xsi:type="dcterms:W3CDTF">2013-09-17T02:02:00Z</dcterms:created>
  <dcterms:modified xsi:type="dcterms:W3CDTF">2017-09-20T01:39:00Z</dcterms:modified>
</cp:coreProperties>
</file>