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B26BBC"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2rgAIAAA8FAAAOAAAAZHJzL2Uyb0RvYy54bWysVFtv2yAUfp+0/4B4T32R09hWnaqXZZrU&#10;XaR2P4AAjtEwMCCxu6n/fQecpOku0jTNDzb4HL5z+b7DxeXYS7Tj1gmtGpydpRhxRTUTatPgzw+r&#10;WYmR80QxIrXiDX7kDl8uX7+6GEzNc91pybhFAKJcPZgGd96bOkkc7XhP3Jk2XIGx1bYnHrZ2kzBL&#10;BkDvZZKn6XkyaMuM1ZQ7B39vJyNeRvy25dR/bFvHPZINhtx8fNv4Xod3srwg9cYS0wm6T4P8QxY9&#10;EQqCHqFuiSdoa8UvUL2gVjvd+jOq+0S3raA81gDVZOlP1dx3xPBYCzTHmWOb3P+DpR92nywSrME5&#10;Ror0QNEDHz261iPKQ3cG42pwujfg5kf4DSzHSp250/SLQ0rfdERt+JW1eug4YZBdFk4mJ0cnHBdA&#10;1sN7zSAM2XodgcbW9qF10AwE6MDS45GZkAoNIcu8LFMwUbCV8yJdzGMIUh9OG+v8W657FBYNtsB8&#10;RCe7O+dDNqQ+uIRgTkvBVkLKuLGb9Y20aEdAJav47NFfuEkVnJUOxybE6Q8kCTGCLaQbWf9eZXmR&#10;XufVbHVeLmbFqpjPqkVaztKsuq7O06IqbldPIcGsqDvBGFd3QvGDArPi7xjez8KknahBNDS4mufz&#10;iaI/FpnG53dF9sLDQErRQ5+PTqQOxL5RDMomtSdCTuvkZfqxy9CDwzd2JcogMD9pwI/rEVCCNtaa&#10;PYIgrAa+gFq4RWDRafsNowEmssHu65ZYjpF8p0BUVVYUYYTjppgvctjYU8v61EIUBagGe4ym5Y2f&#10;xn5rrNh0EGmSsdJXIMRWRI08Z7WXL0xdLGZ/Q4SxPt1Hr+d7bPkD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LaDOJL+AAAA4QEAABMA&#10;AAAAAAAAAAAAAAAAAAAAAFtDb250ZW50X1R5cGVzXS54bWxQSwECLQAUAAYACAAAACEAOP0h/9YA&#10;AACUAQAACwAAAAAAAAAAAAAAAAAvAQAAX3JlbHMvLnJlbHNQSwECLQAUAAYACAAAACEAoTOtq4AC&#10;AAAPBQAADgAAAAAAAAAAAAAAAAAuAgAAZHJzL2Uyb0RvYy54bWxQSwECLQAUAAYACAAAACEAJbUO&#10;8N4AAAAKAQAADwAAAAAAAAAAAAAAAADaBAAAZHJzL2Rvd25yZXYueG1sUEsFBgAAAAAEAAQA8wAA&#10;AOUFAAAAAA==&#10;" stroked="f">
            <v:textbox>
              <w:txbxContent>
                <w:p w:rsidR="00226DD5" w:rsidRPr="00035744" w:rsidRDefault="00226DD5"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226DD5" w:rsidRPr="00035744" w:rsidRDefault="00226DD5"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0F57F6" w:rsidRPr="000F57F6">
            <w:rPr>
              <w:rStyle w:val="CommentReference"/>
              <w:rFonts w:ascii="Calibri" w:hAnsi="Calibri"/>
              <w:sz w:val="28"/>
            </w:rPr>
            <w:t>91265 Version 2</w:t>
          </w:r>
        </w:sdtContent>
      </w:sdt>
    </w:p>
    <w:p w:rsidR="00F27C34" w:rsidRPr="00C5229F"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b/>
            <w:bCs/>
            <w:sz w:val="28"/>
            <w:szCs w:val="28"/>
          </w:rPr>
          <w:alias w:val="standard title"/>
          <w:tag w:val="standard title"/>
          <w:id w:val="54382184"/>
          <w:placeholder>
            <w:docPart w:val="951F63B9863E4CC7A27DE3E050046949"/>
          </w:placeholder>
          <w:text/>
        </w:sdtPr>
        <w:sdtContent>
          <w:r w:rsidR="00732EE4">
            <w:rPr>
              <w:sz w:val="28"/>
              <w:szCs w:val="28"/>
            </w:rPr>
            <w:t>Conduct an experiment to investigate a situation using statistical methods</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732EE4">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732EE4">
            <w:rPr>
              <w:rStyle w:val="VPField14pt"/>
            </w:rPr>
            <w:t>3</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b/>
            <w:bCs/>
            <w:sz w:val="28"/>
            <w:szCs w:val="28"/>
          </w:rPr>
          <w:alias w:val="resource title"/>
          <w:tag w:val="resource title"/>
          <w:id w:val="334871784"/>
          <w:placeholder>
            <w:docPart w:val="D01A1E4F726F440A8D2D793A9A33BC56"/>
          </w:placeholder>
          <w:text/>
        </w:sdtPr>
        <w:sdtContent>
          <w:r w:rsidR="0097276B">
            <w:rPr>
              <w:sz w:val="28"/>
              <w:szCs w:val="28"/>
            </w:rPr>
            <w:t>Investigating menu design</w:t>
          </w:r>
        </w:sdtContent>
      </w:sdt>
    </w:p>
    <w:p w:rsidR="00F27C34" w:rsidRPr="00C5229F"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b/>
            <w:bCs/>
            <w:sz w:val="28"/>
            <w:szCs w:val="28"/>
          </w:rPr>
          <w:alias w:val="subject name"/>
          <w:tag w:val="subject name"/>
          <w:id w:val="54382187"/>
          <w:placeholder>
            <w:docPart w:val="61E69DA00694468AB73E51159B5CD229"/>
          </w:placeholder>
          <w:text/>
        </w:sdtPr>
        <w:sdtContent>
          <w:r w:rsidR="00732EE4">
            <w:rPr>
              <w:sz w:val="28"/>
              <w:szCs w:val="28"/>
            </w:rPr>
            <w:t>Mathematics and Statistics</w:t>
          </w:r>
        </w:sdtContent>
      </w:sdt>
      <w:r w:rsidR="002E5928">
        <w:rPr>
          <w:rStyle w:val="VPField14pt"/>
        </w:rPr>
        <w:t xml:space="preserve"> VP-</w:t>
      </w:r>
      <w:sdt>
        <w:sdtPr>
          <w:rPr>
            <w:rStyle w:val="CommentReference"/>
            <w:bCs/>
            <w:sz w:val="28"/>
            <w:szCs w:val="28"/>
          </w:rPr>
          <w:alias w:val="resource number"/>
          <w:tag w:val="resource number"/>
          <w:id w:val="401076295"/>
          <w:placeholder>
            <w:docPart w:val="FF076FBAD6D84A1A81670A73D2355719"/>
          </w:placeholder>
          <w:text/>
        </w:sdtPr>
        <w:sdtContent>
          <w:r w:rsidR="00732EE4">
            <w:rPr>
              <w:rStyle w:val="CommentReference"/>
              <w:bCs/>
              <w:sz w:val="28"/>
              <w:szCs w:val="28"/>
            </w:rPr>
            <w:t>2.10</w:t>
          </w:r>
          <w:r w:rsidR="002B219E">
            <w:rPr>
              <w:rStyle w:val="CommentReference"/>
              <w:bCs/>
              <w:sz w:val="28"/>
              <w:szCs w:val="28"/>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b/>
            <w:bCs/>
            <w:sz w:val="28"/>
            <w:szCs w:val="28"/>
          </w:rPr>
          <w:alias w:val="vocational pathway"/>
          <w:tag w:val="vocational pathway"/>
          <w:id w:val="54382188"/>
          <w:placeholder>
            <w:docPart w:val="52C3B92BEF8245DD9A917A97F0FE45A2"/>
          </w:placeholder>
          <w:text/>
        </w:sdtPr>
        <w:sdtContent>
          <w:r w:rsidR="00732EE4">
            <w:rPr>
              <w:sz w:val="28"/>
              <w:szCs w:val="28"/>
            </w:rPr>
            <w:t>Service</w:t>
          </w:r>
          <w:r w:rsidR="00B63921">
            <w:rPr>
              <w:sz w:val="28"/>
              <w:szCs w:val="28"/>
            </w:rPr>
            <w:t>s</w:t>
          </w:r>
          <w:r w:rsidR="00732EE4">
            <w:rPr>
              <w:sz w:val="28"/>
              <w:szCs w:val="28"/>
            </w:rPr>
            <w:t xml:space="preserve">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0F57F6" w:rsidRPr="00F6222A" w:rsidRDefault="000F57F6" w:rsidP="000F57F6">
            <w:pPr>
              <w:rPr>
                <w:lang w:val="en-GB"/>
              </w:rPr>
            </w:pPr>
            <w:r>
              <w:rPr>
                <w:lang w:val="en-GB"/>
              </w:rPr>
              <w:t>February</w:t>
            </w:r>
            <w:r w:rsidRPr="00F6222A">
              <w:rPr>
                <w:lang w:val="en-GB"/>
              </w:rPr>
              <w:t xml:space="preserve"> </w:t>
            </w:r>
            <w:r>
              <w:rPr>
                <w:lang w:val="en-GB"/>
              </w:rPr>
              <w:t>2015 Version 2</w:t>
            </w:r>
          </w:p>
          <w:p w:rsidR="00F6222A" w:rsidRPr="00F6222A" w:rsidRDefault="00F6222A" w:rsidP="000F57F6">
            <w:pPr>
              <w:rPr>
                <w:lang w:val="en-GB"/>
              </w:rPr>
            </w:pPr>
            <w:r w:rsidRPr="00F6222A">
              <w:rPr>
                <w:lang w:val="en-GB"/>
              </w:rPr>
              <w:t xml:space="preserve">To support internal assessment from </w:t>
            </w:r>
            <w:r>
              <w:rPr>
                <w:lang w:val="en-GB"/>
              </w:rPr>
              <w:t>201</w:t>
            </w:r>
            <w:r w:rsidR="000F57F6">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2B219E">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0F57F6">
              <w:t>02</w:t>
            </w:r>
            <w:r w:rsidRPr="0031555D">
              <w:t>-201</w:t>
            </w:r>
            <w:r w:rsidR="000F57F6">
              <w:t>5</w:t>
            </w:r>
            <w:r w:rsidRPr="0031555D">
              <w:t>-</w:t>
            </w:r>
            <w:r w:rsidR="00BC3056">
              <w:t>91265</w:t>
            </w:r>
            <w:r w:rsidRPr="0031555D">
              <w:t>-</w:t>
            </w:r>
            <w:r w:rsidR="000F57F6">
              <w:t>02</w:t>
            </w:r>
            <w:r w:rsidRPr="0031555D">
              <w:t>-</w:t>
            </w:r>
            <w:r w:rsidR="00BC3056">
              <w:t>8</w:t>
            </w:r>
            <w:r w:rsidR="002B219E">
              <w:t>19</w:t>
            </w:r>
            <w:r w:rsidR="00BC3056">
              <w:t>7</w:t>
            </w:r>
            <w:bookmarkStart w:id="0" w:name="_GoBack"/>
            <w:bookmarkEnd w:id="0"/>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C5229F"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rPr>
            <w:rStyle w:val="CommentReference"/>
            <w:bCs/>
            <w:sz w:val="24"/>
            <w:szCs w:val="24"/>
          </w:rPr>
          <w:alias w:val="registered standard number"/>
          <w:tag w:val="registered standard number"/>
          <w:id w:val="334871785"/>
          <w:placeholder>
            <w:docPart w:val="4AA7FD90F7E34A3E89CBBC4F0019E8D7"/>
          </w:placeholder>
          <w:text/>
        </w:sdtPr>
        <w:sdtContent>
          <w:r w:rsidR="00732EE4">
            <w:rPr>
              <w:rStyle w:val="CommentReference"/>
              <w:bCs/>
              <w:sz w:val="24"/>
              <w:szCs w:val="24"/>
            </w:rPr>
            <w:t>91265</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Content>
          <w:r w:rsidR="00732EE4">
            <w:t>Conduct an experiment to investigate a situation using statistical methods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732EE4">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732EE4">
            <w:t>3</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Content>
          <w:r w:rsidR="0097276B">
            <w:t>Investigating menu design</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Content>
          <w:r w:rsidR="00732EE4">
            <w:t>Mathematics and Statistics</w:t>
          </w:r>
        </w:sdtContent>
      </w:sdt>
      <w:r w:rsidR="00811D80">
        <w:t xml:space="preserve"> </w:t>
      </w:r>
      <w:r w:rsidR="00811D80" w:rsidRPr="00CB5956">
        <w:t>VP</w:t>
      </w:r>
      <w:r w:rsidR="00811D80">
        <w:t>-</w:t>
      </w:r>
      <w:sdt>
        <w:sdtPr>
          <w:rPr>
            <w:rStyle w:val="CommentReference"/>
            <w:bCs/>
            <w:sz w:val="24"/>
            <w:szCs w:val="24"/>
          </w:rPr>
          <w:alias w:val="resource number"/>
          <w:tag w:val="resource number"/>
          <w:id w:val="401076294"/>
          <w:placeholder>
            <w:docPart w:val="A5E108513741433AB06D9029B13ABEEF"/>
          </w:placeholder>
          <w:text/>
        </w:sdtPr>
        <w:sdtContent>
          <w:r w:rsidR="00732EE4">
            <w:rPr>
              <w:rStyle w:val="CommentReference"/>
              <w:bCs/>
              <w:sz w:val="24"/>
              <w:szCs w:val="24"/>
            </w:rPr>
            <w:t>2.10</w:t>
          </w:r>
          <w:r w:rsidR="002B219E">
            <w:rPr>
              <w:rStyle w:val="CommentReference"/>
              <w:bCs/>
              <w:sz w:val="24"/>
              <w:szCs w:val="24"/>
            </w:rPr>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732EE4">
            <w:t>Service</w:t>
          </w:r>
          <w:r w:rsidR="00FD195D">
            <w:t>s</w:t>
          </w:r>
          <w:r w:rsidR="00732EE4">
            <w:t xml:space="preserve">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Pr="00E053F6" w:rsidRDefault="00E053F6" w:rsidP="00E053F6">
      <w:r>
        <w:t xml:space="preserve">This assessment activity requires you to </w:t>
      </w:r>
      <w:r w:rsidR="00C5229F">
        <w:t xml:space="preserve">conduct </w:t>
      </w:r>
      <w:r w:rsidR="00496424" w:rsidRPr="00AE5C33">
        <w:t>an</w:t>
      </w:r>
      <w:r w:rsidR="00C5229F">
        <w:t xml:space="preserve"> experiment to investigate a situation</w:t>
      </w:r>
      <w:r w:rsidR="0023038B" w:rsidRPr="0023038B">
        <w:t xml:space="preserve"> </w:t>
      </w:r>
      <w:r w:rsidR="0023038B">
        <w:t>about menu design,</w:t>
      </w:r>
      <w:r w:rsidR="00C5229F">
        <w:t xml:space="preserve"> using statistical methods.</w:t>
      </w:r>
    </w:p>
    <w:p w:rsidR="000638F6" w:rsidRDefault="00E053F6" w:rsidP="00E053F6">
      <w:r>
        <w:t xml:space="preserve">You are going to be assessed on </w:t>
      </w:r>
      <w:r w:rsidR="006C5DAD">
        <w:t>how you</w:t>
      </w:r>
      <w:r w:rsidR="000638F6">
        <w:t xml:space="preserve"> </w:t>
      </w:r>
      <w:r w:rsidR="00FF3936">
        <w:t xml:space="preserve">conduct an experiment to investigate a situation </w:t>
      </w:r>
      <w:r w:rsidR="000638F6">
        <w:t xml:space="preserve">about menu design </w:t>
      </w:r>
      <w:r w:rsidR="00FF3936">
        <w:t>using statistical methods</w:t>
      </w:r>
      <w:r w:rsidR="000638F6">
        <w:t>, with statistical insight.</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E053F6" w:rsidRDefault="00B320A2" w:rsidP="00B320A2">
      <w:pPr>
        <w:pStyle w:val="Heading1"/>
      </w:pPr>
      <w:r>
        <w:t>Task</w:t>
      </w:r>
    </w:p>
    <w:p w:rsidR="006C5DAD" w:rsidRDefault="00FF3936" w:rsidP="00FF3936">
      <w:r w:rsidRPr="0020474A">
        <w:t>Menus are the one piece of advertising every diner is guaranteed to read. It is well known that menus influence the food that customers purchase in restaurants and food outlets</w:t>
      </w:r>
      <w:r w:rsidR="00A40080">
        <w:t>,</w:t>
      </w:r>
      <w:r w:rsidR="00D9136D">
        <w:t xml:space="preserve"> and c</w:t>
      </w:r>
      <w:r w:rsidRPr="0020474A">
        <w:t>ontribut</w:t>
      </w:r>
      <w:r w:rsidR="00D9136D">
        <w:t>e</w:t>
      </w:r>
      <w:r w:rsidRPr="0020474A">
        <w:t xml:space="preserve"> to sales and profit</w:t>
      </w:r>
      <w:r w:rsidR="00D9136D">
        <w:t>s</w:t>
      </w:r>
      <w:r w:rsidRPr="0020474A">
        <w:t xml:space="preserve">. </w:t>
      </w:r>
      <w:r w:rsidR="0023038B">
        <w:t xml:space="preserve">The </w:t>
      </w:r>
      <w:r w:rsidR="004D347E">
        <w:t>way that</w:t>
      </w:r>
      <w:r w:rsidR="004D347E" w:rsidRPr="0020474A">
        <w:t xml:space="preserve"> menus are pres</w:t>
      </w:r>
      <w:r w:rsidR="004D347E">
        <w:t>ented affects</w:t>
      </w:r>
      <w:r>
        <w:t xml:space="preserve"> customer choices. </w:t>
      </w:r>
      <w:r w:rsidR="00D9136D">
        <w:t>I</w:t>
      </w:r>
      <w:r w:rsidRPr="0020474A">
        <w:t xml:space="preserve">nfluencing factors include the </w:t>
      </w:r>
      <w:r w:rsidR="00AA7535">
        <w:t>dimensions</w:t>
      </w:r>
      <w:r w:rsidRPr="0020474A">
        <w:t xml:space="preserve"> of the menu, the font used, </w:t>
      </w:r>
      <w:r w:rsidR="00D9136D">
        <w:t xml:space="preserve">use of </w:t>
      </w:r>
      <w:r w:rsidRPr="0020474A">
        <w:t>colour, pictures of dishes, whether prices are included or not</w:t>
      </w:r>
      <w:r w:rsidR="00D9136D">
        <w:t>,</w:t>
      </w:r>
      <w:r w:rsidRPr="0020474A">
        <w:t xml:space="preserve"> and positioning of items on the menu.</w:t>
      </w:r>
    </w:p>
    <w:p w:rsidR="00FF3936" w:rsidRDefault="00FF3936" w:rsidP="00FF3936">
      <w:pPr>
        <w:rPr>
          <w:lang w:val="en-GB"/>
        </w:rPr>
      </w:pPr>
      <w:r>
        <w:rPr>
          <w:lang w:val="en-GB"/>
        </w:rPr>
        <w:t xml:space="preserve">You need to </w:t>
      </w:r>
      <w:r w:rsidR="007440D4">
        <w:rPr>
          <w:lang w:val="en-GB"/>
        </w:rPr>
        <w:t>undertake</w:t>
      </w:r>
      <w:r w:rsidR="007440D4" w:rsidRPr="00FF3936">
        <w:rPr>
          <w:lang w:val="en-GB"/>
        </w:rPr>
        <w:t xml:space="preserve"> </w:t>
      </w:r>
      <w:r w:rsidRPr="00FF3936">
        <w:rPr>
          <w:lang w:val="en-GB"/>
        </w:rPr>
        <w:t>a statistical investigation involving an experiment over an extended period of time on how the design of a restaurant menu can influence customer choice. You will pose an investigative question, plan an experiment, gather and analyse data, and draw conclusions. Your final product will be the presentation of a report</w:t>
      </w:r>
      <w:r w:rsidR="00D9136D">
        <w:rPr>
          <w:lang w:val="en-GB"/>
        </w:rPr>
        <w:t xml:space="preserve"> </w:t>
      </w:r>
      <w:r w:rsidRPr="00FF3936">
        <w:rPr>
          <w:lang w:val="en-GB"/>
        </w:rPr>
        <w:t>describing your experimental design process, data gathering, analysis, and conclusions.</w:t>
      </w:r>
    </w:p>
    <w:p w:rsidR="005412B2" w:rsidRDefault="0023038B" w:rsidP="005412B2">
      <w:pPr>
        <w:rPr>
          <w:lang w:val="en-GB"/>
        </w:rPr>
      </w:pPr>
      <w:r>
        <w:rPr>
          <w:lang w:val="en-GB"/>
        </w:rPr>
        <w:t xml:space="preserve">There are three parts to this activity. You </w:t>
      </w:r>
      <w:r w:rsidR="00AA7535">
        <w:rPr>
          <w:lang w:val="en-GB"/>
        </w:rPr>
        <w:t>may</w:t>
      </w:r>
      <w:r>
        <w:rPr>
          <w:lang w:val="en-GB"/>
        </w:rPr>
        <w:t xml:space="preserve"> work in small groups for the first two parts but you need to work individually for the third part.</w:t>
      </w:r>
    </w:p>
    <w:p w:rsidR="00FF3936" w:rsidRPr="0020474A" w:rsidRDefault="00FF3936" w:rsidP="00AA7535">
      <w:pPr>
        <w:pStyle w:val="Heading2"/>
        <w:keepNext/>
      </w:pPr>
      <w:r>
        <w:lastRenderedPageBreak/>
        <w:t>Part 1: S</w:t>
      </w:r>
      <w:r w:rsidRPr="0020474A">
        <w:t>elect an experimental situation</w:t>
      </w:r>
    </w:p>
    <w:p w:rsidR="00FF3936" w:rsidRPr="0020474A" w:rsidRDefault="00FF3936" w:rsidP="00FF3936">
      <w:r w:rsidRPr="0020474A">
        <w:t xml:space="preserve">In a group, use the information on menus </w:t>
      </w:r>
      <w:r w:rsidR="00AA7535">
        <w:t>in the r</w:t>
      </w:r>
      <w:r w:rsidR="00D9136D">
        <w:t xml:space="preserve">esource below to </w:t>
      </w:r>
      <w:r w:rsidRPr="0020474A">
        <w:t>select an experimental situation</w:t>
      </w:r>
      <w:r w:rsidR="00D9136D">
        <w:t xml:space="preserve"> to investigate,</w:t>
      </w:r>
      <w:r w:rsidRPr="0020474A">
        <w:t xml:space="preserve"> based on the </w:t>
      </w:r>
      <w:r w:rsidR="00AA7535">
        <w:t>likely</w:t>
      </w:r>
      <w:r w:rsidRPr="0020474A">
        <w:t xml:space="preserve"> effects of menu design on customer behaviour. Identify the variables you think are important, and w</w:t>
      </w:r>
      <w:r w:rsidR="003F429F">
        <w:t>rite a question to investigate.</w:t>
      </w:r>
    </w:p>
    <w:p w:rsidR="00FF3936" w:rsidRPr="0020474A" w:rsidRDefault="00D9136D" w:rsidP="00FF3936">
      <w:r>
        <w:t>S</w:t>
      </w:r>
      <w:r w:rsidR="00FF3936">
        <w:t>uggestions</w:t>
      </w:r>
      <w:r w:rsidR="00FF3936" w:rsidRPr="0020474A">
        <w:t xml:space="preserve"> </w:t>
      </w:r>
      <w:r>
        <w:t xml:space="preserve">to base </w:t>
      </w:r>
      <w:r w:rsidR="00FF3936" w:rsidRPr="0020474A">
        <w:t>your experiment</w:t>
      </w:r>
      <w:r w:rsidR="0023038B">
        <w:t xml:space="preserve"> on</w:t>
      </w:r>
      <w:r w:rsidR="003F429F">
        <w:t xml:space="preserve"> include the following.</w:t>
      </w:r>
    </w:p>
    <w:p w:rsidR="00FF3936" w:rsidRDefault="006D570E" w:rsidP="006C5DAD">
      <w:pPr>
        <w:pStyle w:val="VPBulletsbody-againstmargin"/>
        <w:numPr>
          <w:ilvl w:val="0"/>
          <w:numId w:val="0"/>
        </w:numPr>
        <w:ind w:left="357" w:hanging="357"/>
      </w:pPr>
      <w:r>
        <w:t>T</w:t>
      </w:r>
      <w:r w:rsidR="00FF3936">
        <w:t xml:space="preserve">he effect </w:t>
      </w:r>
      <w:r w:rsidR="00D9136D">
        <w:t xml:space="preserve">on customer food choices </w:t>
      </w:r>
      <w:r w:rsidR="00FF3936">
        <w:t>of:</w:t>
      </w:r>
    </w:p>
    <w:p w:rsidR="00FF3936" w:rsidRPr="0020474A" w:rsidRDefault="00FF3936" w:rsidP="006C5DAD">
      <w:pPr>
        <w:pStyle w:val="VPBulletsbody-againstmargin"/>
      </w:pPr>
      <w:r>
        <w:t xml:space="preserve">using </w:t>
      </w:r>
      <w:r w:rsidR="003F429F">
        <w:t>colour in a menu</w:t>
      </w:r>
    </w:p>
    <w:p w:rsidR="00FF3936" w:rsidRPr="0020474A" w:rsidRDefault="00FF3936" w:rsidP="006C5DAD">
      <w:pPr>
        <w:pStyle w:val="VPBulletsbody-againstmargin"/>
      </w:pPr>
      <w:r>
        <w:t>using</w:t>
      </w:r>
      <w:r w:rsidR="003F429F">
        <w:t xml:space="preserve"> pictures in a menu</w:t>
      </w:r>
    </w:p>
    <w:p w:rsidR="00FF3936" w:rsidRPr="0020474A" w:rsidRDefault="00D9136D" w:rsidP="006C5DAD">
      <w:pPr>
        <w:pStyle w:val="VPBulletsbody-againstmargin"/>
      </w:pPr>
      <w:r>
        <w:t xml:space="preserve">the </w:t>
      </w:r>
      <w:r w:rsidR="00FF3936">
        <w:t>placing</w:t>
      </w:r>
      <w:r w:rsidR="00FF3936" w:rsidRPr="0020474A">
        <w:t xml:space="preserve"> </w:t>
      </w:r>
      <w:r>
        <w:t xml:space="preserve">of </w:t>
      </w:r>
      <w:r w:rsidR="003F429F">
        <w:t>food choices in a menu</w:t>
      </w:r>
    </w:p>
    <w:p w:rsidR="00FF3936" w:rsidRPr="0020474A" w:rsidRDefault="00FF3936" w:rsidP="006C5DAD">
      <w:pPr>
        <w:pStyle w:val="VPBulletsbody-againstmargin"/>
      </w:pPr>
      <w:r w:rsidRPr="0020474A">
        <w:t xml:space="preserve">the </w:t>
      </w:r>
      <w:r w:rsidR="00AA7535">
        <w:t>dimensions</w:t>
      </w:r>
      <w:r w:rsidRPr="0020474A">
        <w:t xml:space="preserve"> of the menu</w:t>
      </w:r>
    </w:p>
    <w:p w:rsidR="00FF3936" w:rsidRDefault="00FF3936" w:rsidP="006C5DAD">
      <w:pPr>
        <w:pStyle w:val="VPBulletsbody-againstmargin"/>
      </w:pPr>
      <w:r w:rsidRPr="0020474A">
        <w:t>the titles of the dishes and whether the dishes are explained</w:t>
      </w:r>
      <w:r w:rsidR="00D9136D">
        <w:t>.</w:t>
      </w:r>
    </w:p>
    <w:p w:rsidR="00FF3936" w:rsidRDefault="00D9136D" w:rsidP="006C5DAD">
      <w:r>
        <w:t>You may use a</w:t>
      </w:r>
      <w:r w:rsidR="00FF3936" w:rsidRPr="0020474A">
        <w:t>nother experimental situation involving menu design agreed with your assessor</w:t>
      </w:r>
      <w:r w:rsidR="00FF3936">
        <w:t>/educator</w:t>
      </w:r>
      <w:r w:rsidR="00FF3936" w:rsidRPr="0020474A">
        <w:t>.</w:t>
      </w:r>
    </w:p>
    <w:p w:rsidR="006D570E" w:rsidRPr="0020474A" w:rsidRDefault="009D3EAD" w:rsidP="006D570E">
      <w:pPr>
        <w:pStyle w:val="Heading2"/>
      </w:pPr>
      <w:r>
        <w:t>Part</w:t>
      </w:r>
      <w:r w:rsidR="006D570E">
        <w:t xml:space="preserve"> 2: </w:t>
      </w:r>
      <w:r w:rsidR="00D9136D">
        <w:t xml:space="preserve">Plan and </w:t>
      </w:r>
      <w:r w:rsidR="00D9136D">
        <w:rPr>
          <w:rFonts w:asciiTheme="minorHAnsi" w:hAnsiTheme="minorHAnsi"/>
          <w:szCs w:val="24"/>
        </w:rPr>
        <w:t>c</w:t>
      </w:r>
      <w:r w:rsidR="006D570E" w:rsidRPr="0020474A">
        <w:rPr>
          <w:rFonts w:asciiTheme="minorHAnsi" w:hAnsiTheme="minorHAnsi"/>
          <w:szCs w:val="24"/>
        </w:rPr>
        <w:t>onduct the experiment</w:t>
      </w:r>
    </w:p>
    <w:p w:rsidR="00D9136D" w:rsidRPr="0020474A" w:rsidRDefault="00D9136D" w:rsidP="00D9136D">
      <w:r w:rsidRPr="0020474A">
        <w:t>Write a p</w:t>
      </w:r>
      <w:r>
        <w:t>lan for the experiment in which you</w:t>
      </w:r>
      <w:r w:rsidRPr="0020474A">
        <w:t>:</w:t>
      </w:r>
    </w:p>
    <w:p w:rsidR="00D9136D" w:rsidRPr="0020474A" w:rsidRDefault="00D9136D" w:rsidP="00D9136D">
      <w:pPr>
        <w:pStyle w:val="VPBulletsbody-againstmargin"/>
      </w:pPr>
      <w:r w:rsidRPr="0020474A">
        <w:t xml:space="preserve">describe the variables and measures you have chosen and </w:t>
      </w:r>
      <w:r>
        <w:t>why you</w:t>
      </w:r>
      <w:r w:rsidRPr="0020474A">
        <w:t xml:space="preserve"> have chosen t</w:t>
      </w:r>
      <w:r>
        <w:t>hem</w:t>
      </w:r>
    </w:p>
    <w:p w:rsidR="00D9136D" w:rsidRPr="0020474A" w:rsidRDefault="00D9136D" w:rsidP="00D9136D">
      <w:pPr>
        <w:pStyle w:val="VPBulletsbody-againstmargin"/>
      </w:pPr>
      <w:r w:rsidRPr="0020474A">
        <w:t>explain how you will collect yo</w:t>
      </w:r>
      <w:r>
        <w:t>ur data and record your results</w:t>
      </w:r>
    </w:p>
    <w:p w:rsidR="00D9136D" w:rsidRPr="0020474A" w:rsidRDefault="00D9136D" w:rsidP="00D9136D">
      <w:pPr>
        <w:pStyle w:val="VPBulletsbody-againstmargin"/>
      </w:pPr>
      <w:r w:rsidRPr="0020474A">
        <w:t>link to relevan</w:t>
      </w:r>
      <w:r>
        <w:t>t knowledge about the situation</w:t>
      </w:r>
    </w:p>
    <w:p w:rsidR="00D9136D" w:rsidRPr="0020474A" w:rsidRDefault="00D9136D" w:rsidP="00D9136D">
      <w:pPr>
        <w:pStyle w:val="VPBulletsbody-againstmargin"/>
      </w:pPr>
      <w:r w:rsidRPr="0020474A">
        <w:t>describe any related variables an</w:t>
      </w:r>
      <w:r>
        <w:t>d the possible effects of these</w:t>
      </w:r>
    </w:p>
    <w:p w:rsidR="00D9136D" w:rsidRPr="0020474A" w:rsidRDefault="00D9136D" w:rsidP="00D9136D">
      <w:pPr>
        <w:pStyle w:val="VPBulletsbody-againstmargin"/>
      </w:pPr>
      <w:r w:rsidRPr="0020474A">
        <w:t>describe the experimental method.</w:t>
      </w:r>
    </w:p>
    <w:p w:rsidR="00D9136D" w:rsidRDefault="00D9136D" w:rsidP="00D9136D">
      <w:r w:rsidRPr="0020474A">
        <w:t>Submit the plan to your assessor</w:t>
      </w:r>
      <w:r>
        <w:t>/educator</w:t>
      </w:r>
      <w:r w:rsidRPr="0020474A">
        <w:t xml:space="preserve"> for feedback, and adjust as necessary.</w:t>
      </w:r>
    </w:p>
    <w:p w:rsidR="006D570E" w:rsidRPr="0020474A" w:rsidRDefault="006D570E" w:rsidP="003F429F">
      <w:r w:rsidRPr="0020474A">
        <w:t xml:space="preserve">As a group conduct the experiment according to the plan. Record the data and make notes about your observations of the data collection and experimental process. These notes will be useful in discussion and reflection of </w:t>
      </w:r>
      <w:r w:rsidR="00AA7535">
        <w:t>the process in the report write-</w:t>
      </w:r>
      <w:r w:rsidRPr="0020474A">
        <w:t>up.</w:t>
      </w:r>
    </w:p>
    <w:p w:rsidR="006D570E" w:rsidRPr="00CD4345" w:rsidRDefault="009D3EAD" w:rsidP="006D570E">
      <w:pPr>
        <w:pStyle w:val="Heading2"/>
      </w:pPr>
      <w:r>
        <w:t>Part 3: Prepare a report</w:t>
      </w:r>
    </w:p>
    <w:p w:rsidR="006D570E" w:rsidRPr="003F429F" w:rsidRDefault="006D570E" w:rsidP="006D570E">
      <w:r w:rsidRPr="0020474A">
        <w:t>Individually complete the investigation and prepare a report.</w:t>
      </w:r>
      <w:r w:rsidR="00E45F13">
        <w:t xml:space="preserve"> The format of your report could be but is not restricted to, a computer slideshow, a written re</w:t>
      </w:r>
      <w:r w:rsidR="003F429F">
        <w:t xml:space="preserve">port, or an oral presentation. </w:t>
      </w:r>
      <w:r w:rsidR="00E45F13">
        <w:t>Confirm the format with your assessor/educator before you begin.</w:t>
      </w:r>
    </w:p>
    <w:p w:rsidR="006D570E" w:rsidRPr="0020474A" w:rsidRDefault="006D570E" w:rsidP="006D570E">
      <w:pPr>
        <w:rPr>
          <w:b/>
        </w:rPr>
      </w:pPr>
      <w:r w:rsidRPr="0020474A">
        <w:t>Your report should contain the following:</w:t>
      </w:r>
    </w:p>
    <w:p w:rsidR="006D570E" w:rsidRPr="0020474A" w:rsidRDefault="00AA7535" w:rsidP="006D570E">
      <w:pPr>
        <w:pStyle w:val="VPBulletsbody-againstmargin"/>
        <w:rPr>
          <w:b/>
        </w:rPr>
      </w:pPr>
      <w:r>
        <w:t>i</w:t>
      </w:r>
      <w:r w:rsidR="006D570E" w:rsidRPr="0020474A">
        <w:t>ntroduction – the investigative question and t</w:t>
      </w:r>
      <w:r w:rsidR="00974686">
        <w:t>he purpose of the investigation</w:t>
      </w:r>
    </w:p>
    <w:p w:rsidR="006D570E" w:rsidRPr="0020474A" w:rsidRDefault="00AA7535" w:rsidP="006D570E">
      <w:pPr>
        <w:pStyle w:val="VPBulletsbody-againstmargin"/>
        <w:rPr>
          <w:b/>
        </w:rPr>
      </w:pPr>
      <w:r>
        <w:t>m</w:t>
      </w:r>
      <w:r w:rsidR="006D570E" w:rsidRPr="0020474A">
        <w:t>ethod – the plan and the p</w:t>
      </w:r>
      <w:r w:rsidR="00974686">
        <w:t>rocess used to collect the data</w:t>
      </w:r>
    </w:p>
    <w:p w:rsidR="006D570E" w:rsidRPr="0020474A" w:rsidRDefault="00AA7535" w:rsidP="006D570E">
      <w:pPr>
        <w:pStyle w:val="VPBulletsbody-againstmargin"/>
        <w:rPr>
          <w:b/>
        </w:rPr>
      </w:pPr>
      <w:r>
        <w:t>a</w:t>
      </w:r>
      <w:r w:rsidR="006D570E" w:rsidRPr="0020474A">
        <w:t>nalysis – selection and discussion of ap</w:t>
      </w:r>
      <w:r w:rsidR="00974686">
        <w:t>propriate displays and measures</w:t>
      </w:r>
    </w:p>
    <w:p w:rsidR="006D570E" w:rsidRPr="0020474A" w:rsidRDefault="00AA7535" w:rsidP="006D570E">
      <w:pPr>
        <w:pStyle w:val="VPBulletsbody-againstmargin"/>
        <w:rPr>
          <w:b/>
        </w:rPr>
      </w:pPr>
      <w:r>
        <w:t>d</w:t>
      </w:r>
      <w:r w:rsidR="006D570E" w:rsidRPr="0020474A">
        <w:t>iscussion – discussion of findings and</w:t>
      </w:r>
      <w:r w:rsidR="00974686">
        <w:t xml:space="preserve"> any reflections on the process</w:t>
      </w:r>
    </w:p>
    <w:p w:rsidR="006D570E" w:rsidRPr="0020474A" w:rsidRDefault="00AA7535" w:rsidP="006D570E">
      <w:pPr>
        <w:pStyle w:val="VPBulletsbody-againstmargin"/>
        <w:rPr>
          <w:b/>
        </w:rPr>
      </w:pPr>
      <w:r>
        <w:t>a</w:t>
      </w:r>
      <w:r w:rsidR="006D570E" w:rsidRPr="0020474A">
        <w:t xml:space="preserve">ppendix – evidence of how you conducted the experiment, </w:t>
      </w:r>
      <w:r w:rsidR="0023038B">
        <w:t>e.g.</w:t>
      </w:r>
      <w:r w:rsidR="006D570E" w:rsidRPr="0020474A">
        <w:t xml:space="preserve"> the original plan and any modifications, raw data fr</w:t>
      </w:r>
      <w:r w:rsidR="004D347E">
        <w:t>om your experiment</w:t>
      </w:r>
      <w:r w:rsidR="006D570E" w:rsidRPr="0020474A">
        <w:t xml:space="preserve"> and any notes from </w:t>
      </w:r>
      <w:r w:rsidR="00D9136D">
        <w:t>P</w:t>
      </w:r>
      <w:r w:rsidR="0023038B">
        <w:t>art</w:t>
      </w:r>
      <w:r w:rsidR="006D570E" w:rsidRPr="0020474A">
        <w:t xml:space="preserve"> </w:t>
      </w:r>
      <w:r w:rsidR="00044B8F">
        <w:t>2</w:t>
      </w:r>
      <w:r w:rsidR="006D570E" w:rsidRPr="0020474A">
        <w:t>.</w:t>
      </w:r>
    </w:p>
    <w:p w:rsidR="006D570E" w:rsidRDefault="006D570E" w:rsidP="006D570E">
      <w:r w:rsidRPr="0020474A">
        <w:t>The quality of your report, including discussion and reasoning about the experimental process and your findings and how well you link this to the context</w:t>
      </w:r>
      <w:r w:rsidR="0030124C">
        <w:t>,</w:t>
      </w:r>
      <w:r w:rsidRPr="0020474A">
        <w:t xml:space="preserve"> will determine your overall grade.</w:t>
      </w:r>
    </w:p>
    <w:p w:rsidR="00E053F6" w:rsidRDefault="009D3EAD" w:rsidP="00E712E2">
      <w:pPr>
        <w:pStyle w:val="Heading1"/>
        <w:keepNext/>
      </w:pPr>
      <w:r>
        <w:lastRenderedPageBreak/>
        <w:t>Resource</w:t>
      </w:r>
    </w:p>
    <w:p w:rsidR="009D3EAD" w:rsidRDefault="009D3EAD" w:rsidP="009D3EAD">
      <w:r>
        <w:t xml:space="preserve">Well-designed menus are </w:t>
      </w:r>
      <w:r w:rsidR="00AA7535">
        <w:t>a</w:t>
      </w:r>
      <w:r>
        <w:t xml:space="preserve"> key to restaurant success. Menus should be easy to follow, have good</w:t>
      </w:r>
      <w:r w:rsidR="00AA7535">
        <w:t xml:space="preserve"> but not lengthy</w:t>
      </w:r>
      <w:r>
        <w:t xml:space="preserve"> descriptions of the food and beverage items, and should show the prices. Menus should refle</w:t>
      </w:r>
      <w:r w:rsidR="00E712E2">
        <w:t>ct the theme of the restaurant.</w:t>
      </w:r>
    </w:p>
    <w:p w:rsidR="009D3EAD" w:rsidRDefault="009D3EAD" w:rsidP="009D3EAD">
      <w:pPr>
        <w:pStyle w:val="Heading2"/>
      </w:pPr>
      <w:r>
        <w:t>Prices</w:t>
      </w:r>
    </w:p>
    <w:p w:rsidR="009D3EAD" w:rsidRDefault="009D3EAD" w:rsidP="009D3EAD">
      <w:r>
        <w:t xml:space="preserve">Menus should always show prices, although it is best not to list all the prices in one column on the </w:t>
      </w:r>
      <w:r w:rsidR="00014BD5">
        <w:t>left</w:t>
      </w:r>
      <w:r>
        <w:t xml:space="preserve"> side of the menu. People read from left to right, so if all the prices are on the </w:t>
      </w:r>
      <w:r w:rsidR="00014BD5">
        <w:t>left</w:t>
      </w:r>
      <w:r>
        <w:t xml:space="preserve">, customers will generally read the prices </w:t>
      </w:r>
      <w:r w:rsidR="00014BD5">
        <w:t>ahead of the dish descriptions</w:t>
      </w:r>
      <w:r>
        <w:t xml:space="preserve"> and this could i</w:t>
      </w:r>
      <w:r w:rsidR="00014BD5">
        <w:t>mpact their ordering decisions.</w:t>
      </w:r>
    </w:p>
    <w:p w:rsidR="009D3EAD" w:rsidRDefault="009D3EAD" w:rsidP="009D3EAD">
      <w:pPr>
        <w:pStyle w:val="Heading2"/>
      </w:pPr>
      <w:r>
        <w:t>Pictures/colours</w:t>
      </w:r>
    </w:p>
    <w:p w:rsidR="009D3EAD" w:rsidRDefault="009D3EAD" w:rsidP="009D3EAD">
      <w:r>
        <w:t xml:space="preserve">It is important not to crowd menus with pictures. If the pictures are not high quality this can have a negative </w:t>
      </w:r>
      <w:r w:rsidR="000F1EEE">
        <w:t>influence on people’s choices.</w:t>
      </w:r>
    </w:p>
    <w:p w:rsidR="009D3EAD" w:rsidRDefault="009D3EAD" w:rsidP="009D3EAD">
      <w:pPr>
        <w:pStyle w:val="Heading2"/>
      </w:pPr>
      <w:r>
        <w:t>Descriptions</w:t>
      </w:r>
    </w:p>
    <w:p w:rsidR="009D3EAD" w:rsidRDefault="009D3EAD" w:rsidP="009D3EAD">
      <w:r>
        <w:t>Dishes should be explained simply with the key ingredients listed. If dishes have a specific name, then these should reflect the complete dis</w:t>
      </w:r>
      <w:r w:rsidR="00974686">
        <w:t xml:space="preserve">h – not just the key ingredient – </w:t>
      </w:r>
      <w:r>
        <w:t>and include a description. This allows the customer to get a picture of what they are ordering.</w:t>
      </w:r>
    </w:p>
    <w:p w:rsidR="009D3EAD" w:rsidRPr="000D636D" w:rsidRDefault="009D3EAD" w:rsidP="009D3EAD">
      <w:r w:rsidRPr="000D636D">
        <w:t>Example 1:</w:t>
      </w:r>
    </w:p>
    <w:p w:rsidR="009D3EAD" w:rsidRDefault="009D3EAD" w:rsidP="009D3EAD">
      <w:r w:rsidRPr="000D636D">
        <w:t xml:space="preserve">Beetroot Lasagne with Truffle Fondue, Oyster Mushroom, </w:t>
      </w:r>
      <w:proofErr w:type="spellStart"/>
      <w:r w:rsidRPr="000D636D">
        <w:t>Confit</w:t>
      </w:r>
      <w:proofErr w:type="spellEnd"/>
      <w:r w:rsidRPr="000D636D">
        <w:t xml:space="preserve"> Parsnip &amp; Pecorino </w:t>
      </w:r>
      <w:proofErr w:type="spellStart"/>
      <w:r w:rsidRPr="000D636D">
        <w:t>Sardo</w:t>
      </w:r>
      <w:proofErr w:type="spellEnd"/>
    </w:p>
    <w:p w:rsidR="000D636D" w:rsidRPr="000D636D" w:rsidRDefault="000D636D" w:rsidP="009D3EAD">
      <w:r>
        <w:t>or</w:t>
      </w:r>
    </w:p>
    <w:p w:rsidR="009D3EAD" w:rsidRPr="000D636D" w:rsidRDefault="009D3EAD" w:rsidP="009D3EAD">
      <w:r w:rsidRPr="000D636D">
        <w:t>Example 2:</w:t>
      </w:r>
    </w:p>
    <w:p w:rsidR="009D3EAD" w:rsidRDefault="009D3EAD" w:rsidP="009D3EAD">
      <w:r w:rsidRPr="006C5DAD">
        <w:t>Seasonal Lasagne</w:t>
      </w:r>
      <w:r w:rsidR="00014BD5">
        <w:t xml:space="preserve">: </w:t>
      </w:r>
      <w:r w:rsidRPr="000D636D">
        <w:t xml:space="preserve">Beetroot Lasagne with Truffle Fondue, Oyster Mushroom, </w:t>
      </w:r>
      <w:proofErr w:type="spellStart"/>
      <w:r w:rsidRPr="000D636D">
        <w:t>Confit</w:t>
      </w:r>
      <w:proofErr w:type="spellEnd"/>
      <w:r w:rsidRPr="000D636D">
        <w:t xml:space="preserve"> Parsnip &amp; Pecorino </w:t>
      </w:r>
      <w:proofErr w:type="spellStart"/>
      <w:r w:rsidRPr="000D636D">
        <w:t>Sardo</w:t>
      </w:r>
      <w:proofErr w:type="spellEnd"/>
      <w:r w:rsidR="00EA3634">
        <w:t>.</w:t>
      </w:r>
    </w:p>
    <w:p w:rsidR="00162295" w:rsidRDefault="00162295" w:rsidP="006C5DAD">
      <w:pPr>
        <w:pStyle w:val="Heading2"/>
      </w:pPr>
      <w:r>
        <w:t>Websites</w:t>
      </w:r>
    </w:p>
    <w:p w:rsidR="00B320A2" w:rsidRDefault="009D3EAD" w:rsidP="009D3EAD">
      <w:r>
        <w:t xml:space="preserve">The following websites </w:t>
      </w:r>
      <w:r w:rsidR="00F82222">
        <w:t>may be useful</w:t>
      </w:r>
      <w:r>
        <w:t>:</w:t>
      </w:r>
    </w:p>
    <w:p w:rsidR="00241F0D" w:rsidRDefault="00B26BBC" w:rsidP="00E712E2">
      <w:hyperlink r:id="rId12" w:history="1">
        <w:r w:rsidR="00241F0D" w:rsidRPr="00CC588C">
          <w:rPr>
            <w:rStyle w:val="Hyperlink"/>
          </w:rPr>
          <w:t>http://www.menu.co.nz/menu-design/</w:t>
        </w:r>
      </w:hyperlink>
    </w:p>
    <w:p w:rsidR="00241F0D" w:rsidRPr="00E712E2" w:rsidRDefault="00B26BBC" w:rsidP="009D3EAD">
      <w:pPr>
        <w:rPr>
          <w:lang w:val="en-AU"/>
        </w:rPr>
      </w:pPr>
      <w:hyperlink r:id="rId13" w:history="1">
        <w:r w:rsidR="00241F0D" w:rsidRPr="00CC588C">
          <w:rPr>
            <w:rStyle w:val="Hyperlink"/>
          </w:rPr>
          <w:t>http://restaurants.about.com/od/menudesign/a/How-To-Design-An-Effective-Restaurant-Menu.htm</w:t>
        </w:r>
      </w:hyperlink>
    </w:p>
    <w:p w:rsidR="006365C4" w:rsidRDefault="006365C4" w:rsidP="00C62253"/>
    <w:p w:rsidR="006365C4" w:rsidRDefault="006365C4" w:rsidP="00C62253">
      <w:pPr>
        <w:sectPr w:rsidR="006365C4">
          <w:headerReference w:type="first" r:id="rId14"/>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41F0D" w:rsidRPr="00C5229F" w:rsidRDefault="00241F0D" w:rsidP="00241F0D">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rPr>
            <w:rStyle w:val="CommentReference"/>
            <w:bCs/>
            <w:sz w:val="24"/>
            <w:szCs w:val="24"/>
          </w:rPr>
          <w:alias w:val="registered standard number"/>
          <w:tag w:val="registered standard number"/>
          <w:id w:val="-605428230"/>
          <w:placeholder>
            <w:docPart w:val="58C0C8EDD59A42C7B6D3FBA67E2885C4"/>
          </w:placeholder>
          <w:text/>
        </w:sdtPr>
        <w:sdtContent>
          <w:r w:rsidR="00732EE4">
            <w:rPr>
              <w:rStyle w:val="CommentReference"/>
              <w:bCs/>
              <w:sz w:val="24"/>
              <w:szCs w:val="24"/>
            </w:rPr>
            <w:t>91265</w:t>
          </w:r>
        </w:sdtContent>
      </w:sdt>
    </w:p>
    <w:p w:rsidR="00241F0D" w:rsidRDefault="00241F0D" w:rsidP="00241F0D">
      <w:pPr>
        <w:pStyle w:val="xStyleLeft0cmHanging45cm"/>
        <w:rPr>
          <w:rStyle w:val="xStyleBold"/>
          <w:rFonts w:eastAsiaTheme="minorEastAsia"/>
          <w:szCs w:val="24"/>
        </w:rPr>
      </w:pPr>
      <w:r w:rsidRPr="00F27C34">
        <w:rPr>
          <w:rStyle w:val="xStyleBold"/>
        </w:rPr>
        <w:t>Standard title:</w:t>
      </w:r>
      <w:r>
        <w:rPr>
          <w:rStyle w:val="xStyleBold"/>
        </w:rPr>
        <w:tab/>
      </w:r>
      <w:sdt>
        <w:sdtPr>
          <w:alias w:val="standard title"/>
          <w:tag w:val="standard title"/>
          <w:id w:val="403490959"/>
          <w:placeholder>
            <w:docPart w:val="790248AC4A314F1CB3E93F146359C08C"/>
          </w:placeholder>
          <w:text/>
        </w:sdtPr>
        <w:sdtContent>
          <w:r w:rsidR="00732EE4">
            <w:t>Conduct an experiment to investigate a situation using statistical methods</w:t>
          </w:r>
        </w:sdtContent>
      </w:sdt>
    </w:p>
    <w:p w:rsidR="00241F0D" w:rsidRPr="00E053F6" w:rsidRDefault="00241F0D" w:rsidP="00241F0D">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872451050"/>
          <w:placeholder>
            <w:docPart w:val="4D9BD7941ACA4E6CBA8C3E9B90C45601"/>
          </w:placeholder>
          <w:text/>
        </w:sdtPr>
        <w:sdtEndPr>
          <w:rPr>
            <w:rStyle w:val="xStyleBold"/>
            <w:b/>
            <w:bCs/>
          </w:rPr>
        </w:sdtEndPr>
        <w:sdtContent>
          <w:r w:rsidR="00732EE4">
            <w:t>2</w:t>
          </w:r>
        </w:sdtContent>
      </w:sdt>
    </w:p>
    <w:p w:rsidR="00241F0D" w:rsidRPr="00E053F6" w:rsidRDefault="00241F0D" w:rsidP="00241F0D">
      <w:pPr>
        <w:tabs>
          <w:tab w:val="left" w:pos="2552"/>
        </w:tabs>
      </w:pPr>
      <w:r w:rsidRPr="00F27C34">
        <w:rPr>
          <w:rStyle w:val="xStyleBold"/>
        </w:rPr>
        <w:t>Credits:</w:t>
      </w:r>
      <w:r w:rsidRPr="00F27C34">
        <w:rPr>
          <w:rStyle w:val="xStyleBold"/>
        </w:rPr>
        <w:tab/>
      </w:r>
      <w:sdt>
        <w:sdtPr>
          <w:alias w:val="numberof credits"/>
          <w:tag w:val="numberof credits"/>
          <w:id w:val="2045629831"/>
          <w:placeholder>
            <w:docPart w:val="0ED2F68A9145486E858977A9973F670C"/>
          </w:placeholder>
          <w:text/>
        </w:sdtPr>
        <w:sdtEndPr>
          <w:rPr>
            <w:rStyle w:val="xStyleBold"/>
            <w:b/>
            <w:bCs/>
          </w:rPr>
        </w:sdtEndPr>
        <w:sdtContent>
          <w:r w:rsidR="00732EE4">
            <w:t>3</w:t>
          </w:r>
        </w:sdtContent>
      </w:sdt>
    </w:p>
    <w:p w:rsidR="00241F0D" w:rsidRPr="00E053F6" w:rsidRDefault="00241F0D" w:rsidP="00241F0D">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73634615"/>
          <w:placeholder>
            <w:docPart w:val="24CBA67C3FC7476198F3311C0E5FAE0A"/>
          </w:placeholder>
          <w:text/>
        </w:sdtPr>
        <w:sdtContent>
          <w:r w:rsidR="0097276B">
            <w:t>Investigating menu design</w:t>
          </w:r>
        </w:sdtContent>
      </w:sdt>
    </w:p>
    <w:p w:rsidR="00241F0D" w:rsidRDefault="00241F0D" w:rsidP="00241F0D">
      <w:pPr>
        <w:tabs>
          <w:tab w:val="left" w:pos="2552"/>
        </w:tabs>
        <w:ind w:left="2552" w:hanging="2552"/>
        <w:rPr>
          <w:rStyle w:val="xStyleBold"/>
        </w:rPr>
      </w:pPr>
      <w:r w:rsidRPr="00F27C34">
        <w:rPr>
          <w:rStyle w:val="xStyleBold"/>
        </w:rPr>
        <w:t>Resource reference:</w:t>
      </w:r>
      <w:r>
        <w:rPr>
          <w:rStyle w:val="xStyleBold"/>
        </w:rPr>
        <w:tab/>
      </w:r>
      <w:sdt>
        <w:sdtPr>
          <w:alias w:val="subject name"/>
          <w:tag w:val="subject name"/>
          <w:id w:val="-64414459"/>
          <w:placeholder>
            <w:docPart w:val="EF5E979CBDE74AF497CF865467A8992A"/>
          </w:placeholder>
          <w:text/>
        </w:sdtPr>
        <w:sdtContent>
          <w:r w:rsidR="00732EE4">
            <w:t>Mathematics and Statistics</w:t>
          </w:r>
        </w:sdtContent>
      </w:sdt>
      <w:r>
        <w:t xml:space="preserve"> </w:t>
      </w:r>
      <w:r w:rsidRPr="00CB5956">
        <w:t>VP</w:t>
      </w:r>
      <w:r>
        <w:t>-</w:t>
      </w:r>
      <w:sdt>
        <w:sdtPr>
          <w:rPr>
            <w:rStyle w:val="CommentReference"/>
            <w:bCs/>
            <w:sz w:val="24"/>
            <w:szCs w:val="24"/>
          </w:rPr>
          <w:alias w:val="resource number"/>
          <w:tag w:val="resource number"/>
          <w:id w:val="-1524319279"/>
          <w:placeholder>
            <w:docPart w:val="EF95CBF419104421A5314A4222D699E0"/>
          </w:placeholder>
          <w:text/>
        </w:sdtPr>
        <w:sdtContent>
          <w:r w:rsidR="00732EE4">
            <w:rPr>
              <w:rStyle w:val="CommentReference"/>
              <w:bCs/>
              <w:sz w:val="24"/>
              <w:szCs w:val="24"/>
            </w:rPr>
            <w:t>2.10</w:t>
          </w:r>
          <w:r w:rsidR="002B219E">
            <w:rPr>
              <w:rStyle w:val="CommentReference"/>
              <w:bCs/>
              <w:sz w:val="24"/>
              <w:szCs w:val="24"/>
            </w:rPr>
            <w:t xml:space="preserve"> v2</w:t>
          </w:r>
        </w:sdtContent>
      </w:sdt>
    </w:p>
    <w:p w:rsidR="00241F0D" w:rsidRDefault="00241F0D" w:rsidP="00241F0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1513989484"/>
          <w:placeholder>
            <w:docPart w:val="E37A3C75B162496E9BFAF9A88F6A4A9D"/>
          </w:placeholder>
          <w:text/>
        </w:sdtPr>
        <w:sdtEndPr>
          <w:rPr>
            <w:rStyle w:val="xStyleBold"/>
            <w:b/>
            <w:bCs/>
          </w:rPr>
        </w:sdtEndPr>
        <w:sdtContent>
          <w:r w:rsidR="00732EE4">
            <w:t>Service</w:t>
          </w:r>
          <w:r w:rsidR="00FD195D">
            <w:t>s</w:t>
          </w:r>
          <w:r w:rsidR="00732EE4">
            <w:t xml:space="preserve"> Industries</w:t>
          </w:r>
        </w:sdtContent>
      </w:sdt>
    </w:p>
    <w:p w:rsidR="00CA2937" w:rsidRDefault="00CA2937" w:rsidP="00241F0D">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241F0D" w:rsidRDefault="00241F0D" w:rsidP="00241F0D">
      <w:r>
        <w:t xml:space="preserve">This activity requires learners to </w:t>
      </w:r>
      <w:r w:rsidRPr="000A0AEA">
        <w:t>conduct an experiment</w:t>
      </w:r>
      <w:r w:rsidR="000638F6">
        <w:t xml:space="preserve"> to investigate</w:t>
      </w:r>
      <w:r w:rsidRPr="000A0AEA">
        <w:t xml:space="preserve"> various effects</w:t>
      </w:r>
      <w:r>
        <w:t xml:space="preserve"> of </w:t>
      </w:r>
      <w:r w:rsidR="000638F6">
        <w:t xml:space="preserve">restaurant </w:t>
      </w:r>
      <w:r>
        <w:t>m</w:t>
      </w:r>
      <w:r w:rsidR="000638F6">
        <w:t>enu design on customer choice</w:t>
      </w:r>
      <w:r>
        <w:t xml:space="preserve"> </w:t>
      </w:r>
      <w:r w:rsidR="00692B67">
        <w:t>using statistical methods, with statistical insight</w:t>
      </w:r>
      <w:r>
        <w:t>.</w:t>
      </w:r>
    </w:p>
    <w:p w:rsidR="0099004E" w:rsidRDefault="00CA2937" w:rsidP="00C14705">
      <w:pPr>
        <w:pStyle w:val="Heading1"/>
        <w:rPr>
          <w:lang w:val="en-GB" w:eastAsia="en-NZ"/>
        </w:rPr>
      </w:pPr>
      <w:r>
        <w:t>Conditions</w:t>
      </w:r>
    </w:p>
    <w:p w:rsidR="00241F0D" w:rsidRDefault="00241F0D" w:rsidP="00241F0D">
      <w:r>
        <w:t>Learners will present their work and findings independently (</w:t>
      </w:r>
      <w:r w:rsidR="004D347E">
        <w:t xml:space="preserve">Part </w:t>
      </w:r>
      <w:r w:rsidR="00044B8F">
        <w:t xml:space="preserve">3 </w:t>
      </w:r>
      <w:r w:rsidR="004D347E">
        <w:t xml:space="preserve">of </w:t>
      </w:r>
      <w:r w:rsidR="0099004E">
        <w:t>the t</w:t>
      </w:r>
      <w:r w:rsidR="004D347E">
        <w:t>ask</w:t>
      </w:r>
      <w:r>
        <w:t xml:space="preserve">), but </w:t>
      </w:r>
      <w:r w:rsidR="000638F6">
        <w:t>may</w:t>
      </w:r>
      <w:r>
        <w:t xml:space="preserve"> work in small groups for the first </w:t>
      </w:r>
      <w:r w:rsidR="00793B5B">
        <w:t>parts of the task.</w:t>
      </w:r>
    </w:p>
    <w:p w:rsidR="00241F0D" w:rsidRDefault="00241F0D" w:rsidP="00241F0D">
      <w:r>
        <w:t xml:space="preserve">During the planning </w:t>
      </w:r>
      <w:r w:rsidR="00156127">
        <w:t xml:space="preserve">(Part </w:t>
      </w:r>
      <w:r w:rsidR="00044B8F">
        <w:t>1</w:t>
      </w:r>
      <w:r w:rsidR="00156127">
        <w:t xml:space="preserve">) </w:t>
      </w:r>
      <w:r>
        <w:t xml:space="preserve">and data collection </w:t>
      </w:r>
      <w:r w:rsidR="00156127">
        <w:t xml:space="preserve">(Part </w:t>
      </w:r>
      <w:r w:rsidR="00044B8F">
        <w:t>2</w:t>
      </w:r>
      <w:r w:rsidR="00156127">
        <w:t xml:space="preserve">) </w:t>
      </w:r>
      <w:r>
        <w:t xml:space="preserve">phases of the investigative process </w:t>
      </w:r>
      <w:r w:rsidR="000D636D">
        <w:t>make sure</w:t>
      </w:r>
      <w:r>
        <w:t xml:space="preserve"> all learners have actively contributed. This may be through direct observation or by questioning learners about the process. Learners cannot achieve this standard without actively contributing to the planning and data collection</w:t>
      </w:r>
      <w:r w:rsidR="000638F6">
        <w:t xml:space="preserve"> phases</w:t>
      </w:r>
      <w:r>
        <w:t>.</w:t>
      </w:r>
    </w:p>
    <w:p w:rsidR="00575295" w:rsidRDefault="00241F0D" w:rsidP="00241F0D">
      <w:r>
        <w:t>Learners may use appropriate technology</w:t>
      </w:r>
      <w:r w:rsidR="0099004E">
        <w:t xml:space="preserve"> such as </w:t>
      </w:r>
      <w:r>
        <w:t>statistical sof</w:t>
      </w:r>
      <w:r w:rsidR="00E712E2">
        <w:t>tware or spread</w:t>
      </w:r>
      <w:r>
        <w:t>sheets</w:t>
      </w:r>
      <w:r w:rsidR="00575295">
        <w:t>.</w:t>
      </w:r>
    </w:p>
    <w:p w:rsidR="00CA2937" w:rsidRDefault="00241F0D" w:rsidP="00241F0D">
      <w:r>
        <w:lastRenderedPageBreak/>
        <w:t xml:space="preserve">Relevant contextual knowledge is essential at this level. It is important that </w:t>
      </w:r>
      <w:r w:rsidR="00156127">
        <w:t xml:space="preserve">you give </w:t>
      </w:r>
      <w:r>
        <w:t>learners time to research the context before beginning the investigation</w:t>
      </w:r>
      <w:r w:rsidR="00974686">
        <w:t>.</w:t>
      </w:r>
    </w:p>
    <w:p w:rsidR="00575295" w:rsidRDefault="00575295" w:rsidP="00241F0D">
      <w:r>
        <w:t>Learners should confirm the f</w:t>
      </w:r>
      <w:r w:rsidR="00E712E2">
        <w:t>ormat of their report with you.</w:t>
      </w:r>
    </w:p>
    <w:p w:rsidR="00CA2937" w:rsidRDefault="00CA2937" w:rsidP="00CA2937">
      <w:pPr>
        <w:pStyle w:val="Heading1"/>
      </w:pPr>
      <w:r>
        <w:t>Resource requirements</w:t>
      </w:r>
    </w:p>
    <w:p w:rsidR="000F1EEE" w:rsidRDefault="000F1EEE" w:rsidP="00CA2937">
      <w:r>
        <w:t>Provide learners with:</w:t>
      </w:r>
    </w:p>
    <w:p w:rsidR="000F1EEE" w:rsidRDefault="000F1EEE" w:rsidP="000F1EEE">
      <w:pPr>
        <w:pStyle w:val="VPBulletsbody-againstmargin"/>
      </w:pPr>
      <w:r>
        <w:t xml:space="preserve">copies of the </w:t>
      </w:r>
      <w:r w:rsidR="00793B5B">
        <w:t xml:space="preserve">learner </w:t>
      </w:r>
      <w:r w:rsidR="00E712E2">
        <w:t>resource</w:t>
      </w:r>
    </w:p>
    <w:p w:rsidR="000F1EEE" w:rsidRDefault="000F1EEE" w:rsidP="000F1EEE">
      <w:pPr>
        <w:pStyle w:val="VPBulletsbody-againstmargin"/>
      </w:pPr>
      <w:r>
        <w:t>access to background information</w:t>
      </w:r>
      <w:r w:rsidR="00793B5B">
        <w:t xml:space="preserve"> </w:t>
      </w:r>
      <w:r w:rsidR="0099004E">
        <w:t>using</w:t>
      </w:r>
      <w:r>
        <w:t xml:space="preserve"> the library or internet</w:t>
      </w:r>
    </w:p>
    <w:p w:rsidR="00CA2937" w:rsidRDefault="000F1EEE" w:rsidP="000F1EEE">
      <w:pPr>
        <w:pStyle w:val="VPBulletsbody-againstmargin"/>
      </w:pPr>
      <w:r>
        <w:t>resources appropriate to their confirmed experimental plan.</w:t>
      </w:r>
    </w:p>
    <w:p w:rsidR="00CA2937" w:rsidRDefault="00CA2937" w:rsidP="00CA2937">
      <w:pPr>
        <w:pStyle w:val="Heading1"/>
      </w:pPr>
      <w:r>
        <w:t>Additional information</w:t>
      </w:r>
    </w:p>
    <w:p w:rsidR="000F1EEE" w:rsidRDefault="000F1EEE" w:rsidP="000F1EEE">
      <w:r>
        <w:t>The experiment plan should have a simple design. This involves one explanatory variable and one response variable. Possible designs could involve:</w:t>
      </w:r>
    </w:p>
    <w:p w:rsidR="000F1EEE" w:rsidRDefault="000F1EEE" w:rsidP="000F1EEE">
      <w:pPr>
        <w:pStyle w:val="VPBulletsbody-againstmargin"/>
      </w:pPr>
      <w:r>
        <w:t>measuring the change in the response variable between two dependent values for the explanatory variable (paired comparison)</w:t>
      </w:r>
    </w:p>
    <w:p w:rsidR="000F1EEE" w:rsidRDefault="000F1EEE" w:rsidP="000F1EEE">
      <w:pPr>
        <w:pStyle w:val="VPBulletsbody-againstmargin"/>
      </w:pPr>
      <w:r>
        <w:t>comparing the response variable across two (or more) independent values of the explanatory variable (categorical)</w:t>
      </w:r>
    </w:p>
    <w:p w:rsidR="00CA2937" w:rsidRDefault="000F1EEE" w:rsidP="000F1EEE">
      <w:pPr>
        <w:pStyle w:val="VPBulletsbody-againstmargin"/>
      </w:pPr>
      <w:r>
        <w:t>exploring the relationship between the response variable and independent values of the explanatory variable (numerical).</w:t>
      </w:r>
    </w:p>
    <w:p w:rsidR="00CA2937" w:rsidRDefault="00CA2937" w:rsidP="00E053F6"/>
    <w:p w:rsidR="0003223B" w:rsidRDefault="0003223B" w:rsidP="00E053F6">
      <w:pPr>
        <w:sectPr w:rsidR="0003223B">
          <w:headerReference w:type="default" r:id="rId15"/>
          <w:headerReference w:type="first" r:id="rId16"/>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rPr>
            <w:szCs w:val="28"/>
          </w:rPr>
          <w:alias w:val="Subject name + regd standard number"/>
          <w:tag w:val="Subject name + regd standard number"/>
          <w:id w:val="401076184"/>
          <w:placeholder>
            <w:docPart w:val="AF80F6F269A24A479A9E7DA3EBE1146D"/>
          </w:placeholder>
        </w:sdtPr>
        <w:sdtContent>
          <w:r w:rsidR="000D636D" w:rsidRPr="000D636D">
            <w:rPr>
              <w:szCs w:val="28"/>
            </w:rPr>
            <w:t xml:space="preserve">Mathematics and Statistics </w:t>
          </w:r>
          <w:sdt>
            <w:sdtPr>
              <w:rPr>
                <w:rStyle w:val="CommentReference"/>
                <w:bCs/>
                <w:sz w:val="28"/>
                <w:szCs w:val="28"/>
              </w:rPr>
              <w:alias w:val="registered standard number"/>
              <w:tag w:val="registered standard number"/>
              <w:id w:val="1188559929"/>
              <w:placeholder>
                <w:docPart w:val="E6901D9C343B41D08B261A15D0A598E7"/>
              </w:placeholder>
              <w:text/>
            </w:sdtPr>
            <w:sdtContent>
              <w:r w:rsidR="00732EE4">
                <w:rPr>
                  <w:rStyle w:val="CommentReference"/>
                  <w:bCs/>
                  <w:sz w:val="28"/>
                  <w:szCs w:val="28"/>
                </w:rPr>
                <w:t>91265</w:t>
              </w:r>
            </w:sdtContent>
          </w:sdt>
        </w:sdtContent>
      </w:sdt>
      <w:r>
        <w:t xml:space="preserve"> </w:t>
      </w:r>
      <w:r w:rsidR="000D636D">
        <w:t>–</w:t>
      </w:r>
      <w:r>
        <w:t xml:space="preserve"> </w:t>
      </w:r>
      <w:sdt>
        <w:sdtPr>
          <w:alias w:val="Resource title"/>
          <w:tag w:val="Resource title"/>
          <w:id w:val="401076186"/>
          <w:placeholder>
            <w:docPart w:val="083CA754EB534A9CAD35BD9C4117F048"/>
          </w:placeholder>
        </w:sdtPr>
        <w:sdtContent>
          <w:sdt>
            <w:sdtPr>
              <w:alias w:val="resource title"/>
              <w:tag w:val="resource title"/>
              <w:id w:val="-1249807580"/>
              <w:placeholder>
                <w:docPart w:val="339A7A541D404691B8FD8DFA1352116D"/>
              </w:placeholder>
              <w:text/>
            </w:sdtPr>
            <w:sdtContent>
              <w:r w:rsidR="0097276B">
                <w:t>Investigating menu design</w:t>
              </w:r>
            </w:sdtContent>
          </w:sdt>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tc>
          <w:tcPr>
            <w:tcW w:w="4724" w:type="dxa"/>
          </w:tcPr>
          <w:p w:rsidR="00653B32" w:rsidRPr="00653B32" w:rsidRDefault="00653B32" w:rsidP="00E712E2">
            <w:pPr>
              <w:pStyle w:val="VPScheduletext"/>
            </w:pPr>
            <w:r w:rsidRPr="00653B32">
              <w:t>The learner conducts an experiment to investigate a situ</w:t>
            </w:r>
            <w:r w:rsidR="00E712E2">
              <w:t xml:space="preserve">ation using statistical methods, </w:t>
            </w:r>
            <w:r w:rsidRPr="00653B32">
              <w:t>showing evidence of using each component of</w:t>
            </w:r>
            <w:r w:rsidR="00604489">
              <w:t xml:space="preserve"> </w:t>
            </w:r>
            <w:r w:rsidRPr="00653B32">
              <w:t xml:space="preserve">the investigation </w:t>
            </w:r>
            <w:r w:rsidR="00E712E2">
              <w:t>process by:</w:t>
            </w:r>
          </w:p>
          <w:p w:rsidR="003A04DF" w:rsidRPr="000638F6" w:rsidRDefault="00226DD5" w:rsidP="000638F6">
            <w:pPr>
              <w:pStyle w:val="VPSchedulebullets"/>
            </w:pPr>
            <w:r w:rsidRPr="000638F6">
              <w:t>p</w:t>
            </w:r>
            <w:r w:rsidR="003A04DF" w:rsidRPr="000638F6">
              <w:t>osing an investigative question about the experimental situation</w:t>
            </w:r>
          </w:p>
          <w:p w:rsidR="003A04DF" w:rsidRPr="000638F6" w:rsidRDefault="003A04DF" w:rsidP="000638F6">
            <w:pPr>
              <w:pStyle w:val="VPSchedulebullets"/>
            </w:pPr>
            <w:r w:rsidRPr="000638F6">
              <w:t>planning the experiment</w:t>
            </w:r>
            <w:r w:rsidR="00545E7D" w:rsidRPr="000638F6">
              <w:t xml:space="preserve"> by </w:t>
            </w:r>
            <w:r w:rsidR="003F25C9" w:rsidRPr="000638F6">
              <w:t>determin</w:t>
            </w:r>
            <w:r w:rsidR="00545E7D" w:rsidRPr="000638F6">
              <w:t>ing</w:t>
            </w:r>
            <w:r w:rsidRPr="000638F6">
              <w:t xml:space="preserve"> appropriate variables and measures and also determin</w:t>
            </w:r>
            <w:r w:rsidR="00545E7D" w:rsidRPr="000638F6">
              <w:t>ing</w:t>
            </w:r>
            <w:r w:rsidRPr="000638F6">
              <w:t xml:space="preserve"> the data collection and recording methods</w:t>
            </w:r>
          </w:p>
          <w:p w:rsidR="003A04DF" w:rsidRPr="000638F6" w:rsidRDefault="003A04DF" w:rsidP="000638F6">
            <w:pPr>
              <w:pStyle w:val="VPSchedulebullets"/>
            </w:pPr>
            <w:r w:rsidRPr="000638F6">
              <w:t>conducting the expe</w:t>
            </w:r>
            <w:r w:rsidR="003F25C9" w:rsidRPr="000638F6">
              <w:t>riment and collecting</w:t>
            </w:r>
            <w:r w:rsidRPr="000638F6">
              <w:t xml:space="preserve"> the data</w:t>
            </w:r>
          </w:p>
          <w:p w:rsidR="003A04DF" w:rsidRPr="000638F6" w:rsidRDefault="003A04DF" w:rsidP="000638F6">
            <w:pPr>
              <w:pStyle w:val="VPSchedulebullets"/>
            </w:pPr>
            <w:r w:rsidRPr="000638F6">
              <w:t>selecting appropriate displays and measures</w:t>
            </w:r>
          </w:p>
          <w:p w:rsidR="003A04DF" w:rsidRPr="000638F6" w:rsidRDefault="003A04DF" w:rsidP="000638F6">
            <w:pPr>
              <w:pStyle w:val="VPSchedulebullets"/>
            </w:pPr>
            <w:r w:rsidRPr="000638F6">
              <w:t>discussing the displays and measures</w:t>
            </w:r>
          </w:p>
          <w:p w:rsidR="00E45F13" w:rsidRPr="004D60F5" w:rsidRDefault="00E45F13" w:rsidP="00E45F13">
            <w:pPr>
              <w:pStyle w:val="VPSchedulebullets"/>
            </w:pPr>
            <w:r>
              <w:t>c</w:t>
            </w:r>
            <w:r w:rsidRPr="004D60F5">
              <w:t>ommuni</w:t>
            </w:r>
            <w:r w:rsidR="00E712E2">
              <w:t>cating findings in a conclusion</w:t>
            </w:r>
          </w:p>
          <w:p w:rsidR="003A04DF" w:rsidRDefault="003A04DF" w:rsidP="00E712E2">
            <w:pPr>
              <w:pStyle w:val="VPScheduletext"/>
              <w:ind w:left="284"/>
            </w:pPr>
            <w:r>
              <w:t>For example:</w:t>
            </w:r>
          </w:p>
          <w:p w:rsidR="003A04DF" w:rsidRPr="00E45F13" w:rsidRDefault="003A04DF" w:rsidP="00E712E2">
            <w:pPr>
              <w:pStyle w:val="VPScheduletext"/>
              <w:ind w:left="284"/>
            </w:pPr>
            <w:r w:rsidRPr="00E45F13">
              <w:t>The learner has clearly compared the sales of the control and treatment items showing the differences between the two sets of data and commented on the distribution.</w:t>
            </w:r>
          </w:p>
          <w:p w:rsidR="003A04DF" w:rsidRPr="004763A5" w:rsidRDefault="003A04DF" w:rsidP="00E712E2">
            <w:pPr>
              <w:pStyle w:val="VPScheduletext"/>
              <w:ind w:left="284"/>
            </w:pPr>
            <w:r w:rsidRPr="004763A5">
              <w:t>The learner has clearly stated their conclus</w:t>
            </w:r>
            <w:r w:rsidR="00E712E2">
              <w:t>ion to the question in context.</w:t>
            </w:r>
          </w:p>
          <w:p w:rsidR="00AD61D9" w:rsidRPr="00D47620" w:rsidRDefault="008F0202">
            <w:pPr>
              <w:pStyle w:val="VPScheduletext"/>
            </w:pPr>
            <w:r>
              <w:rPr>
                <w:i/>
                <w:color w:val="FF0000"/>
              </w:rPr>
              <w:t>The examples above are indicative of the evidence that is required.</w:t>
            </w:r>
          </w:p>
        </w:tc>
        <w:tc>
          <w:tcPr>
            <w:tcW w:w="4725" w:type="dxa"/>
          </w:tcPr>
          <w:p w:rsidR="000464C8" w:rsidRDefault="003A04DF" w:rsidP="00D8533F">
            <w:pPr>
              <w:pStyle w:val="VPScheduletext"/>
            </w:pPr>
            <w:r>
              <w:t xml:space="preserve">The learner conducts an experiment to investigate a situation using statistical methods </w:t>
            </w:r>
            <w:r w:rsidR="00E712E2">
              <w:rPr>
                <w:lang w:val="en-GB"/>
              </w:rPr>
              <w:t>with justification,</w:t>
            </w:r>
            <w:r w:rsidR="00D8533F">
              <w:rPr>
                <w:lang w:val="en-GB"/>
              </w:rPr>
              <w:t xml:space="preserve"> </w:t>
            </w:r>
            <w:r>
              <w:t xml:space="preserve">linking components of the </w:t>
            </w:r>
            <w:r w:rsidR="00D8533F">
              <w:t xml:space="preserve">investigation </w:t>
            </w:r>
            <w:r>
              <w:t>process to the context</w:t>
            </w:r>
            <w:r w:rsidR="00D8533F">
              <w:t xml:space="preserve">, </w:t>
            </w:r>
            <w:r>
              <w:t>explaining</w:t>
            </w:r>
            <w:r w:rsidR="00D8533F">
              <w:t xml:space="preserve"> relevant considerations in the</w:t>
            </w:r>
            <w:r>
              <w:t xml:space="preserve"> process</w:t>
            </w:r>
            <w:r w:rsidR="00D8533F">
              <w:t xml:space="preserve">, and </w:t>
            </w:r>
            <w:r>
              <w:t>supporting findings with statements which refer to evidence gained from the experiment</w:t>
            </w:r>
            <w:r w:rsidR="00D8533F">
              <w:t xml:space="preserve"> by:</w:t>
            </w:r>
          </w:p>
          <w:p w:rsidR="00D8533F" w:rsidRPr="000638F6" w:rsidRDefault="003F25C9" w:rsidP="000638F6">
            <w:pPr>
              <w:pStyle w:val="VPSchedulebullets"/>
            </w:pPr>
            <w:r w:rsidRPr="000638F6">
              <w:t>posing an investigative question ab</w:t>
            </w:r>
            <w:r w:rsidR="00D8533F" w:rsidRPr="000638F6">
              <w:t>out the experimental situation</w:t>
            </w:r>
          </w:p>
          <w:p w:rsidR="00D8533F" w:rsidRPr="000638F6" w:rsidRDefault="00D8533F" w:rsidP="000638F6">
            <w:pPr>
              <w:pStyle w:val="VPSchedulebullets"/>
              <w:numPr>
                <w:ilvl w:val="0"/>
                <w:numId w:val="0"/>
              </w:numPr>
              <w:ind w:left="284"/>
            </w:pPr>
            <w:r w:rsidRPr="000638F6">
              <w:t>For example:</w:t>
            </w:r>
          </w:p>
          <w:p w:rsidR="003F25C9" w:rsidRPr="000638F6" w:rsidRDefault="000638F6" w:rsidP="000638F6">
            <w:pPr>
              <w:pStyle w:val="VPSchedulebullets"/>
              <w:numPr>
                <w:ilvl w:val="0"/>
                <w:numId w:val="0"/>
              </w:numPr>
              <w:ind w:left="284"/>
            </w:pPr>
            <w:r>
              <w:t>T</w:t>
            </w:r>
            <w:r w:rsidR="003F25C9" w:rsidRPr="000638F6">
              <w:t>he purpose or question must link to the situation being investigated</w:t>
            </w:r>
            <w:r w:rsidR="00D8533F" w:rsidRPr="000638F6">
              <w:t>.</w:t>
            </w:r>
          </w:p>
          <w:p w:rsidR="005506A2" w:rsidRPr="000638F6" w:rsidRDefault="003F25C9" w:rsidP="000638F6">
            <w:pPr>
              <w:pStyle w:val="VPSchedulebullets"/>
            </w:pPr>
            <w:r w:rsidRPr="000638F6">
              <w:t>planning the experiment</w:t>
            </w:r>
            <w:r w:rsidR="000464C8" w:rsidRPr="000638F6">
              <w:t xml:space="preserve"> by </w:t>
            </w:r>
            <w:r w:rsidRPr="000638F6">
              <w:t>determin</w:t>
            </w:r>
            <w:r w:rsidR="000464C8" w:rsidRPr="000638F6">
              <w:t>ing</w:t>
            </w:r>
            <w:r w:rsidRPr="000638F6">
              <w:t xml:space="preserve"> appropriate variables and measures and also determin</w:t>
            </w:r>
            <w:r w:rsidR="000464C8" w:rsidRPr="000638F6">
              <w:t>ing</w:t>
            </w:r>
            <w:r w:rsidRPr="000638F6">
              <w:t xml:space="preserve"> the data co</w:t>
            </w:r>
            <w:r w:rsidR="000638F6">
              <w:t>llection and recording methods</w:t>
            </w:r>
          </w:p>
          <w:p w:rsidR="005506A2" w:rsidRPr="000638F6" w:rsidRDefault="005506A2" w:rsidP="000638F6">
            <w:pPr>
              <w:pStyle w:val="VPSchedulebullets"/>
              <w:numPr>
                <w:ilvl w:val="0"/>
                <w:numId w:val="0"/>
              </w:numPr>
              <w:ind w:left="284"/>
            </w:pPr>
            <w:r w:rsidRPr="000638F6">
              <w:t>For example:</w:t>
            </w:r>
          </w:p>
          <w:p w:rsidR="003F25C9" w:rsidRPr="000638F6" w:rsidRDefault="005506A2" w:rsidP="000638F6">
            <w:pPr>
              <w:pStyle w:val="VPSchedulebullets"/>
              <w:numPr>
                <w:ilvl w:val="0"/>
                <w:numId w:val="0"/>
              </w:numPr>
              <w:ind w:left="284"/>
            </w:pPr>
            <w:r w:rsidRPr="000638F6">
              <w:t>The learner</w:t>
            </w:r>
            <w:r w:rsidR="003F25C9" w:rsidRPr="000638F6">
              <w:t xml:space="preserve"> consider</w:t>
            </w:r>
            <w:r w:rsidRPr="000638F6">
              <w:t>s</w:t>
            </w:r>
            <w:r w:rsidR="003F25C9" w:rsidRPr="000638F6">
              <w:t xml:space="preserve"> related variables and possible effects of these</w:t>
            </w:r>
            <w:r w:rsidR="000638F6">
              <w:t>.</w:t>
            </w:r>
          </w:p>
          <w:p w:rsidR="000464C8" w:rsidRPr="000638F6" w:rsidRDefault="003F25C9" w:rsidP="000638F6">
            <w:pPr>
              <w:pStyle w:val="VPSchedulebullets"/>
            </w:pPr>
            <w:r w:rsidRPr="000638F6">
              <w:t>conducting the experiment and collecting the data</w:t>
            </w:r>
          </w:p>
          <w:p w:rsidR="003F25C9" w:rsidRPr="000638F6" w:rsidRDefault="003F25C9" w:rsidP="000638F6">
            <w:pPr>
              <w:pStyle w:val="VPSchedulebullets"/>
            </w:pPr>
            <w:r w:rsidRPr="000638F6">
              <w:t>selecting appropriate displays and measures</w:t>
            </w:r>
          </w:p>
          <w:p w:rsidR="003F25C9" w:rsidRPr="000638F6" w:rsidRDefault="003F25C9" w:rsidP="000638F6">
            <w:pPr>
              <w:pStyle w:val="VPSchedulebullets"/>
            </w:pPr>
            <w:r w:rsidRPr="000638F6">
              <w:t>discussing the displays and measures, using supporting evidence that is linked to the context</w:t>
            </w:r>
          </w:p>
          <w:p w:rsidR="00C35346" w:rsidRPr="00C14705" w:rsidRDefault="00C35346">
            <w:pPr>
              <w:pStyle w:val="VPSchedulebullets"/>
            </w:pPr>
            <w:r w:rsidRPr="00E45F13">
              <w:t xml:space="preserve">communicating findings in a conclusion and </w:t>
            </w:r>
            <w:r w:rsidRPr="00E45F13">
              <w:lastRenderedPageBreak/>
              <w:t>linking finding</w:t>
            </w:r>
            <w:r w:rsidR="005506A2">
              <w:t>s to the experimental situation</w:t>
            </w:r>
          </w:p>
          <w:p w:rsidR="003F25C9" w:rsidRPr="00E45F13" w:rsidRDefault="003F25C9" w:rsidP="005506A2">
            <w:pPr>
              <w:pStyle w:val="VPScheduletext"/>
              <w:ind w:left="284"/>
            </w:pPr>
            <w:r w:rsidRPr="00E45F13">
              <w:t>For exa</w:t>
            </w:r>
            <w:r w:rsidR="0032088B" w:rsidRPr="00E45F13">
              <w:t>m</w:t>
            </w:r>
            <w:r w:rsidR="005506A2">
              <w:t>ple:</w:t>
            </w:r>
          </w:p>
          <w:p w:rsidR="003F25C9" w:rsidRPr="00E45F13" w:rsidRDefault="003F25C9" w:rsidP="005506A2">
            <w:pPr>
              <w:pStyle w:val="VPScheduletext"/>
              <w:ind w:left="284"/>
            </w:pPr>
            <w:r w:rsidRPr="00E45F13">
              <w:t>The learner has clearly analysed the sales on average and what they have increased or decreased by and commented on the middle 50% and clusters. Comments are justified by supporting evidence.</w:t>
            </w:r>
          </w:p>
          <w:p w:rsidR="003A04DF" w:rsidRPr="00C14705" w:rsidRDefault="003F25C9" w:rsidP="005506A2">
            <w:pPr>
              <w:pStyle w:val="VPScheduletext"/>
              <w:ind w:left="284"/>
            </w:pPr>
            <w:r w:rsidRPr="00C14705">
              <w:t>The learner has clearly stated their conclusion to their question in context and produced statistical evidence to support their claim.</w:t>
            </w:r>
          </w:p>
          <w:p w:rsidR="003F25C9" w:rsidRDefault="008F0202" w:rsidP="004069A3">
            <w:pPr>
              <w:pStyle w:val="VPScheduletext"/>
            </w:pPr>
            <w:r>
              <w:rPr>
                <w:i/>
                <w:color w:val="FF0000"/>
              </w:rPr>
              <w:t>The examples above are indicative of the evidence that is required.</w:t>
            </w:r>
          </w:p>
        </w:tc>
        <w:tc>
          <w:tcPr>
            <w:tcW w:w="4725" w:type="dxa"/>
          </w:tcPr>
          <w:p w:rsidR="000464C8" w:rsidRPr="005506A2" w:rsidRDefault="003F25C9" w:rsidP="005506A2">
            <w:pPr>
              <w:pStyle w:val="VPScheduletext"/>
            </w:pPr>
            <w:r>
              <w:lastRenderedPageBreak/>
              <w:t>The learner conducts an experiment to investigate a situation using statistical methods with</w:t>
            </w:r>
            <w:r w:rsidR="005378E9">
              <w:t xml:space="preserve"> statistical insight</w:t>
            </w:r>
            <w:r w:rsidR="005506A2">
              <w:t xml:space="preserve"> by, </w:t>
            </w:r>
            <w:r w:rsidR="005378E9">
              <w:rPr>
                <w:lang w:val="en-GB"/>
              </w:rPr>
              <w:t>integrating statistical and contextual knowledge throughout the investigation process which may involve reflecting on the process, or considering other relevant variables</w:t>
            </w:r>
            <w:r w:rsidR="005506A2">
              <w:rPr>
                <w:lang w:val="en-GB"/>
              </w:rPr>
              <w:t xml:space="preserve"> by:</w:t>
            </w:r>
          </w:p>
          <w:p w:rsidR="005378E9" w:rsidRPr="000638F6" w:rsidRDefault="005378E9" w:rsidP="000638F6">
            <w:pPr>
              <w:pStyle w:val="VPSchedulebullets"/>
            </w:pPr>
            <w:r w:rsidRPr="000638F6">
              <w:t>specifying the purpose of the investigation and the investigative question, and show</w:t>
            </w:r>
            <w:r w:rsidR="0032088B" w:rsidRPr="000638F6">
              <w:t>ing</w:t>
            </w:r>
            <w:r w:rsidRPr="000638F6">
              <w:t xml:space="preserve"> how these are relevant to the situation being investigated</w:t>
            </w:r>
          </w:p>
          <w:p w:rsidR="005506A2" w:rsidRPr="000638F6" w:rsidRDefault="005378E9" w:rsidP="000638F6">
            <w:pPr>
              <w:pStyle w:val="VPSchedulebullets"/>
            </w:pPr>
            <w:r w:rsidRPr="000638F6">
              <w:t xml:space="preserve">planning the experiment </w:t>
            </w:r>
            <w:r w:rsidR="0032088B" w:rsidRPr="000638F6">
              <w:t>by</w:t>
            </w:r>
            <w:r w:rsidRPr="000638F6">
              <w:t xml:space="preserve"> determin</w:t>
            </w:r>
            <w:r w:rsidR="0032088B" w:rsidRPr="000638F6">
              <w:t>ing</w:t>
            </w:r>
            <w:r w:rsidRPr="000638F6">
              <w:t xml:space="preserve"> appropriate variables and measures and also determin</w:t>
            </w:r>
            <w:r w:rsidR="0032088B" w:rsidRPr="000638F6">
              <w:t>ing</w:t>
            </w:r>
            <w:r w:rsidRPr="000638F6">
              <w:t xml:space="preserve"> the data co</w:t>
            </w:r>
            <w:r w:rsidR="000638F6">
              <w:t>llection and recording methods</w:t>
            </w:r>
          </w:p>
          <w:p w:rsidR="00B274FF" w:rsidRDefault="00B274FF" w:rsidP="005506A2">
            <w:pPr>
              <w:pStyle w:val="VPSchedulebullets"/>
              <w:numPr>
                <w:ilvl w:val="0"/>
                <w:numId w:val="0"/>
              </w:numPr>
              <w:ind w:left="284"/>
            </w:pPr>
            <w:r>
              <w:t>For example:</w:t>
            </w:r>
          </w:p>
          <w:p w:rsidR="005378E9" w:rsidRPr="00E45F13" w:rsidRDefault="005506A2" w:rsidP="005506A2">
            <w:pPr>
              <w:pStyle w:val="VPSchedulebullets"/>
              <w:numPr>
                <w:ilvl w:val="0"/>
                <w:numId w:val="0"/>
              </w:numPr>
              <w:ind w:left="284"/>
            </w:pPr>
            <w:r>
              <w:t>The learner</w:t>
            </w:r>
            <w:r w:rsidR="005378E9" w:rsidRPr="00E45F13">
              <w:t xml:space="preserve"> consider</w:t>
            </w:r>
            <w:r>
              <w:t>s</w:t>
            </w:r>
            <w:r w:rsidR="005378E9" w:rsidRPr="00E45F13">
              <w:t xml:space="preserve"> related variables and possible effects of these</w:t>
            </w:r>
            <w:r w:rsidR="005378E9" w:rsidRPr="004D60F5">
              <w:t xml:space="preserve"> and </w:t>
            </w:r>
            <w:r w:rsidR="005378E9">
              <w:t>develop</w:t>
            </w:r>
            <w:r>
              <w:t>s</w:t>
            </w:r>
            <w:r w:rsidR="005378E9">
              <w:t xml:space="preserve"> </w:t>
            </w:r>
            <w:r w:rsidR="005378E9" w:rsidRPr="004D60F5">
              <w:t>the plan to mitigate against these if possible.</w:t>
            </w:r>
          </w:p>
          <w:p w:rsidR="005378E9" w:rsidRPr="000638F6" w:rsidRDefault="005378E9" w:rsidP="000638F6">
            <w:pPr>
              <w:pStyle w:val="VPSchedulebullets"/>
            </w:pPr>
            <w:r w:rsidRPr="000638F6">
              <w:t>conducting the experiment and collecting the data</w:t>
            </w:r>
          </w:p>
          <w:p w:rsidR="005378E9" w:rsidRPr="000638F6" w:rsidRDefault="005378E9" w:rsidP="000638F6">
            <w:pPr>
              <w:pStyle w:val="VPSchedulebullets"/>
            </w:pPr>
            <w:r w:rsidRPr="000638F6">
              <w:t>selecting appropriate displays and measures</w:t>
            </w:r>
          </w:p>
          <w:p w:rsidR="004763A5" w:rsidRPr="000638F6" w:rsidRDefault="005378E9" w:rsidP="000638F6">
            <w:pPr>
              <w:pStyle w:val="VPSchedulebullets"/>
            </w:pPr>
            <w:r w:rsidRPr="000638F6">
              <w:t>discussing the displays and measures, integrating statistical and contextual knowledge</w:t>
            </w:r>
          </w:p>
          <w:p w:rsidR="005506A2" w:rsidRDefault="00692B67" w:rsidP="00C14705">
            <w:pPr>
              <w:pStyle w:val="VPSchedulebullets"/>
            </w:pPr>
            <w:r>
              <w:t>communicating</w:t>
            </w:r>
            <w:r w:rsidRPr="004D60F5">
              <w:t xml:space="preserve"> findings in a conclusion and </w:t>
            </w:r>
            <w:r w:rsidR="00496424" w:rsidRPr="000A7A92">
              <w:rPr>
                <w:szCs w:val="22"/>
              </w:rPr>
              <w:lastRenderedPageBreak/>
              <w:t>linking</w:t>
            </w:r>
            <w:r w:rsidRPr="004D60F5">
              <w:t xml:space="preserve"> findings to the e</w:t>
            </w:r>
            <w:r w:rsidR="005506A2">
              <w:t>xperimental situation</w:t>
            </w:r>
          </w:p>
          <w:p w:rsidR="005506A2" w:rsidRDefault="005506A2" w:rsidP="005506A2">
            <w:pPr>
              <w:pStyle w:val="VPSchedulebullets"/>
              <w:numPr>
                <w:ilvl w:val="0"/>
                <w:numId w:val="0"/>
              </w:numPr>
              <w:ind w:left="284"/>
            </w:pPr>
            <w:r>
              <w:t>For example:</w:t>
            </w:r>
          </w:p>
          <w:p w:rsidR="005378E9" w:rsidRPr="004D60F5" w:rsidRDefault="005506A2" w:rsidP="005506A2">
            <w:pPr>
              <w:pStyle w:val="VPSchedulebullets"/>
              <w:numPr>
                <w:ilvl w:val="0"/>
                <w:numId w:val="0"/>
              </w:numPr>
              <w:ind w:left="284"/>
            </w:pPr>
            <w:r>
              <w:t>The learner</w:t>
            </w:r>
            <w:r w:rsidR="00692B67">
              <w:t xml:space="preserve"> reflect</w:t>
            </w:r>
            <w:r>
              <w:t>s</w:t>
            </w:r>
            <w:r w:rsidR="00692B67" w:rsidRPr="004D60F5">
              <w:t xml:space="preserve"> on key aspects of the experimental process, </w:t>
            </w:r>
            <w:r w:rsidR="00692B67">
              <w:t>such as</w:t>
            </w:r>
            <w:r w:rsidR="00692B67" w:rsidRPr="004D60F5">
              <w:t xml:space="preserve"> </w:t>
            </w:r>
            <w:r w:rsidR="00692B67">
              <w:t>considering</w:t>
            </w:r>
            <w:r w:rsidR="00692B67" w:rsidRPr="004D60F5">
              <w:t xml:space="preserve"> possible sources of variability in the data, effects </w:t>
            </w:r>
            <w:r w:rsidR="00692B67">
              <w:t>of related variables and</w:t>
            </w:r>
            <w:r>
              <w:t xml:space="preserve"> other areas to investigate.</w:t>
            </w:r>
          </w:p>
          <w:p w:rsidR="005378E9" w:rsidRPr="00C14705" w:rsidRDefault="005378E9" w:rsidP="005506A2">
            <w:pPr>
              <w:pStyle w:val="VPSchedulebullets"/>
              <w:numPr>
                <w:ilvl w:val="0"/>
                <w:numId w:val="0"/>
              </w:numPr>
              <w:ind w:left="284"/>
            </w:pPr>
            <w:r w:rsidRPr="00C14705">
              <w:t xml:space="preserve">The learner has clearly commented on and analysed any increase in sales after changing the menu and stated the numerical value in context. The learner </w:t>
            </w:r>
            <w:r w:rsidR="00CA6904">
              <w:t>has</w:t>
            </w:r>
            <w:r w:rsidRPr="00C14705">
              <w:t xml:space="preserve"> commented on the middle 50% and clusters and commented on the appropriate statistics for those food items whose sales increased over a specific threshold.</w:t>
            </w:r>
          </w:p>
          <w:p w:rsidR="00EB6A90" w:rsidRDefault="005378E9" w:rsidP="004069A3">
            <w:pPr>
              <w:pStyle w:val="VPScheduletext"/>
            </w:pPr>
            <w:r w:rsidRPr="00C14705">
              <w:t>The learner has clearly stated their conclusion in context and given statistically produced evidence to support their findings. The learner has also commented on any unusual values and what other factors could have affected food choices for the experiment</w:t>
            </w:r>
            <w:r w:rsidR="00D31247">
              <w:t xml:space="preserve"> and given a possible extension to the experiment based upon their findings</w:t>
            </w:r>
            <w:r w:rsidR="008F0202">
              <w:t>.</w:t>
            </w:r>
          </w:p>
          <w:p w:rsidR="005378E9" w:rsidRDefault="008F0202" w:rsidP="004069A3">
            <w:pPr>
              <w:pStyle w:val="VPScheduletext"/>
            </w:pPr>
            <w:r>
              <w:rPr>
                <w:i/>
                <w:color w:val="FF0000"/>
              </w:rPr>
              <w:t>The examples above are indicative of the evidence that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EA3634">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17"/>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A27" w:rsidRDefault="00EE1A27" w:rsidP="006C5D0E">
      <w:pPr>
        <w:spacing w:before="0" w:after="0"/>
      </w:pPr>
      <w:r>
        <w:separator/>
      </w:r>
    </w:p>
  </w:endnote>
  <w:endnote w:type="continuationSeparator" w:id="0">
    <w:p w:rsidR="00EE1A27" w:rsidRDefault="00EE1A27"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DD5" w:rsidRPr="00CB5956" w:rsidRDefault="00226DD5"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2B219E">
      <w:rPr>
        <w:sz w:val="20"/>
        <w:szCs w:val="20"/>
      </w:rPr>
      <w:t>5</w:t>
    </w:r>
    <w:r w:rsidRPr="00CB5956">
      <w:rPr>
        <w:sz w:val="20"/>
        <w:szCs w:val="20"/>
      </w:rPr>
      <w:tab/>
      <w:t xml:space="preserve">Page </w:t>
    </w:r>
    <w:r w:rsidR="00B26BBC" w:rsidRPr="00CB5956">
      <w:rPr>
        <w:sz w:val="20"/>
        <w:szCs w:val="20"/>
      </w:rPr>
      <w:fldChar w:fldCharType="begin"/>
    </w:r>
    <w:r w:rsidRPr="00CB5956">
      <w:rPr>
        <w:sz w:val="20"/>
        <w:szCs w:val="20"/>
      </w:rPr>
      <w:instrText xml:space="preserve"> PAGE </w:instrText>
    </w:r>
    <w:r w:rsidR="00B26BBC" w:rsidRPr="00CB5956">
      <w:rPr>
        <w:sz w:val="20"/>
        <w:szCs w:val="20"/>
      </w:rPr>
      <w:fldChar w:fldCharType="separate"/>
    </w:r>
    <w:r w:rsidR="00BC369D">
      <w:rPr>
        <w:noProof/>
        <w:sz w:val="20"/>
        <w:szCs w:val="20"/>
      </w:rPr>
      <w:t>2</w:t>
    </w:r>
    <w:r w:rsidR="00B26BBC" w:rsidRPr="00CB5956">
      <w:rPr>
        <w:sz w:val="20"/>
        <w:szCs w:val="20"/>
      </w:rPr>
      <w:fldChar w:fldCharType="end"/>
    </w:r>
    <w:r w:rsidRPr="00CB5956">
      <w:rPr>
        <w:sz w:val="20"/>
        <w:szCs w:val="20"/>
      </w:rPr>
      <w:t xml:space="preserve"> of </w:t>
    </w:r>
    <w:r w:rsidR="00B26BBC" w:rsidRPr="00CB5956">
      <w:rPr>
        <w:sz w:val="20"/>
        <w:szCs w:val="20"/>
      </w:rPr>
      <w:fldChar w:fldCharType="begin"/>
    </w:r>
    <w:r w:rsidRPr="00CB5956">
      <w:rPr>
        <w:sz w:val="20"/>
        <w:szCs w:val="20"/>
      </w:rPr>
      <w:instrText xml:space="preserve"> NUMPAGES </w:instrText>
    </w:r>
    <w:r w:rsidR="00B26BBC" w:rsidRPr="00CB5956">
      <w:rPr>
        <w:sz w:val="20"/>
        <w:szCs w:val="20"/>
      </w:rPr>
      <w:fldChar w:fldCharType="separate"/>
    </w:r>
    <w:r w:rsidR="00BC369D">
      <w:rPr>
        <w:noProof/>
        <w:sz w:val="20"/>
        <w:szCs w:val="20"/>
      </w:rPr>
      <w:t>8</w:t>
    </w:r>
    <w:r w:rsidR="00B26BBC"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DD5" w:rsidRPr="00CB5956" w:rsidRDefault="00226DD5"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2B219E">
      <w:rPr>
        <w:sz w:val="20"/>
        <w:szCs w:val="20"/>
      </w:rPr>
      <w:t>5</w:t>
    </w:r>
    <w:r w:rsidRPr="00CB5956">
      <w:rPr>
        <w:sz w:val="20"/>
        <w:szCs w:val="20"/>
      </w:rPr>
      <w:tab/>
      <w:t xml:space="preserve">Page </w:t>
    </w:r>
    <w:r w:rsidR="00B26BBC" w:rsidRPr="00CB5956">
      <w:rPr>
        <w:sz w:val="20"/>
        <w:szCs w:val="20"/>
      </w:rPr>
      <w:fldChar w:fldCharType="begin"/>
    </w:r>
    <w:r w:rsidRPr="00CB5956">
      <w:rPr>
        <w:sz w:val="20"/>
        <w:szCs w:val="20"/>
      </w:rPr>
      <w:instrText xml:space="preserve"> PAGE </w:instrText>
    </w:r>
    <w:r w:rsidR="00B26BBC" w:rsidRPr="00CB5956">
      <w:rPr>
        <w:sz w:val="20"/>
        <w:szCs w:val="20"/>
      </w:rPr>
      <w:fldChar w:fldCharType="separate"/>
    </w:r>
    <w:r w:rsidR="00BC369D">
      <w:rPr>
        <w:noProof/>
        <w:sz w:val="20"/>
        <w:szCs w:val="20"/>
      </w:rPr>
      <w:t>1</w:t>
    </w:r>
    <w:r w:rsidR="00B26BBC" w:rsidRPr="00CB5956">
      <w:rPr>
        <w:sz w:val="20"/>
        <w:szCs w:val="20"/>
      </w:rPr>
      <w:fldChar w:fldCharType="end"/>
    </w:r>
    <w:r w:rsidRPr="00CB5956">
      <w:rPr>
        <w:sz w:val="20"/>
        <w:szCs w:val="20"/>
      </w:rPr>
      <w:t xml:space="preserve"> of </w:t>
    </w:r>
    <w:r w:rsidR="00B26BBC" w:rsidRPr="00CB5956">
      <w:rPr>
        <w:sz w:val="20"/>
        <w:szCs w:val="20"/>
      </w:rPr>
      <w:fldChar w:fldCharType="begin"/>
    </w:r>
    <w:r w:rsidRPr="00CB5956">
      <w:rPr>
        <w:sz w:val="20"/>
        <w:szCs w:val="20"/>
      </w:rPr>
      <w:instrText xml:space="preserve"> NUMPAGES </w:instrText>
    </w:r>
    <w:r w:rsidR="00B26BBC" w:rsidRPr="00CB5956">
      <w:rPr>
        <w:sz w:val="20"/>
        <w:szCs w:val="20"/>
      </w:rPr>
      <w:fldChar w:fldCharType="separate"/>
    </w:r>
    <w:r w:rsidR="00BC369D">
      <w:rPr>
        <w:noProof/>
        <w:sz w:val="20"/>
        <w:szCs w:val="20"/>
      </w:rPr>
      <w:t>8</w:t>
    </w:r>
    <w:r w:rsidR="00B26BBC"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DD5" w:rsidRPr="00EA3634" w:rsidRDefault="00226DD5"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2B219E">
      <w:rPr>
        <w:sz w:val="20"/>
        <w:szCs w:val="20"/>
      </w:rPr>
      <w:t>5</w:t>
    </w:r>
    <w:r w:rsidRPr="006C5D0E">
      <w:rPr>
        <w:color w:val="808080"/>
        <w:sz w:val="20"/>
        <w:szCs w:val="20"/>
      </w:rPr>
      <w:tab/>
    </w:r>
    <w:r w:rsidR="00496424" w:rsidRPr="000A7A92">
      <w:rPr>
        <w:sz w:val="20"/>
        <w:szCs w:val="20"/>
      </w:rPr>
      <w:t xml:space="preserve">Page </w:t>
    </w:r>
    <w:r w:rsidR="00B26BBC" w:rsidRPr="000A7A92">
      <w:rPr>
        <w:sz w:val="20"/>
        <w:szCs w:val="20"/>
      </w:rPr>
      <w:fldChar w:fldCharType="begin"/>
    </w:r>
    <w:r w:rsidR="00496424" w:rsidRPr="000A7A92">
      <w:rPr>
        <w:sz w:val="20"/>
        <w:szCs w:val="20"/>
      </w:rPr>
      <w:instrText xml:space="preserve"> PAGE </w:instrText>
    </w:r>
    <w:r w:rsidR="00B26BBC" w:rsidRPr="000A7A92">
      <w:rPr>
        <w:sz w:val="20"/>
        <w:szCs w:val="20"/>
      </w:rPr>
      <w:fldChar w:fldCharType="separate"/>
    </w:r>
    <w:r w:rsidR="00BC369D">
      <w:rPr>
        <w:noProof/>
        <w:sz w:val="20"/>
        <w:szCs w:val="20"/>
      </w:rPr>
      <w:t>8</w:t>
    </w:r>
    <w:r w:rsidR="00B26BBC" w:rsidRPr="000A7A92">
      <w:rPr>
        <w:sz w:val="20"/>
        <w:szCs w:val="20"/>
      </w:rPr>
      <w:fldChar w:fldCharType="end"/>
    </w:r>
    <w:r w:rsidR="00496424" w:rsidRPr="000A7A92">
      <w:rPr>
        <w:sz w:val="20"/>
        <w:szCs w:val="20"/>
      </w:rPr>
      <w:t xml:space="preserve"> of </w:t>
    </w:r>
    <w:r w:rsidR="00B26BBC" w:rsidRPr="000A7A92">
      <w:rPr>
        <w:sz w:val="20"/>
        <w:szCs w:val="20"/>
      </w:rPr>
      <w:fldChar w:fldCharType="begin"/>
    </w:r>
    <w:r w:rsidR="00496424" w:rsidRPr="000A7A92">
      <w:rPr>
        <w:sz w:val="20"/>
        <w:szCs w:val="20"/>
      </w:rPr>
      <w:instrText xml:space="preserve"> NUMPAGES </w:instrText>
    </w:r>
    <w:r w:rsidR="00B26BBC" w:rsidRPr="000A7A92">
      <w:rPr>
        <w:sz w:val="20"/>
        <w:szCs w:val="20"/>
      </w:rPr>
      <w:fldChar w:fldCharType="separate"/>
    </w:r>
    <w:r w:rsidR="00BC369D">
      <w:rPr>
        <w:noProof/>
        <w:sz w:val="20"/>
        <w:szCs w:val="20"/>
      </w:rPr>
      <w:t>8</w:t>
    </w:r>
    <w:r w:rsidR="00B26BBC" w:rsidRPr="000A7A92">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A27" w:rsidRDefault="00EE1A27" w:rsidP="006C5D0E">
      <w:pPr>
        <w:spacing w:before="0" w:after="0"/>
      </w:pPr>
      <w:r>
        <w:separator/>
      </w:r>
    </w:p>
  </w:footnote>
  <w:footnote w:type="continuationSeparator" w:id="0">
    <w:p w:rsidR="00EE1A27" w:rsidRDefault="00EE1A27"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DD5" w:rsidRPr="00E053F6" w:rsidRDefault="00226DD5"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2096392555"/>
        <w:placeholder>
          <w:docPart w:val="EAE9E5F4767D46D69CEC1F1F622C0921"/>
        </w:placeholder>
      </w:sdtPr>
      <w:sdtEndPr>
        <w:rPr>
          <w:rStyle w:val="DefaultParagraphFont"/>
          <w:sz w:val="24"/>
          <w:szCs w:val="20"/>
        </w:rPr>
      </w:sdtEndPr>
      <w:sdtContent>
        <w:r>
          <w:rPr>
            <w:rStyle w:val="Style8"/>
          </w:rPr>
          <w:t>Mathematics and Statistics</w:t>
        </w:r>
      </w:sdtContent>
    </w:sdt>
    <w:r>
      <w:rPr>
        <w:rStyle w:val="Style3"/>
      </w:rPr>
      <w:t xml:space="preserve"> VP-</w:t>
    </w:r>
    <w:sdt>
      <w:sdtPr>
        <w:rPr>
          <w:rStyle w:val="Style8"/>
        </w:rPr>
        <w:alias w:val="resource number"/>
        <w:tag w:val="resource number"/>
        <w:id w:val="913432115"/>
        <w:placeholder>
          <w:docPart w:val="DE0FE45B50034805AB4B08B20BACFC90"/>
        </w:placeholder>
      </w:sdtPr>
      <w:sdtEndPr>
        <w:rPr>
          <w:rStyle w:val="DefaultParagraphFont"/>
          <w:sz w:val="24"/>
          <w:szCs w:val="20"/>
        </w:rPr>
      </w:sdtEndPr>
      <w:sdtContent>
        <w:r>
          <w:rPr>
            <w:rStyle w:val="Style8"/>
          </w:rPr>
          <w:t>2.10</w:t>
        </w:r>
        <w:r w:rsidR="002B219E">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1342692039"/>
        <w:placeholder>
          <w:docPart w:val="795821DD7C6B4A8DA0F94D0DAB0A5776"/>
        </w:placeholder>
      </w:sdtPr>
      <w:sdtEndPr>
        <w:rPr>
          <w:rStyle w:val="DefaultParagraphFont"/>
          <w:sz w:val="24"/>
          <w:szCs w:val="20"/>
        </w:rPr>
      </w:sdtEndPr>
      <w:sdtContent>
        <w:r>
          <w:rPr>
            <w:rStyle w:val="Style9"/>
          </w:rPr>
          <w:t>Services Industries</w:t>
        </w:r>
      </w:sdtContent>
    </w:sdt>
  </w:p>
  <w:p w:rsidR="00226DD5" w:rsidRPr="00E053F6" w:rsidRDefault="00226DD5">
    <w:pPr>
      <w:pStyle w:val="Header"/>
      <w:rPr>
        <w:sz w:val="20"/>
        <w:szCs w:val="20"/>
      </w:rPr>
    </w:pPr>
    <w:r w:rsidRPr="00E053F6">
      <w:rPr>
        <w:sz w:val="20"/>
        <w:szCs w:val="20"/>
      </w:rPr>
      <w:t>PAGE FOR LEARNER USE</w:t>
    </w:r>
  </w:p>
  <w:p w:rsidR="00226DD5" w:rsidRPr="00E053F6" w:rsidRDefault="00226DD5">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DD5" w:rsidRDefault="00BC369D">
    <w:pPr>
      <w:pStyle w:val="Header"/>
    </w:pPr>
    <w:r w:rsidRPr="00BC369D">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DD5" w:rsidRPr="00E053F6" w:rsidRDefault="00226DD5"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226DD5" w:rsidRPr="00E053F6" w:rsidRDefault="00226DD5"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226DD5" w:rsidRDefault="00226DD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DD5" w:rsidRPr="00E053F6" w:rsidRDefault="00226DD5" w:rsidP="00241F0D">
    <w:pPr>
      <w:pStyle w:val="Header"/>
      <w:rPr>
        <w:sz w:val="20"/>
        <w:szCs w:val="20"/>
      </w:rPr>
    </w:pPr>
    <w:r w:rsidRPr="00E053F6">
      <w:rPr>
        <w:sz w:val="20"/>
        <w:szCs w:val="20"/>
      </w:rPr>
      <w:t xml:space="preserve">Internal assessment resource: </w:t>
    </w:r>
    <w:sdt>
      <w:sdtPr>
        <w:rPr>
          <w:rStyle w:val="Style8"/>
        </w:rPr>
        <w:alias w:val="Subject name"/>
        <w:tag w:val="Subject name"/>
        <w:id w:val="-1571026053"/>
      </w:sdtPr>
      <w:sdtEndPr>
        <w:rPr>
          <w:rStyle w:val="DefaultParagraphFont"/>
          <w:sz w:val="24"/>
          <w:szCs w:val="20"/>
        </w:rPr>
      </w:sdtEndPr>
      <w:sdtContent>
        <w:r>
          <w:rPr>
            <w:rStyle w:val="Style8"/>
          </w:rPr>
          <w:t>Mathematics and Statistics</w:t>
        </w:r>
      </w:sdtContent>
    </w:sdt>
    <w:r>
      <w:rPr>
        <w:rStyle w:val="Style3"/>
      </w:rPr>
      <w:t xml:space="preserve"> VP-</w:t>
    </w:r>
    <w:sdt>
      <w:sdtPr>
        <w:rPr>
          <w:rStyle w:val="Style8"/>
        </w:rPr>
        <w:alias w:val="resource number"/>
        <w:tag w:val="resource number"/>
        <w:id w:val="-889803409"/>
      </w:sdtPr>
      <w:sdtEndPr>
        <w:rPr>
          <w:rStyle w:val="DefaultParagraphFont"/>
          <w:sz w:val="24"/>
          <w:szCs w:val="20"/>
        </w:rPr>
      </w:sdtEndPr>
      <w:sdtContent>
        <w:r>
          <w:rPr>
            <w:rStyle w:val="Style8"/>
          </w:rPr>
          <w:t>2.10</w:t>
        </w:r>
        <w:r w:rsidR="002B219E">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867293653"/>
      </w:sdtPr>
      <w:sdtEndPr>
        <w:rPr>
          <w:rStyle w:val="DefaultParagraphFont"/>
          <w:sz w:val="24"/>
          <w:szCs w:val="20"/>
        </w:rPr>
      </w:sdtEndPr>
      <w:sdtContent>
        <w:r>
          <w:rPr>
            <w:rStyle w:val="Style9"/>
          </w:rPr>
          <w:t>Services Industries</w:t>
        </w:r>
      </w:sdtContent>
    </w:sdt>
  </w:p>
  <w:p w:rsidR="00226DD5" w:rsidRPr="00E053F6" w:rsidRDefault="00226DD5" w:rsidP="00241F0D">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226DD5" w:rsidRPr="00E053F6" w:rsidRDefault="00226DD5">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DD5" w:rsidRPr="00B320A2" w:rsidRDefault="00226DD5"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263C7A4A"/>
    <w:multiLevelType w:val="hybridMultilevel"/>
    <w:tmpl w:val="801085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0">
    <w:nsid w:val="40314CB3"/>
    <w:multiLevelType w:val="hybridMultilevel"/>
    <w:tmpl w:val="584A785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2">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4">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5">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6">
    <w:nsid w:val="4BE37954"/>
    <w:multiLevelType w:val="hybridMultilevel"/>
    <w:tmpl w:val="A4805B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4DEE7A6E"/>
    <w:multiLevelType w:val="hybridMultilevel"/>
    <w:tmpl w:val="63FC403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51420EBE"/>
    <w:multiLevelType w:val="hybridMultilevel"/>
    <w:tmpl w:val="9EBC03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55782A32"/>
    <w:multiLevelType w:val="hybridMultilevel"/>
    <w:tmpl w:val="F2D2F0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22">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nsid w:val="5B104A0D"/>
    <w:multiLevelType w:val="hybridMultilevel"/>
    <w:tmpl w:val="340629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5">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6">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8">
    <w:nsid w:val="6C827A1B"/>
    <w:multiLevelType w:val="hybridMultilevel"/>
    <w:tmpl w:val="8B942E4E"/>
    <w:lvl w:ilvl="0" w:tplc="6A24418E">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0">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3">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5"/>
  </w:num>
  <w:num w:numId="2">
    <w:abstractNumId w:val="0"/>
  </w:num>
  <w:num w:numId="3">
    <w:abstractNumId w:val="8"/>
  </w:num>
  <w:num w:numId="4">
    <w:abstractNumId w:val="5"/>
  </w:num>
  <w:num w:numId="5">
    <w:abstractNumId w:val="31"/>
  </w:num>
  <w:num w:numId="6">
    <w:abstractNumId w:val="9"/>
  </w:num>
  <w:num w:numId="7">
    <w:abstractNumId w:val="29"/>
  </w:num>
  <w:num w:numId="8">
    <w:abstractNumId w:val="1"/>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3"/>
  </w:num>
  <w:num w:numId="13">
    <w:abstractNumId w:val="22"/>
  </w:num>
  <w:num w:numId="14">
    <w:abstractNumId w:val="32"/>
  </w:num>
  <w:num w:numId="15">
    <w:abstractNumId w:val="4"/>
  </w:num>
  <w:num w:numId="16">
    <w:abstractNumId w:val="21"/>
  </w:num>
  <w:num w:numId="17">
    <w:abstractNumId w:val="2"/>
  </w:num>
  <w:num w:numId="18">
    <w:abstractNumId w:val="26"/>
  </w:num>
  <w:num w:numId="19">
    <w:abstractNumId w:val="27"/>
  </w:num>
  <w:num w:numId="20">
    <w:abstractNumId w:val="11"/>
  </w:num>
  <w:num w:numId="21">
    <w:abstractNumId w:val="3"/>
  </w:num>
  <w:num w:numId="22">
    <w:abstractNumId w:val="7"/>
  </w:num>
  <w:num w:numId="23">
    <w:abstractNumId w:val="14"/>
  </w:num>
  <w:num w:numId="24">
    <w:abstractNumId w:val="30"/>
  </w:num>
  <w:num w:numId="25">
    <w:abstractNumId w:val="15"/>
  </w:num>
  <w:num w:numId="26">
    <w:abstractNumId w:val="13"/>
  </w:num>
  <w:num w:numId="27">
    <w:abstractNumId w:val="24"/>
  </w:num>
  <w:num w:numId="28">
    <w:abstractNumId w:val="6"/>
  </w:num>
  <w:num w:numId="29">
    <w:abstractNumId w:val="16"/>
  </w:num>
  <w:num w:numId="30">
    <w:abstractNumId w:val="23"/>
  </w:num>
  <w:num w:numId="31">
    <w:abstractNumId w:val="28"/>
  </w:num>
  <w:num w:numId="32">
    <w:abstractNumId w:val="19"/>
  </w:num>
  <w:num w:numId="33">
    <w:abstractNumId w:val="17"/>
  </w:num>
  <w:num w:numId="34">
    <w:abstractNumId w:val="18"/>
  </w:num>
  <w:num w:numId="35">
    <w:abstractNumId w:val="10"/>
  </w:num>
  <w:num w:numId="36">
    <w:abstractNumId w:val="24"/>
  </w:num>
  <w:num w:numId="37">
    <w:abstractNumId w:val="24"/>
  </w:num>
  <w:num w:numId="38">
    <w:abstractNumId w:val="24"/>
  </w:num>
  <w:num w:numId="39">
    <w:abstractNumId w:val="24"/>
  </w:num>
  <w:num w:numId="40">
    <w:abstractNumId w:val="24"/>
  </w:num>
  <w:num w:numId="41">
    <w:abstractNumId w:val="24"/>
  </w:num>
  <w:num w:numId="42">
    <w:abstractNumId w:val="24"/>
  </w:num>
  <w:num w:numId="43">
    <w:abstractNumId w:val="24"/>
  </w:num>
  <w:num w:numId="44">
    <w:abstractNumId w:val="24"/>
  </w:num>
  <w:num w:numId="45">
    <w:abstractNumId w:val="24"/>
  </w:num>
  <w:num w:numId="46">
    <w:abstractNumId w:val="24"/>
  </w:num>
  <w:num w:numId="47">
    <w:abstractNumId w:val="24"/>
  </w:num>
  <w:num w:numId="48">
    <w:abstractNumId w:val="24"/>
  </w:num>
  <w:num w:numId="49">
    <w:abstractNumId w:val="24"/>
  </w:num>
  <w:num w:numId="5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19458"/>
  </w:hdrShapeDefaults>
  <w:footnotePr>
    <w:footnote w:id="-1"/>
    <w:footnote w:id="0"/>
  </w:footnotePr>
  <w:endnotePr>
    <w:endnote w:id="-1"/>
    <w:endnote w:id="0"/>
  </w:endnotePr>
  <w:compat>
    <w:useFELayout/>
  </w:compat>
  <w:rsids>
    <w:rsidRoot w:val="00D66461"/>
    <w:rsid w:val="00014BD5"/>
    <w:rsid w:val="00027FC5"/>
    <w:rsid w:val="0003223B"/>
    <w:rsid w:val="00044B8F"/>
    <w:rsid w:val="00046059"/>
    <w:rsid w:val="000464C8"/>
    <w:rsid w:val="000478E4"/>
    <w:rsid w:val="00047E2A"/>
    <w:rsid w:val="00057392"/>
    <w:rsid w:val="000638F6"/>
    <w:rsid w:val="000707FF"/>
    <w:rsid w:val="0007554D"/>
    <w:rsid w:val="00084116"/>
    <w:rsid w:val="000A7A92"/>
    <w:rsid w:val="000B7DF0"/>
    <w:rsid w:val="000D2EBA"/>
    <w:rsid w:val="000D636D"/>
    <w:rsid w:val="000D6CC8"/>
    <w:rsid w:val="000F1EEE"/>
    <w:rsid w:val="000F57F6"/>
    <w:rsid w:val="00100CC1"/>
    <w:rsid w:val="00112223"/>
    <w:rsid w:val="00122547"/>
    <w:rsid w:val="00126BFC"/>
    <w:rsid w:val="00131F88"/>
    <w:rsid w:val="00150EAB"/>
    <w:rsid w:val="00156127"/>
    <w:rsid w:val="001578C7"/>
    <w:rsid w:val="0016202D"/>
    <w:rsid w:val="00162295"/>
    <w:rsid w:val="001729AB"/>
    <w:rsid w:val="00192F59"/>
    <w:rsid w:val="00197E3F"/>
    <w:rsid w:val="001B1A25"/>
    <w:rsid w:val="001B6DE1"/>
    <w:rsid w:val="001C29D2"/>
    <w:rsid w:val="001C7D48"/>
    <w:rsid w:val="001E1BCB"/>
    <w:rsid w:val="001E521E"/>
    <w:rsid w:val="001F4B19"/>
    <w:rsid w:val="001F515B"/>
    <w:rsid w:val="00202445"/>
    <w:rsid w:val="0020313D"/>
    <w:rsid w:val="002261EF"/>
    <w:rsid w:val="00226DD5"/>
    <w:rsid w:val="00227B06"/>
    <w:rsid w:val="0023038B"/>
    <w:rsid w:val="00241F0D"/>
    <w:rsid w:val="00255DF0"/>
    <w:rsid w:val="00264324"/>
    <w:rsid w:val="00265542"/>
    <w:rsid w:val="002A0559"/>
    <w:rsid w:val="002A4AD8"/>
    <w:rsid w:val="002B219E"/>
    <w:rsid w:val="002B7AA3"/>
    <w:rsid w:val="002D0805"/>
    <w:rsid w:val="002D0A92"/>
    <w:rsid w:val="002E5928"/>
    <w:rsid w:val="002F178F"/>
    <w:rsid w:val="0030124C"/>
    <w:rsid w:val="00303F8E"/>
    <w:rsid w:val="0032088B"/>
    <w:rsid w:val="003211B0"/>
    <w:rsid w:val="003304A5"/>
    <w:rsid w:val="003341BF"/>
    <w:rsid w:val="0036540D"/>
    <w:rsid w:val="00385226"/>
    <w:rsid w:val="00385C40"/>
    <w:rsid w:val="00392367"/>
    <w:rsid w:val="003A04DF"/>
    <w:rsid w:val="003B5208"/>
    <w:rsid w:val="003D30DC"/>
    <w:rsid w:val="003D3EE3"/>
    <w:rsid w:val="003D5785"/>
    <w:rsid w:val="003D6F1D"/>
    <w:rsid w:val="003E653C"/>
    <w:rsid w:val="003E7B4D"/>
    <w:rsid w:val="003F25C9"/>
    <w:rsid w:val="003F2D82"/>
    <w:rsid w:val="003F429F"/>
    <w:rsid w:val="0040348F"/>
    <w:rsid w:val="00404781"/>
    <w:rsid w:val="004069A3"/>
    <w:rsid w:val="004079F7"/>
    <w:rsid w:val="004121A2"/>
    <w:rsid w:val="004153A7"/>
    <w:rsid w:val="004763A5"/>
    <w:rsid w:val="00496424"/>
    <w:rsid w:val="004B6469"/>
    <w:rsid w:val="004D347E"/>
    <w:rsid w:val="004D4E2C"/>
    <w:rsid w:val="004D4FAF"/>
    <w:rsid w:val="004D736C"/>
    <w:rsid w:val="005150BA"/>
    <w:rsid w:val="00515294"/>
    <w:rsid w:val="00521212"/>
    <w:rsid w:val="005225E1"/>
    <w:rsid w:val="00537097"/>
    <w:rsid w:val="005378E9"/>
    <w:rsid w:val="005412B2"/>
    <w:rsid w:val="00545E7D"/>
    <w:rsid w:val="005506A2"/>
    <w:rsid w:val="00567F19"/>
    <w:rsid w:val="00575295"/>
    <w:rsid w:val="005C3132"/>
    <w:rsid w:val="005F0895"/>
    <w:rsid w:val="00604489"/>
    <w:rsid w:val="006045FA"/>
    <w:rsid w:val="00604F41"/>
    <w:rsid w:val="00620DB5"/>
    <w:rsid w:val="006365C4"/>
    <w:rsid w:val="00642B78"/>
    <w:rsid w:val="00653B32"/>
    <w:rsid w:val="00656F4A"/>
    <w:rsid w:val="00672689"/>
    <w:rsid w:val="006814AE"/>
    <w:rsid w:val="00687F34"/>
    <w:rsid w:val="00692B67"/>
    <w:rsid w:val="006B2AD7"/>
    <w:rsid w:val="006B74B5"/>
    <w:rsid w:val="006C4385"/>
    <w:rsid w:val="006C5C65"/>
    <w:rsid w:val="006C5D0E"/>
    <w:rsid w:val="006C5D9A"/>
    <w:rsid w:val="006C5DAD"/>
    <w:rsid w:val="006D570E"/>
    <w:rsid w:val="006E4F17"/>
    <w:rsid w:val="006E7BF8"/>
    <w:rsid w:val="006F5644"/>
    <w:rsid w:val="006F66D2"/>
    <w:rsid w:val="00705B02"/>
    <w:rsid w:val="00724E3D"/>
    <w:rsid w:val="00732EE4"/>
    <w:rsid w:val="00734175"/>
    <w:rsid w:val="007440D4"/>
    <w:rsid w:val="007534F7"/>
    <w:rsid w:val="00770BBF"/>
    <w:rsid w:val="00776224"/>
    <w:rsid w:val="00777DC7"/>
    <w:rsid w:val="00793B5B"/>
    <w:rsid w:val="007C7D07"/>
    <w:rsid w:val="007D672C"/>
    <w:rsid w:val="007E15BF"/>
    <w:rsid w:val="007F08F8"/>
    <w:rsid w:val="00805571"/>
    <w:rsid w:val="00810455"/>
    <w:rsid w:val="00811D80"/>
    <w:rsid w:val="00823836"/>
    <w:rsid w:val="0082757D"/>
    <w:rsid w:val="00833535"/>
    <w:rsid w:val="00855619"/>
    <w:rsid w:val="00892B3E"/>
    <w:rsid w:val="008A2212"/>
    <w:rsid w:val="008A4D0D"/>
    <w:rsid w:val="008C347B"/>
    <w:rsid w:val="008F004A"/>
    <w:rsid w:val="008F0202"/>
    <w:rsid w:val="008F0E31"/>
    <w:rsid w:val="008F3DC9"/>
    <w:rsid w:val="00913DC3"/>
    <w:rsid w:val="00971DED"/>
    <w:rsid w:val="0097276B"/>
    <w:rsid w:val="00974686"/>
    <w:rsid w:val="0099004E"/>
    <w:rsid w:val="00990F49"/>
    <w:rsid w:val="00994BE6"/>
    <w:rsid w:val="009A709A"/>
    <w:rsid w:val="009C26F1"/>
    <w:rsid w:val="009C7854"/>
    <w:rsid w:val="009C7F64"/>
    <w:rsid w:val="009D321C"/>
    <w:rsid w:val="009D3EAD"/>
    <w:rsid w:val="009D737C"/>
    <w:rsid w:val="009E7333"/>
    <w:rsid w:val="00A40080"/>
    <w:rsid w:val="00A420AE"/>
    <w:rsid w:val="00A440F7"/>
    <w:rsid w:val="00A4758B"/>
    <w:rsid w:val="00A52EDE"/>
    <w:rsid w:val="00A82FC0"/>
    <w:rsid w:val="00AA2F8A"/>
    <w:rsid w:val="00AA6C65"/>
    <w:rsid w:val="00AA7535"/>
    <w:rsid w:val="00AC5D49"/>
    <w:rsid w:val="00AD61D9"/>
    <w:rsid w:val="00AD7E75"/>
    <w:rsid w:val="00AE5C33"/>
    <w:rsid w:val="00B063FC"/>
    <w:rsid w:val="00B24024"/>
    <w:rsid w:val="00B26BBC"/>
    <w:rsid w:val="00B274FF"/>
    <w:rsid w:val="00B320A2"/>
    <w:rsid w:val="00B5224B"/>
    <w:rsid w:val="00B53F81"/>
    <w:rsid w:val="00B63921"/>
    <w:rsid w:val="00BC3056"/>
    <w:rsid w:val="00BC369D"/>
    <w:rsid w:val="00BF3AA6"/>
    <w:rsid w:val="00C0164D"/>
    <w:rsid w:val="00C05DE1"/>
    <w:rsid w:val="00C1052C"/>
    <w:rsid w:val="00C1131B"/>
    <w:rsid w:val="00C14705"/>
    <w:rsid w:val="00C25232"/>
    <w:rsid w:val="00C35346"/>
    <w:rsid w:val="00C5229F"/>
    <w:rsid w:val="00C62253"/>
    <w:rsid w:val="00C66508"/>
    <w:rsid w:val="00C678D2"/>
    <w:rsid w:val="00C71C52"/>
    <w:rsid w:val="00C7380A"/>
    <w:rsid w:val="00C82309"/>
    <w:rsid w:val="00C94F2A"/>
    <w:rsid w:val="00C963A6"/>
    <w:rsid w:val="00CA2937"/>
    <w:rsid w:val="00CA6904"/>
    <w:rsid w:val="00CB5956"/>
    <w:rsid w:val="00D024F0"/>
    <w:rsid w:val="00D06F60"/>
    <w:rsid w:val="00D1197E"/>
    <w:rsid w:val="00D11B8E"/>
    <w:rsid w:val="00D31247"/>
    <w:rsid w:val="00D4528E"/>
    <w:rsid w:val="00D453D2"/>
    <w:rsid w:val="00D47620"/>
    <w:rsid w:val="00D548E8"/>
    <w:rsid w:val="00D6349E"/>
    <w:rsid w:val="00D66461"/>
    <w:rsid w:val="00D74156"/>
    <w:rsid w:val="00D8533F"/>
    <w:rsid w:val="00D9136D"/>
    <w:rsid w:val="00DB3ED9"/>
    <w:rsid w:val="00DB7266"/>
    <w:rsid w:val="00DD23B2"/>
    <w:rsid w:val="00DF0F1C"/>
    <w:rsid w:val="00E053F6"/>
    <w:rsid w:val="00E11D04"/>
    <w:rsid w:val="00E159D7"/>
    <w:rsid w:val="00E1652E"/>
    <w:rsid w:val="00E23DFD"/>
    <w:rsid w:val="00E32E7E"/>
    <w:rsid w:val="00E45F13"/>
    <w:rsid w:val="00E712E2"/>
    <w:rsid w:val="00EA3146"/>
    <w:rsid w:val="00EA3634"/>
    <w:rsid w:val="00EA5250"/>
    <w:rsid w:val="00EB2BCA"/>
    <w:rsid w:val="00EB614D"/>
    <w:rsid w:val="00EB6A90"/>
    <w:rsid w:val="00EC2009"/>
    <w:rsid w:val="00EC6CE4"/>
    <w:rsid w:val="00ED6D23"/>
    <w:rsid w:val="00EE1A27"/>
    <w:rsid w:val="00EE1B35"/>
    <w:rsid w:val="00EE2D63"/>
    <w:rsid w:val="00EE6E3B"/>
    <w:rsid w:val="00EF3F66"/>
    <w:rsid w:val="00EF4DCB"/>
    <w:rsid w:val="00F05F17"/>
    <w:rsid w:val="00F27C34"/>
    <w:rsid w:val="00F6222A"/>
    <w:rsid w:val="00F63B74"/>
    <w:rsid w:val="00F81BC1"/>
    <w:rsid w:val="00F82222"/>
    <w:rsid w:val="00F85E81"/>
    <w:rsid w:val="00FB5CF1"/>
    <w:rsid w:val="00FC4C55"/>
    <w:rsid w:val="00FD195D"/>
    <w:rsid w:val="00FD51CE"/>
    <w:rsid w:val="00FE5FB2"/>
    <w:rsid w:val="00FE7D30"/>
    <w:rsid w:val="00FF3936"/>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link w:val="VPScheduletextChar"/>
    <w:uiPriority w:val="99"/>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styleId="ListParagraph">
    <w:name w:val="List Paragraph"/>
    <w:basedOn w:val="Normal"/>
    <w:uiPriority w:val="34"/>
    <w:locked/>
    <w:rsid w:val="00FF3936"/>
    <w:pPr>
      <w:ind w:left="720"/>
      <w:contextualSpacing/>
    </w:pPr>
  </w:style>
  <w:style w:type="paragraph" w:customStyle="1" w:styleId="NCEAbodytext">
    <w:name w:val="NCEA bodytext"/>
    <w:rsid w:val="006D570E"/>
    <w:pPr>
      <w:tabs>
        <w:tab w:val="left" w:pos="397"/>
        <w:tab w:val="left" w:pos="794"/>
        <w:tab w:val="left" w:pos="1191"/>
      </w:tabs>
      <w:spacing w:before="120" w:after="120"/>
    </w:pPr>
    <w:rPr>
      <w:rFonts w:ascii="Arial" w:eastAsia="Times New Roman" w:hAnsi="Arial" w:cs="Arial"/>
      <w:sz w:val="22"/>
      <w:lang w:eastAsia="en-NZ"/>
    </w:rPr>
  </w:style>
  <w:style w:type="character" w:styleId="Hyperlink">
    <w:name w:val="Hyperlink"/>
    <w:basedOn w:val="DefaultParagraphFont"/>
    <w:uiPriority w:val="99"/>
    <w:unhideWhenUsed/>
    <w:locked/>
    <w:rsid w:val="00241F0D"/>
    <w:rPr>
      <w:color w:val="0000FF" w:themeColor="hyperlink"/>
      <w:u w:val="single"/>
    </w:rPr>
  </w:style>
  <w:style w:type="character" w:styleId="FollowedHyperlink">
    <w:name w:val="FollowedHyperlink"/>
    <w:basedOn w:val="DefaultParagraphFont"/>
    <w:uiPriority w:val="99"/>
    <w:semiHidden/>
    <w:unhideWhenUsed/>
    <w:locked/>
    <w:rsid w:val="00241F0D"/>
    <w:rPr>
      <w:color w:val="800080" w:themeColor="followedHyperlink"/>
      <w:u w:val="single"/>
    </w:rPr>
  </w:style>
  <w:style w:type="character" w:customStyle="1" w:styleId="VPScheduletextChar">
    <w:name w:val="VP Schedule text Char"/>
    <w:link w:val="VPScheduletext"/>
    <w:uiPriority w:val="99"/>
    <w:locked/>
    <w:rsid w:val="005378E9"/>
    <w:rPr>
      <w:rFonts w:asciiTheme="minorHAnsi" w:hAnsiTheme="minorHAnsi"/>
      <w:color w:val="000000" w:themeColor="text1"/>
      <w:sz w:val="22"/>
      <w:szCs w:val="24"/>
      <w:lang w:eastAsia="en-US"/>
    </w:rPr>
  </w:style>
  <w:style w:type="paragraph" w:styleId="CommentText">
    <w:name w:val="annotation text"/>
    <w:basedOn w:val="Normal"/>
    <w:link w:val="CommentTextChar"/>
    <w:uiPriority w:val="99"/>
    <w:semiHidden/>
    <w:unhideWhenUsed/>
    <w:locked/>
    <w:rsid w:val="0099004E"/>
  </w:style>
  <w:style w:type="character" w:customStyle="1" w:styleId="CommentTextChar">
    <w:name w:val="Comment Text Char"/>
    <w:basedOn w:val="DefaultParagraphFont"/>
    <w:link w:val="CommentText"/>
    <w:uiPriority w:val="99"/>
    <w:semiHidden/>
    <w:rsid w:val="0099004E"/>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99004E"/>
    <w:rPr>
      <w:b/>
      <w:bCs/>
      <w:sz w:val="20"/>
      <w:szCs w:val="20"/>
    </w:rPr>
  </w:style>
  <w:style w:type="character" w:customStyle="1" w:styleId="CommentSubjectChar">
    <w:name w:val="Comment Subject Char"/>
    <w:basedOn w:val="CommentTextChar"/>
    <w:link w:val="CommentSubject"/>
    <w:uiPriority w:val="99"/>
    <w:semiHidden/>
    <w:rsid w:val="0099004E"/>
    <w:rPr>
      <w:rFonts w:asciiTheme="minorHAnsi" w:hAnsiTheme="minorHAnsi"/>
      <w:b/>
      <w:bCs/>
      <w:color w:val="000000" w:themeColor="tex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link w:val="VPScheduletextChar"/>
    <w:uiPriority w:val="99"/>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styleId="ListParagraph">
    <w:name w:val="List Paragraph"/>
    <w:basedOn w:val="Normal"/>
    <w:uiPriority w:val="34"/>
    <w:locked/>
    <w:rsid w:val="00FF3936"/>
    <w:pPr>
      <w:ind w:left="720"/>
      <w:contextualSpacing/>
    </w:pPr>
  </w:style>
  <w:style w:type="paragraph" w:customStyle="1" w:styleId="NCEAbodytext">
    <w:name w:val="NCEA bodytext"/>
    <w:rsid w:val="006D570E"/>
    <w:pPr>
      <w:tabs>
        <w:tab w:val="left" w:pos="397"/>
        <w:tab w:val="left" w:pos="794"/>
        <w:tab w:val="left" w:pos="1191"/>
      </w:tabs>
      <w:spacing w:before="120" w:after="120"/>
    </w:pPr>
    <w:rPr>
      <w:rFonts w:ascii="Arial" w:eastAsia="Times New Roman" w:hAnsi="Arial" w:cs="Arial"/>
      <w:sz w:val="22"/>
      <w:lang w:eastAsia="en-NZ"/>
    </w:rPr>
  </w:style>
  <w:style w:type="character" w:styleId="Hyperlink">
    <w:name w:val="Hyperlink"/>
    <w:basedOn w:val="DefaultParagraphFont"/>
    <w:uiPriority w:val="99"/>
    <w:unhideWhenUsed/>
    <w:locked/>
    <w:rsid w:val="00241F0D"/>
    <w:rPr>
      <w:color w:val="0000FF" w:themeColor="hyperlink"/>
      <w:u w:val="single"/>
    </w:rPr>
  </w:style>
  <w:style w:type="character" w:styleId="FollowedHyperlink">
    <w:name w:val="FollowedHyperlink"/>
    <w:basedOn w:val="DefaultParagraphFont"/>
    <w:uiPriority w:val="99"/>
    <w:semiHidden/>
    <w:unhideWhenUsed/>
    <w:locked/>
    <w:rsid w:val="00241F0D"/>
    <w:rPr>
      <w:color w:val="800080" w:themeColor="followedHyperlink"/>
      <w:u w:val="single"/>
    </w:rPr>
  </w:style>
  <w:style w:type="character" w:customStyle="1" w:styleId="VPScheduletextChar">
    <w:name w:val="VP Schedule text Char"/>
    <w:link w:val="VPScheduletext"/>
    <w:uiPriority w:val="99"/>
    <w:locked/>
    <w:rsid w:val="005378E9"/>
    <w:rPr>
      <w:rFonts w:asciiTheme="minorHAnsi" w:hAnsiTheme="minorHAnsi"/>
      <w:color w:val="000000" w:themeColor="text1"/>
      <w:sz w:val="22"/>
      <w:szCs w:val="24"/>
      <w:lang w:eastAsia="en-US"/>
    </w:rPr>
  </w:style>
  <w:style w:type="paragraph" w:styleId="CommentText">
    <w:name w:val="annotation text"/>
    <w:basedOn w:val="Normal"/>
    <w:link w:val="CommentTextChar"/>
    <w:uiPriority w:val="99"/>
    <w:semiHidden/>
    <w:unhideWhenUsed/>
    <w:locked/>
    <w:rsid w:val="0099004E"/>
  </w:style>
  <w:style w:type="character" w:customStyle="1" w:styleId="CommentTextChar">
    <w:name w:val="Comment Text Char"/>
    <w:basedOn w:val="DefaultParagraphFont"/>
    <w:link w:val="CommentText"/>
    <w:uiPriority w:val="99"/>
    <w:semiHidden/>
    <w:rsid w:val="0099004E"/>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99004E"/>
    <w:rPr>
      <w:b/>
      <w:bCs/>
      <w:sz w:val="20"/>
      <w:szCs w:val="20"/>
    </w:rPr>
  </w:style>
  <w:style w:type="character" w:customStyle="1" w:styleId="CommentSubjectChar">
    <w:name w:val="Comment Subject Char"/>
    <w:basedOn w:val="CommentTextChar"/>
    <w:link w:val="CommentSubject"/>
    <w:uiPriority w:val="99"/>
    <w:semiHidden/>
    <w:rsid w:val="0099004E"/>
    <w:rPr>
      <w:rFonts w:asciiTheme="minorHAnsi" w:hAnsiTheme="minorHAnsi"/>
      <w:b/>
      <w:bCs/>
      <w:color w:val="000000" w:themeColor="text1"/>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estaurants.about.com/od/menudesign/a/How-To-Design-An-Effective-Restaurant-Menu.htm"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enu.co.nz/menu-design/"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58C0C8EDD59A42C7B6D3FBA67E2885C4"/>
        <w:category>
          <w:name w:val="General"/>
          <w:gallery w:val="placeholder"/>
        </w:category>
        <w:types>
          <w:type w:val="bbPlcHdr"/>
        </w:types>
        <w:behaviors>
          <w:behavior w:val="content"/>
        </w:behaviors>
        <w:guid w:val="{07DCD614-2B80-4194-A334-AD38FDAB5579}"/>
      </w:docPartPr>
      <w:docPartBody>
        <w:p w:rsidR="0048407A" w:rsidRDefault="002170CC" w:rsidP="002170CC">
          <w:pPr>
            <w:pStyle w:val="58C0C8EDD59A42C7B6D3FBA67E2885C4"/>
          </w:pPr>
          <w:r w:rsidRPr="00490F97">
            <w:rPr>
              <w:rStyle w:val="PlaceholderText"/>
            </w:rPr>
            <w:t>Click here to enter text.</w:t>
          </w:r>
        </w:p>
      </w:docPartBody>
    </w:docPart>
    <w:docPart>
      <w:docPartPr>
        <w:name w:val="790248AC4A314F1CB3E93F146359C08C"/>
        <w:category>
          <w:name w:val="General"/>
          <w:gallery w:val="placeholder"/>
        </w:category>
        <w:types>
          <w:type w:val="bbPlcHdr"/>
        </w:types>
        <w:behaviors>
          <w:behavior w:val="content"/>
        </w:behaviors>
        <w:guid w:val="{9F831147-76DF-4F85-90B0-F81B33DA3A16}"/>
      </w:docPartPr>
      <w:docPartBody>
        <w:p w:rsidR="0048407A" w:rsidRDefault="002170CC" w:rsidP="002170CC">
          <w:pPr>
            <w:pStyle w:val="790248AC4A314F1CB3E93F146359C08C"/>
          </w:pPr>
          <w:r w:rsidRPr="00490F97">
            <w:rPr>
              <w:rStyle w:val="PlaceholderText"/>
            </w:rPr>
            <w:t>Click here to enter text.</w:t>
          </w:r>
        </w:p>
      </w:docPartBody>
    </w:docPart>
    <w:docPart>
      <w:docPartPr>
        <w:name w:val="4D9BD7941ACA4E6CBA8C3E9B90C45601"/>
        <w:category>
          <w:name w:val="General"/>
          <w:gallery w:val="placeholder"/>
        </w:category>
        <w:types>
          <w:type w:val="bbPlcHdr"/>
        </w:types>
        <w:behaviors>
          <w:behavior w:val="content"/>
        </w:behaviors>
        <w:guid w:val="{8C932BDD-82E4-49AB-970E-415F95BE897A}"/>
      </w:docPartPr>
      <w:docPartBody>
        <w:p w:rsidR="0048407A" w:rsidRDefault="002170CC" w:rsidP="002170CC">
          <w:pPr>
            <w:pStyle w:val="4D9BD7941ACA4E6CBA8C3E9B90C45601"/>
          </w:pPr>
          <w:r w:rsidRPr="00490F97">
            <w:rPr>
              <w:rStyle w:val="PlaceholderText"/>
            </w:rPr>
            <w:t>Click here to enter text.</w:t>
          </w:r>
        </w:p>
      </w:docPartBody>
    </w:docPart>
    <w:docPart>
      <w:docPartPr>
        <w:name w:val="0ED2F68A9145486E858977A9973F670C"/>
        <w:category>
          <w:name w:val="General"/>
          <w:gallery w:val="placeholder"/>
        </w:category>
        <w:types>
          <w:type w:val="bbPlcHdr"/>
        </w:types>
        <w:behaviors>
          <w:behavior w:val="content"/>
        </w:behaviors>
        <w:guid w:val="{F08BAE63-C420-4704-9A48-1D34ECA38C2D}"/>
      </w:docPartPr>
      <w:docPartBody>
        <w:p w:rsidR="0048407A" w:rsidRDefault="002170CC" w:rsidP="002170CC">
          <w:pPr>
            <w:pStyle w:val="0ED2F68A9145486E858977A9973F670C"/>
          </w:pPr>
          <w:r w:rsidRPr="00490F97">
            <w:rPr>
              <w:rStyle w:val="PlaceholderText"/>
            </w:rPr>
            <w:t>Click here to enter text.</w:t>
          </w:r>
        </w:p>
      </w:docPartBody>
    </w:docPart>
    <w:docPart>
      <w:docPartPr>
        <w:name w:val="24CBA67C3FC7476198F3311C0E5FAE0A"/>
        <w:category>
          <w:name w:val="General"/>
          <w:gallery w:val="placeholder"/>
        </w:category>
        <w:types>
          <w:type w:val="bbPlcHdr"/>
        </w:types>
        <w:behaviors>
          <w:behavior w:val="content"/>
        </w:behaviors>
        <w:guid w:val="{EC4FA044-99DD-478C-B115-FDEC383D1756}"/>
      </w:docPartPr>
      <w:docPartBody>
        <w:p w:rsidR="0048407A" w:rsidRDefault="002170CC" w:rsidP="002170CC">
          <w:pPr>
            <w:pStyle w:val="24CBA67C3FC7476198F3311C0E5FAE0A"/>
          </w:pPr>
          <w:r w:rsidRPr="00490F97">
            <w:rPr>
              <w:rStyle w:val="PlaceholderText"/>
            </w:rPr>
            <w:t>Click here to enter text.</w:t>
          </w:r>
        </w:p>
      </w:docPartBody>
    </w:docPart>
    <w:docPart>
      <w:docPartPr>
        <w:name w:val="EF5E979CBDE74AF497CF865467A8992A"/>
        <w:category>
          <w:name w:val="General"/>
          <w:gallery w:val="placeholder"/>
        </w:category>
        <w:types>
          <w:type w:val="bbPlcHdr"/>
        </w:types>
        <w:behaviors>
          <w:behavior w:val="content"/>
        </w:behaviors>
        <w:guid w:val="{95A89926-CAEC-44E3-ABDA-EBF828B5BEBD}"/>
      </w:docPartPr>
      <w:docPartBody>
        <w:p w:rsidR="0048407A" w:rsidRDefault="002170CC" w:rsidP="002170CC">
          <w:pPr>
            <w:pStyle w:val="EF5E979CBDE74AF497CF865467A8992A"/>
          </w:pPr>
          <w:r w:rsidRPr="00490F97">
            <w:rPr>
              <w:rStyle w:val="PlaceholderText"/>
            </w:rPr>
            <w:t>Click here to enter text.</w:t>
          </w:r>
        </w:p>
      </w:docPartBody>
    </w:docPart>
    <w:docPart>
      <w:docPartPr>
        <w:name w:val="EF95CBF419104421A5314A4222D699E0"/>
        <w:category>
          <w:name w:val="General"/>
          <w:gallery w:val="placeholder"/>
        </w:category>
        <w:types>
          <w:type w:val="bbPlcHdr"/>
        </w:types>
        <w:behaviors>
          <w:behavior w:val="content"/>
        </w:behaviors>
        <w:guid w:val="{272BF264-0680-4FB5-93F4-77CAB39289E7}"/>
      </w:docPartPr>
      <w:docPartBody>
        <w:p w:rsidR="0048407A" w:rsidRDefault="002170CC" w:rsidP="002170CC">
          <w:pPr>
            <w:pStyle w:val="EF95CBF419104421A5314A4222D699E0"/>
          </w:pPr>
          <w:r w:rsidRPr="00490F97">
            <w:rPr>
              <w:rStyle w:val="PlaceholderText"/>
            </w:rPr>
            <w:t>Click here to enter text.</w:t>
          </w:r>
        </w:p>
      </w:docPartBody>
    </w:docPart>
    <w:docPart>
      <w:docPartPr>
        <w:name w:val="E37A3C75B162496E9BFAF9A88F6A4A9D"/>
        <w:category>
          <w:name w:val="General"/>
          <w:gallery w:val="placeholder"/>
        </w:category>
        <w:types>
          <w:type w:val="bbPlcHdr"/>
        </w:types>
        <w:behaviors>
          <w:behavior w:val="content"/>
        </w:behaviors>
        <w:guid w:val="{DD3C23B6-DB5B-405C-82B3-4481BC16CE70}"/>
      </w:docPartPr>
      <w:docPartBody>
        <w:p w:rsidR="0048407A" w:rsidRDefault="002170CC" w:rsidP="002170CC">
          <w:pPr>
            <w:pStyle w:val="E37A3C75B162496E9BFAF9A88F6A4A9D"/>
          </w:pPr>
          <w:r w:rsidRPr="00490F97">
            <w:rPr>
              <w:rStyle w:val="PlaceholderText"/>
            </w:rPr>
            <w:t>Click here to enter text.</w:t>
          </w:r>
        </w:p>
      </w:docPartBody>
    </w:docPart>
    <w:docPart>
      <w:docPartPr>
        <w:name w:val="E6901D9C343B41D08B261A15D0A598E7"/>
        <w:category>
          <w:name w:val="General"/>
          <w:gallery w:val="placeholder"/>
        </w:category>
        <w:types>
          <w:type w:val="bbPlcHdr"/>
        </w:types>
        <w:behaviors>
          <w:behavior w:val="content"/>
        </w:behaviors>
        <w:guid w:val="{259A3D9F-8E25-417E-B049-0BE753A3F042}"/>
      </w:docPartPr>
      <w:docPartBody>
        <w:p w:rsidR="0048407A" w:rsidRDefault="0048407A" w:rsidP="0048407A">
          <w:pPr>
            <w:pStyle w:val="E6901D9C343B41D08B261A15D0A598E7"/>
          </w:pPr>
          <w:r w:rsidRPr="00490F97">
            <w:rPr>
              <w:rStyle w:val="PlaceholderText"/>
            </w:rPr>
            <w:t>Click here to enter text.</w:t>
          </w:r>
        </w:p>
      </w:docPartBody>
    </w:docPart>
    <w:docPart>
      <w:docPartPr>
        <w:name w:val="339A7A541D404691B8FD8DFA1352116D"/>
        <w:category>
          <w:name w:val="General"/>
          <w:gallery w:val="placeholder"/>
        </w:category>
        <w:types>
          <w:type w:val="bbPlcHdr"/>
        </w:types>
        <w:behaviors>
          <w:behavior w:val="content"/>
        </w:behaviors>
        <w:guid w:val="{7482D4D5-1F44-4730-8EC3-7144BB6F5BEF}"/>
      </w:docPartPr>
      <w:docPartBody>
        <w:p w:rsidR="0048407A" w:rsidRDefault="0048407A" w:rsidP="0048407A">
          <w:pPr>
            <w:pStyle w:val="339A7A541D404691B8FD8DFA1352116D"/>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7753CB"/>
    <w:rsid w:val="000B2F4A"/>
    <w:rsid w:val="000C1231"/>
    <w:rsid w:val="001434F1"/>
    <w:rsid w:val="002170CC"/>
    <w:rsid w:val="002A4DF0"/>
    <w:rsid w:val="00325427"/>
    <w:rsid w:val="003B35B7"/>
    <w:rsid w:val="003D7123"/>
    <w:rsid w:val="00474B7B"/>
    <w:rsid w:val="0048407A"/>
    <w:rsid w:val="004C0EB3"/>
    <w:rsid w:val="004D3607"/>
    <w:rsid w:val="00505143"/>
    <w:rsid w:val="00506B7D"/>
    <w:rsid w:val="00561817"/>
    <w:rsid w:val="005F7178"/>
    <w:rsid w:val="0061395A"/>
    <w:rsid w:val="006E7195"/>
    <w:rsid w:val="00763C0A"/>
    <w:rsid w:val="007753CB"/>
    <w:rsid w:val="00906D0A"/>
    <w:rsid w:val="00921372"/>
    <w:rsid w:val="00923C08"/>
    <w:rsid w:val="009C44E2"/>
    <w:rsid w:val="00A236EE"/>
    <w:rsid w:val="00AC4CD1"/>
    <w:rsid w:val="00B539F5"/>
    <w:rsid w:val="00B56CC1"/>
    <w:rsid w:val="00B818E2"/>
    <w:rsid w:val="00B87ED1"/>
    <w:rsid w:val="00BD010D"/>
    <w:rsid w:val="00BD3521"/>
    <w:rsid w:val="00C17C59"/>
    <w:rsid w:val="00C22D93"/>
    <w:rsid w:val="00C456AD"/>
    <w:rsid w:val="00C81489"/>
    <w:rsid w:val="00D007DF"/>
    <w:rsid w:val="00D13118"/>
    <w:rsid w:val="00D134A7"/>
    <w:rsid w:val="00D3196D"/>
    <w:rsid w:val="00D5470E"/>
    <w:rsid w:val="00E53BD9"/>
    <w:rsid w:val="00E8737F"/>
    <w:rsid w:val="00ED4005"/>
    <w:rsid w:val="00EE39C8"/>
    <w:rsid w:val="00F27A4B"/>
    <w:rsid w:val="00F639A3"/>
    <w:rsid w:val="00FB3016"/>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407A"/>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460F2DD501C445E0B24D73FBED992AE3">
    <w:name w:val="460F2DD501C445E0B24D73FBED992AE3"/>
    <w:rsid w:val="002170CC"/>
  </w:style>
  <w:style w:type="paragraph" w:customStyle="1" w:styleId="41BAB7AB0DD94D42BF2A784FF825614F">
    <w:name w:val="41BAB7AB0DD94D42BF2A784FF825614F"/>
    <w:rsid w:val="002170CC"/>
  </w:style>
  <w:style w:type="paragraph" w:customStyle="1" w:styleId="9B856AA25909401DA65E884DD1E4AF41">
    <w:name w:val="9B856AA25909401DA65E884DD1E4AF41"/>
    <w:rsid w:val="002170CC"/>
  </w:style>
  <w:style w:type="paragraph" w:customStyle="1" w:styleId="58C0C8EDD59A42C7B6D3FBA67E2885C4">
    <w:name w:val="58C0C8EDD59A42C7B6D3FBA67E2885C4"/>
    <w:rsid w:val="002170CC"/>
  </w:style>
  <w:style w:type="paragraph" w:customStyle="1" w:styleId="790248AC4A314F1CB3E93F146359C08C">
    <w:name w:val="790248AC4A314F1CB3E93F146359C08C"/>
    <w:rsid w:val="002170CC"/>
  </w:style>
  <w:style w:type="paragraph" w:customStyle="1" w:styleId="4D9BD7941ACA4E6CBA8C3E9B90C45601">
    <w:name w:val="4D9BD7941ACA4E6CBA8C3E9B90C45601"/>
    <w:rsid w:val="002170CC"/>
  </w:style>
  <w:style w:type="paragraph" w:customStyle="1" w:styleId="0ED2F68A9145486E858977A9973F670C">
    <w:name w:val="0ED2F68A9145486E858977A9973F670C"/>
    <w:rsid w:val="002170CC"/>
  </w:style>
  <w:style w:type="paragraph" w:customStyle="1" w:styleId="24CBA67C3FC7476198F3311C0E5FAE0A">
    <w:name w:val="24CBA67C3FC7476198F3311C0E5FAE0A"/>
    <w:rsid w:val="002170CC"/>
  </w:style>
  <w:style w:type="paragraph" w:customStyle="1" w:styleId="EF5E979CBDE74AF497CF865467A8992A">
    <w:name w:val="EF5E979CBDE74AF497CF865467A8992A"/>
    <w:rsid w:val="002170CC"/>
  </w:style>
  <w:style w:type="paragraph" w:customStyle="1" w:styleId="EF95CBF419104421A5314A4222D699E0">
    <w:name w:val="EF95CBF419104421A5314A4222D699E0"/>
    <w:rsid w:val="002170CC"/>
  </w:style>
  <w:style w:type="paragraph" w:customStyle="1" w:styleId="E37A3C75B162496E9BFAF9A88F6A4A9D">
    <w:name w:val="E37A3C75B162496E9BFAF9A88F6A4A9D"/>
    <w:rsid w:val="002170CC"/>
  </w:style>
  <w:style w:type="paragraph" w:customStyle="1" w:styleId="E6901D9C343B41D08B261A15D0A598E7">
    <w:name w:val="E6901D9C343B41D08B261A15D0A598E7"/>
    <w:rsid w:val="0048407A"/>
  </w:style>
  <w:style w:type="paragraph" w:customStyle="1" w:styleId="339A7A541D404691B8FD8DFA1352116D">
    <w:name w:val="339A7A541D404691B8FD8DFA1352116D"/>
    <w:rsid w:val="0048407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C84E9-2EE6-4139-9DA6-983B2F933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7</TotalTime>
  <Pages>8</Pages>
  <Words>2192</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Mathematics and Statistics 2.10</dc:subject>
  <dc:creator>Ministry of Education</dc:creator>
  <cp:lastModifiedBy>Anne</cp:lastModifiedBy>
  <cp:revision>7</cp:revision>
  <cp:lastPrinted>2013-02-11T02:30:00Z</cp:lastPrinted>
  <dcterms:created xsi:type="dcterms:W3CDTF">2013-08-25T20:32:00Z</dcterms:created>
  <dcterms:modified xsi:type="dcterms:W3CDTF">2017-09-20T02:55:00Z</dcterms:modified>
</cp:coreProperties>
</file>