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97" w:rsidRPr="007713AE" w:rsidRDefault="00992112" w:rsidP="007713AE">
      <w:pPr>
        <w:pStyle w:val="NCEACPHeading1"/>
        <w:rPr>
          <w:lang w:val="en-NZ"/>
        </w:rPr>
      </w:pPr>
      <w:r>
        <w:rPr>
          <w:noProof/>
          <w:lang w:val="en-NZ" w:eastAsia="en-NZ"/>
        </w:rPr>
        <w:drawing>
          <wp:inline distT="0" distB="0" distL="0" distR="0">
            <wp:extent cx="5270500" cy="1121410"/>
            <wp:effectExtent l="19050" t="0" r="6350" b="0"/>
            <wp:docPr id="1" name="Picture 1" descr="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a"/>
                    <pic:cNvPicPr>
                      <a:picLocks noChangeAspect="1" noChangeArrowheads="1"/>
                    </pic:cNvPicPr>
                  </pic:nvPicPr>
                  <pic:blipFill>
                    <a:blip r:embed="rId7"/>
                    <a:srcRect/>
                    <a:stretch>
                      <a:fillRect/>
                    </a:stretch>
                  </pic:blipFill>
                  <pic:spPr bwMode="auto">
                    <a:xfrm>
                      <a:off x="0" y="0"/>
                      <a:ext cx="5270500" cy="1121410"/>
                    </a:xfrm>
                    <a:prstGeom prst="rect">
                      <a:avLst/>
                    </a:prstGeom>
                    <a:noFill/>
                    <a:ln w="9525">
                      <a:noFill/>
                      <a:miter lim="800000"/>
                      <a:headEnd/>
                      <a:tailEnd/>
                    </a:ln>
                  </pic:spPr>
                </pic:pic>
              </a:graphicData>
            </a:graphic>
          </wp:inline>
        </w:drawing>
      </w:r>
    </w:p>
    <w:p w:rsidR="00990097" w:rsidRPr="007713AE" w:rsidRDefault="00990097" w:rsidP="007713AE">
      <w:pPr>
        <w:pStyle w:val="NCEACPHeading1"/>
        <w:rPr>
          <w:lang w:val="en-NZ"/>
        </w:rPr>
      </w:pPr>
      <w:r w:rsidRPr="007713AE">
        <w:rPr>
          <w:lang w:val="en-NZ"/>
        </w:rPr>
        <w:t>Internal Assessment Resource</w:t>
      </w:r>
    </w:p>
    <w:p w:rsidR="00990097" w:rsidRPr="007713AE" w:rsidRDefault="00990097" w:rsidP="007713AE">
      <w:pPr>
        <w:pStyle w:val="NCEACPHeading1"/>
        <w:rPr>
          <w:lang w:val="en-NZ"/>
        </w:rPr>
      </w:pPr>
      <w:r w:rsidRPr="007713AE">
        <w:rPr>
          <w:lang w:val="en-NZ"/>
        </w:rPr>
        <w:t>Drama Level 2</w:t>
      </w:r>
    </w:p>
    <w:p w:rsidR="00990097" w:rsidRPr="007713AE" w:rsidRDefault="00990097" w:rsidP="007713AE">
      <w:pPr>
        <w:pStyle w:val="NCEACPHeading1"/>
        <w:rPr>
          <w:sz w:val="20"/>
          <w:szCs w:val="20"/>
          <w:lang w:val="en-NZ"/>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990097" w:rsidRPr="007713AE" w:rsidTr="002E6C7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90097" w:rsidRPr="007713AE" w:rsidRDefault="00990097" w:rsidP="007713AE">
            <w:pPr>
              <w:pStyle w:val="NCEACPbodytextcentered"/>
              <w:rPr>
                <w:lang w:val="en-NZ"/>
              </w:rPr>
            </w:pPr>
            <w:r w:rsidRPr="007713AE">
              <w:rPr>
                <w:lang w:val="en-NZ"/>
              </w:rPr>
              <w:t>This resource supports assessment against:</w:t>
            </w:r>
          </w:p>
          <w:p w:rsidR="00990097" w:rsidRPr="007713AE" w:rsidRDefault="00990097" w:rsidP="007713AE">
            <w:pPr>
              <w:pStyle w:val="NCEACPbodytext2"/>
              <w:rPr>
                <w:lang w:val="en-NZ"/>
              </w:rPr>
            </w:pPr>
            <w:r w:rsidRPr="007713AE">
              <w:rPr>
                <w:lang w:val="en-NZ"/>
              </w:rPr>
              <w:t>Achievement Standard 91216</w:t>
            </w:r>
            <w:r w:rsidR="005C2871" w:rsidRPr="007713AE">
              <w:rPr>
                <w:lang w:val="en-NZ"/>
              </w:rPr>
              <w:t xml:space="preserve"> </w:t>
            </w:r>
            <w:r w:rsidR="005D28F2">
              <w:rPr>
                <w:lang w:val="en-NZ"/>
              </w:rPr>
              <w:t>V</w:t>
            </w:r>
            <w:r w:rsidR="005C2871" w:rsidRPr="007713AE">
              <w:rPr>
                <w:lang w:val="en-NZ"/>
              </w:rPr>
              <w:t xml:space="preserve">ersion </w:t>
            </w:r>
            <w:r w:rsidR="00385606">
              <w:rPr>
                <w:lang w:val="en-NZ"/>
              </w:rPr>
              <w:t>3</w:t>
            </w:r>
          </w:p>
          <w:p w:rsidR="00990097" w:rsidRPr="007713AE" w:rsidRDefault="005C2871" w:rsidP="007713AE">
            <w:pPr>
              <w:pStyle w:val="NCEACPbodytext2"/>
              <w:rPr>
                <w:lang w:val="en-NZ"/>
              </w:rPr>
            </w:pPr>
            <w:r w:rsidRPr="007713AE">
              <w:rPr>
                <w:lang w:val="en-NZ"/>
              </w:rPr>
              <w:t xml:space="preserve">Use complex performance skills associated with a </w:t>
            </w:r>
            <w:r w:rsidR="001C54A9" w:rsidRPr="007713AE">
              <w:rPr>
                <w:lang w:val="en-NZ"/>
              </w:rPr>
              <w:t>drama or theatre form or period</w:t>
            </w:r>
          </w:p>
        </w:tc>
      </w:tr>
      <w:tr w:rsidR="00990097" w:rsidRPr="007713AE" w:rsidTr="002E6C7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90097" w:rsidRPr="007713AE" w:rsidRDefault="00990097" w:rsidP="007713AE">
            <w:pPr>
              <w:pStyle w:val="NCEACPbodytext2bold"/>
              <w:rPr>
                <w:lang w:val="en-NZ"/>
              </w:rPr>
            </w:pPr>
            <w:r w:rsidRPr="007713AE">
              <w:rPr>
                <w:lang w:val="en-NZ"/>
              </w:rPr>
              <w:t>Resource title: The Greatest of All Art Forms</w:t>
            </w:r>
          </w:p>
        </w:tc>
      </w:tr>
      <w:tr w:rsidR="00990097" w:rsidRPr="007713AE" w:rsidTr="002E6C78">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990097" w:rsidRPr="007713AE" w:rsidRDefault="00990097" w:rsidP="007713AE">
            <w:pPr>
              <w:pStyle w:val="NCEACPbodytext2"/>
              <w:rPr>
                <w:lang w:val="en-NZ"/>
              </w:rPr>
            </w:pPr>
            <w:r w:rsidRPr="007713AE">
              <w:rPr>
                <w:lang w:val="en-NZ"/>
              </w:rPr>
              <w:t>4 credits</w:t>
            </w:r>
          </w:p>
        </w:tc>
      </w:tr>
      <w:tr w:rsidR="00990097" w:rsidRPr="007713AE" w:rsidTr="002E6C78">
        <w:trPr>
          <w:jc w:val="center"/>
        </w:trPr>
        <w:tc>
          <w:tcPr>
            <w:tcW w:w="8129" w:type="dxa"/>
            <w:tcBorders>
              <w:top w:val="single" w:sz="4" w:space="0" w:color="auto"/>
            </w:tcBorders>
            <w:shd w:val="clear" w:color="auto" w:fill="CCCCCC"/>
          </w:tcPr>
          <w:p w:rsidR="00990097" w:rsidRPr="007713AE" w:rsidRDefault="00990097" w:rsidP="007713AE">
            <w:pPr>
              <w:pStyle w:val="NCEAbullets"/>
              <w:widowControl/>
              <w:numPr>
                <w:ilvl w:val="0"/>
                <w:numId w:val="0"/>
              </w:numPr>
              <w:rPr>
                <w:rFonts w:cs="Arial"/>
              </w:rPr>
            </w:pPr>
            <w:r w:rsidRPr="007713AE">
              <w:rPr>
                <w:rFonts w:cs="Arial"/>
              </w:rPr>
              <w:t>This resource:</w:t>
            </w:r>
          </w:p>
          <w:p w:rsidR="00990097" w:rsidRPr="007713AE" w:rsidRDefault="00990097" w:rsidP="007713AE">
            <w:pPr>
              <w:pStyle w:val="NCEAbullets"/>
              <w:widowControl/>
              <w:numPr>
                <w:ilvl w:val="0"/>
                <w:numId w:val="1"/>
              </w:numPr>
              <w:tabs>
                <w:tab w:val="clear" w:pos="0"/>
                <w:tab w:val="clear" w:pos="397"/>
                <w:tab w:val="num" w:pos="360"/>
              </w:tabs>
              <w:spacing w:after="120"/>
              <w:ind w:left="378" w:hanging="378"/>
              <w:rPr>
                <w:rFonts w:cs="Arial"/>
              </w:rPr>
            </w:pPr>
            <w:r w:rsidRPr="007713AE">
              <w:rPr>
                <w:rFonts w:cs="Arial"/>
              </w:rPr>
              <w:t>Clarifies the requirements of the standard</w:t>
            </w:r>
          </w:p>
          <w:p w:rsidR="00990097" w:rsidRPr="007713AE" w:rsidRDefault="00990097" w:rsidP="007713AE">
            <w:pPr>
              <w:pStyle w:val="NCEAbullets"/>
              <w:widowControl/>
              <w:numPr>
                <w:ilvl w:val="0"/>
                <w:numId w:val="1"/>
              </w:numPr>
              <w:tabs>
                <w:tab w:val="clear" w:pos="0"/>
                <w:tab w:val="clear" w:pos="397"/>
                <w:tab w:val="num" w:pos="360"/>
              </w:tabs>
              <w:spacing w:after="120"/>
              <w:ind w:left="378" w:hanging="378"/>
              <w:rPr>
                <w:rFonts w:cs="Arial"/>
              </w:rPr>
            </w:pPr>
            <w:r w:rsidRPr="007713AE">
              <w:rPr>
                <w:rFonts w:cs="Arial"/>
              </w:rPr>
              <w:t>Supports good assessment practice</w:t>
            </w:r>
          </w:p>
          <w:p w:rsidR="00990097" w:rsidRPr="007713AE" w:rsidRDefault="00990097" w:rsidP="007713AE">
            <w:pPr>
              <w:pStyle w:val="NCEAbullets"/>
              <w:widowControl/>
              <w:numPr>
                <w:ilvl w:val="0"/>
                <w:numId w:val="1"/>
              </w:numPr>
              <w:tabs>
                <w:tab w:val="clear" w:pos="0"/>
                <w:tab w:val="clear" w:pos="397"/>
                <w:tab w:val="num" w:pos="360"/>
              </w:tabs>
              <w:spacing w:after="120"/>
              <w:ind w:left="378" w:hanging="378"/>
              <w:rPr>
                <w:rFonts w:cs="Arial"/>
              </w:rPr>
            </w:pPr>
            <w:r w:rsidRPr="007713AE">
              <w:rPr>
                <w:rFonts w:cs="Arial"/>
              </w:rPr>
              <w:t>Should be subjected to the school’s usual assessment quality assurance process</w:t>
            </w:r>
          </w:p>
          <w:p w:rsidR="00990097" w:rsidRPr="007713AE" w:rsidRDefault="00990097" w:rsidP="007713AE">
            <w:pPr>
              <w:pStyle w:val="NCEAbullets"/>
              <w:widowControl/>
              <w:numPr>
                <w:ilvl w:val="0"/>
                <w:numId w:val="1"/>
              </w:numPr>
              <w:tabs>
                <w:tab w:val="clear" w:pos="0"/>
                <w:tab w:val="clear" w:pos="397"/>
                <w:tab w:val="num" w:pos="360"/>
              </w:tabs>
              <w:spacing w:after="120"/>
              <w:ind w:left="378" w:hanging="378"/>
              <w:rPr>
                <w:rFonts w:cs="Arial"/>
              </w:rPr>
            </w:pPr>
            <w:r w:rsidRPr="007713AE">
              <w:rPr>
                <w:rFonts w:cs="Arial"/>
              </w:rPr>
              <w:t>Should be modified to make the context relevant to students in their school environment and ensure that submitted evidence is authentic</w:t>
            </w:r>
          </w:p>
        </w:tc>
      </w:tr>
    </w:tbl>
    <w:p w:rsidR="00990097" w:rsidRPr="007713AE" w:rsidRDefault="00990097" w:rsidP="007713AE">
      <w:pPr>
        <w:rPr>
          <w:lang w:val="en-NZ"/>
        </w:rPr>
      </w:pPr>
    </w:p>
    <w:tbl>
      <w:tblPr>
        <w:tblW w:w="5049" w:type="pct"/>
        <w:tblLook w:val="01E0"/>
      </w:tblPr>
      <w:tblGrid>
        <w:gridCol w:w="2752"/>
        <w:gridCol w:w="5853"/>
      </w:tblGrid>
      <w:tr w:rsidR="00990097" w:rsidRPr="007713AE" w:rsidTr="002E6C78">
        <w:tc>
          <w:tcPr>
            <w:tcW w:w="1599" w:type="pct"/>
            <w:shd w:val="clear" w:color="auto" w:fill="auto"/>
          </w:tcPr>
          <w:p w:rsidR="00990097" w:rsidRPr="007713AE" w:rsidRDefault="00990097" w:rsidP="007713AE">
            <w:pPr>
              <w:pStyle w:val="NCEACPbodytextcentered"/>
              <w:jc w:val="left"/>
              <w:rPr>
                <w:lang w:val="en-NZ"/>
              </w:rPr>
            </w:pPr>
            <w:r w:rsidRPr="007713AE">
              <w:rPr>
                <w:lang w:val="en-NZ"/>
              </w:rPr>
              <w:t>Date version published by Ministry of Education</w:t>
            </w:r>
          </w:p>
        </w:tc>
        <w:tc>
          <w:tcPr>
            <w:tcW w:w="3401" w:type="pct"/>
            <w:shd w:val="clear" w:color="auto" w:fill="auto"/>
          </w:tcPr>
          <w:p w:rsidR="00385606" w:rsidRPr="00F07F74" w:rsidRDefault="00385606" w:rsidP="00385606">
            <w:pPr>
              <w:pStyle w:val="NCEACPbodytextcentered"/>
              <w:snapToGrid w:val="0"/>
              <w:jc w:val="left"/>
              <w:rPr>
                <w:lang w:val="en-NZ"/>
              </w:rPr>
            </w:pPr>
            <w:r>
              <w:rPr>
                <w:lang w:val="en-NZ"/>
              </w:rPr>
              <w:t>February</w:t>
            </w:r>
            <w:r w:rsidRPr="00F07F74">
              <w:rPr>
                <w:lang w:val="en-NZ"/>
              </w:rPr>
              <w:t xml:space="preserve"> 201</w:t>
            </w:r>
            <w:r>
              <w:rPr>
                <w:lang w:val="en-NZ"/>
              </w:rPr>
              <w:t>5</w:t>
            </w:r>
            <w:r w:rsidRPr="00F07F74">
              <w:rPr>
                <w:lang w:val="en-NZ"/>
              </w:rPr>
              <w:t xml:space="preserve"> Version </w:t>
            </w:r>
            <w:r>
              <w:rPr>
                <w:lang w:val="en-NZ"/>
              </w:rPr>
              <w:t>3</w:t>
            </w:r>
          </w:p>
          <w:p w:rsidR="00990097" w:rsidRPr="007713AE" w:rsidRDefault="00990097" w:rsidP="00385606">
            <w:pPr>
              <w:pStyle w:val="NCEACPbodytextcentered"/>
              <w:jc w:val="left"/>
              <w:rPr>
                <w:lang w:val="en-NZ"/>
              </w:rPr>
            </w:pPr>
            <w:r w:rsidRPr="007713AE">
              <w:rPr>
                <w:lang w:val="en-NZ"/>
              </w:rPr>
              <w:t>To support internal assessment from 201</w:t>
            </w:r>
            <w:r w:rsidR="00385606">
              <w:rPr>
                <w:lang w:val="en-NZ"/>
              </w:rPr>
              <w:t>5</w:t>
            </w:r>
          </w:p>
        </w:tc>
      </w:tr>
      <w:tr w:rsidR="00990097" w:rsidRPr="007713AE" w:rsidTr="002E6C78">
        <w:tc>
          <w:tcPr>
            <w:tcW w:w="1599" w:type="pct"/>
            <w:shd w:val="clear" w:color="auto" w:fill="auto"/>
          </w:tcPr>
          <w:p w:rsidR="00990097" w:rsidRPr="007713AE" w:rsidRDefault="00990097" w:rsidP="007713AE">
            <w:pPr>
              <w:pStyle w:val="NCEACPbodytextcentered"/>
              <w:jc w:val="left"/>
              <w:rPr>
                <w:lang w:val="en-NZ"/>
              </w:rPr>
            </w:pPr>
            <w:r w:rsidRPr="007713AE">
              <w:rPr>
                <w:lang w:val="en-NZ"/>
              </w:rPr>
              <w:t>Quality assurance status</w:t>
            </w:r>
          </w:p>
        </w:tc>
        <w:tc>
          <w:tcPr>
            <w:tcW w:w="3401" w:type="pct"/>
            <w:shd w:val="clear" w:color="auto" w:fill="auto"/>
          </w:tcPr>
          <w:p w:rsidR="00990097" w:rsidRPr="007713AE" w:rsidRDefault="00990097" w:rsidP="007713AE">
            <w:pPr>
              <w:pStyle w:val="NCEACPbodytextleft"/>
              <w:rPr>
                <w:lang w:val="en-NZ"/>
              </w:rPr>
            </w:pPr>
            <w:r w:rsidRPr="007713AE">
              <w:rPr>
                <w:lang w:val="en-NZ"/>
              </w:rPr>
              <w:t>These materials have been quality assured by NZQA.</w:t>
            </w:r>
          </w:p>
          <w:p w:rsidR="00990097" w:rsidRPr="007713AE" w:rsidRDefault="00990097" w:rsidP="00385606">
            <w:pPr>
              <w:pStyle w:val="NCEACPbodytextcentered"/>
              <w:jc w:val="left"/>
              <w:rPr>
                <w:lang w:val="en-NZ"/>
              </w:rPr>
            </w:pPr>
            <w:r w:rsidRPr="007713AE">
              <w:rPr>
                <w:lang w:val="en-NZ"/>
              </w:rPr>
              <w:t>NZQA Approved number</w:t>
            </w:r>
            <w:r w:rsidR="005D775F" w:rsidRPr="007713AE">
              <w:rPr>
                <w:lang w:val="en-NZ"/>
              </w:rPr>
              <w:t xml:space="preserve">: </w:t>
            </w:r>
            <w:r w:rsidR="00D72203">
              <w:rPr>
                <w:lang w:val="en-NZ"/>
              </w:rPr>
              <w:t>A-A-</w:t>
            </w:r>
            <w:r w:rsidR="00385606">
              <w:rPr>
                <w:lang w:val="en-NZ"/>
              </w:rPr>
              <w:t>0</w:t>
            </w:r>
            <w:r w:rsidR="0008128E">
              <w:rPr>
                <w:lang w:val="en-NZ"/>
              </w:rPr>
              <w:t>2</w:t>
            </w:r>
            <w:r w:rsidR="005D775F" w:rsidRPr="007713AE">
              <w:rPr>
                <w:lang w:val="en-NZ"/>
              </w:rPr>
              <w:t>-</w:t>
            </w:r>
            <w:r w:rsidR="00023B59">
              <w:rPr>
                <w:lang w:val="en-NZ"/>
              </w:rPr>
              <w:t>201</w:t>
            </w:r>
            <w:r w:rsidR="00385606">
              <w:rPr>
                <w:lang w:val="en-NZ"/>
              </w:rPr>
              <w:t>5</w:t>
            </w:r>
            <w:r w:rsidR="005D775F" w:rsidRPr="007713AE">
              <w:rPr>
                <w:lang w:val="en-NZ"/>
              </w:rPr>
              <w:t>-91216-0</w:t>
            </w:r>
            <w:r w:rsidR="00385606">
              <w:rPr>
                <w:lang w:val="en-NZ"/>
              </w:rPr>
              <w:t>3</w:t>
            </w:r>
            <w:r w:rsidR="005D775F" w:rsidRPr="007713AE">
              <w:rPr>
                <w:lang w:val="en-NZ"/>
              </w:rPr>
              <w:t>-5</w:t>
            </w:r>
            <w:r w:rsidR="00385606">
              <w:rPr>
                <w:lang w:val="en-NZ"/>
              </w:rPr>
              <w:t>457</w:t>
            </w:r>
          </w:p>
        </w:tc>
      </w:tr>
      <w:tr w:rsidR="00990097" w:rsidRPr="007713AE" w:rsidTr="002E6C78">
        <w:tc>
          <w:tcPr>
            <w:tcW w:w="1599" w:type="pct"/>
            <w:shd w:val="clear" w:color="auto" w:fill="auto"/>
          </w:tcPr>
          <w:p w:rsidR="00990097" w:rsidRPr="007713AE" w:rsidRDefault="00990097" w:rsidP="007713AE">
            <w:pPr>
              <w:pStyle w:val="NCEACPbodytextcentered"/>
              <w:jc w:val="left"/>
              <w:rPr>
                <w:lang w:val="en-NZ"/>
              </w:rPr>
            </w:pPr>
            <w:r w:rsidRPr="007713AE">
              <w:rPr>
                <w:lang w:val="en-NZ"/>
              </w:rPr>
              <w:t>Authenticity of evidence</w:t>
            </w:r>
          </w:p>
        </w:tc>
        <w:tc>
          <w:tcPr>
            <w:tcW w:w="3401" w:type="pct"/>
            <w:shd w:val="clear" w:color="auto" w:fill="auto"/>
          </w:tcPr>
          <w:p w:rsidR="00990097" w:rsidRPr="007713AE" w:rsidRDefault="00990097" w:rsidP="007713AE">
            <w:pPr>
              <w:pStyle w:val="NCEACPbodytextcentered"/>
              <w:jc w:val="left"/>
              <w:rPr>
                <w:lang w:val="en-NZ"/>
              </w:rPr>
            </w:pPr>
            <w:r w:rsidRPr="007713AE">
              <w:rPr>
                <w:lang w:val="en-NZ"/>
              </w:rPr>
              <w:t>Teachers must manage authenticity for any assessment from a public source, because students may have access to the assessment schedule or student exemplar material.</w:t>
            </w:r>
          </w:p>
          <w:p w:rsidR="00990097" w:rsidRPr="007713AE" w:rsidRDefault="00990097" w:rsidP="007713AE">
            <w:pPr>
              <w:pStyle w:val="NCEACPbodytextcentered"/>
              <w:jc w:val="left"/>
              <w:rPr>
                <w:lang w:val="en-NZ"/>
              </w:rPr>
            </w:pPr>
            <w:r w:rsidRPr="007713AE">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175FDA" w:rsidRPr="007713AE" w:rsidRDefault="00175FDA" w:rsidP="007713AE">
      <w:pPr>
        <w:pBdr>
          <w:top w:val="single" w:sz="4" w:space="1" w:color="auto"/>
          <w:left w:val="single" w:sz="4" w:space="4" w:color="auto"/>
          <w:bottom w:val="single" w:sz="4" w:space="1" w:color="auto"/>
          <w:right w:val="single" w:sz="4" w:space="4" w:color="auto"/>
        </w:pBdr>
        <w:jc w:val="center"/>
        <w:rPr>
          <w:rFonts w:cs="Arial"/>
          <w:b/>
          <w:sz w:val="32"/>
          <w:lang w:val="en-NZ"/>
        </w:rPr>
        <w:sectPr w:rsidR="00175FDA" w:rsidRPr="007713AE" w:rsidSect="00B043BB">
          <w:headerReference w:type="default" r:id="rId8"/>
          <w:footerReference w:type="even" r:id="rId9"/>
          <w:footerReference w:type="default" r:id="rId10"/>
          <w:pgSz w:w="11899" w:h="16838" w:code="9"/>
          <w:pgMar w:top="1440" w:right="1797" w:bottom="1440" w:left="1797" w:header="720" w:footer="720" w:gutter="0"/>
          <w:cols w:space="720"/>
        </w:sectPr>
      </w:pPr>
    </w:p>
    <w:p w:rsidR="00817D40" w:rsidRPr="007713AE" w:rsidRDefault="00817D40" w:rsidP="007713AE">
      <w:pPr>
        <w:pBdr>
          <w:top w:val="single" w:sz="4" w:space="1" w:color="auto"/>
          <w:left w:val="single" w:sz="4" w:space="4" w:color="auto"/>
          <w:bottom w:val="single" w:sz="4" w:space="1" w:color="auto"/>
          <w:right w:val="single" w:sz="4" w:space="4" w:color="auto"/>
        </w:pBdr>
        <w:jc w:val="center"/>
        <w:rPr>
          <w:rFonts w:cs="Arial"/>
          <w:b/>
          <w:sz w:val="32"/>
          <w:lang w:val="en-NZ"/>
        </w:rPr>
      </w:pPr>
      <w:r w:rsidRPr="007713AE">
        <w:rPr>
          <w:rFonts w:cs="Arial"/>
          <w:b/>
          <w:sz w:val="32"/>
          <w:lang w:val="en-NZ"/>
        </w:rPr>
        <w:lastRenderedPageBreak/>
        <w:t>Internal Assessment Resource</w:t>
      </w:r>
    </w:p>
    <w:p w:rsidR="00817D40" w:rsidRPr="007713AE" w:rsidRDefault="00B043BB" w:rsidP="002D586E">
      <w:pPr>
        <w:pStyle w:val="NCEAtitlepageL2"/>
        <w:spacing w:before="120" w:after="120"/>
        <w:ind w:right="-89"/>
        <w:rPr>
          <w:b w:val="0"/>
        </w:rPr>
      </w:pPr>
      <w:r w:rsidRPr="007713AE">
        <w:t>Achievement S</w:t>
      </w:r>
      <w:r w:rsidR="00817D40" w:rsidRPr="007713AE">
        <w:t xml:space="preserve">tandard Drama </w:t>
      </w:r>
      <w:r w:rsidR="00B80924" w:rsidRPr="007713AE">
        <w:t>91216</w:t>
      </w:r>
      <w:r w:rsidR="00817D40" w:rsidRPr="007713AE">
        <w:t xml:space="preserve">: </w:t>
      </w:r>
      <w:r w:rsidR="005C2871" w:rsidRPr="007713AE">
        <w:rPr>
          <w:b w:val="0"/>
        </w:rPr>
        <w:t xml:space="preserve">Use complex performance skills associated with </w:t>
      </w:r>
      <w:r w:rsidR="001C54A9" w:rsidRPr="007713AE">
        <w:rPr>
          <w:b w:val="0"/>
        </w:rPr>
        <w:t xml:space="preserve">a drama or </w:t>
      </w:r>
      <w:r w:rsidR="00817D40" w:rsidRPr="007713AE">
        <w:rPr>
          <w:b w:val="0"/>
        </w:rPr>
        <w:t>theatre form</w:t>
      </w:r>
      <w:r w:rsidR="001C54A9" w:rsidRPr="007713AE">
        <w:rPr>
          <w:b w:val="0"/>
        </w:rPr>
        <w:t xml:space="preserve"> or period</w:t>
      </w:r>
    </w:p>
    <w:p w:rsidR="00817D40" w:rsidRPr="007713AE" w:rsidRDefault="00817D40" w:rsidP="002D586E">
      <w:pPr>
        <w:pStyle w:val="NCEAtitlepageL2"/>
        <w:spacing w:before="120" w:after="120"/>
      </w:pPr>
      <w:r w:rsidRPr="007713AE">
        <w:t xml:space="preserve">Resource reference: </w:t>
      </w:r>
      <w:r w:rsidRPr="007713AE">
        <w:rPr>
          <w:b w:val="0"/>
        </w:rPr>
        <w:t>Drama 2.</w:t>
      </w:r>
      <w:r w:rsidRPr="0049770E">
        <w:rPr>
          <w:b w:val="0"/>
        </w:rPr>
        <w:t xml:space="preserve">4B </w:t>
      </w:r>
      <w:r w:rsidR="00E4309D" w:rsidRPr="0049770E">
        <w:rPr>
          <w:b w:val="0"/>
        </w:rPr>
        <w:t>v</w:t>
      </w:r>
      <w:r w:rsidR="00385606">
        <w:rPr>
          <w:b w:val="0"/>
        </w:rPr>
        <w:t>3</w:t>
      </w:r>
    </w:p>
    <w:p w:rsidR="00817D40" w:rsidRPr="007713AE" w:rsidRDefault="00817D40" w:rsidP="002D586E">
      <w:pPr>
        <w:pStyle w:val="NCEAtitlepageL2"/>
        <w:spacing w:before="120" w:after="120"/>
        <w:rPr>
          <w:b w:val="0"/>
          <w:i/>
        </w:rPr>
      </w:pPr>
      <w:r w:rsidRPr="007713AE">
        <w:t xml:space="preserve">Resource title: </w:t>
      </w:r>
      <w:r w:rsidRPr="007713AE">
        <w:rPr>
          <w:b w:val="0"/>
        </w:rPr>
        <w:t>The Greatest of All Art Forms</w:t>
      </w:r>
    </w:p>
    <w:p w:rsidR="00817D40" w:rsidRPr="007713AE" w:rsidRDefault="00817D40" w:rsidP="002D586E">
      <w:pPr>
        <w:pStyle w:val="NCEAtitlepageL2"/>
        <w:spacing w:before="120" w:after="120"/>
      </w:pPr>
      <w:r w:rsidRPr="007713AE">
        <w:t xml:space="preserve">Credits: </w:t>
      </w:r>
      <w:r w:rsidRPr="007713AE">
        <w:rPr>
          <w:b w:val="0"/>
        </w:rPr>
        <w:t>4</w:t>
      </w:r>
    </w:p>
    <w:p w:rsidR="00817D40" w:rsidRPr="007713AE" w:rsidRDefault="00817D40" w:rsidP="007713AE">
      <w:pPr>
        <w:pStyle w:val="NCEAInstructionsbanner"/>
      </w:pPr>
      <w:r w:rsidRPr="007713AE">
        <w:t>Teacher guidelines</w:t>
      </w:r>
    </w:p>
    <w:p w:rsidR="00817D40" w:rsidRPr="007713AE" w:rsidRDefault="00817D40" w:rsidP="007713AE">
      <w:pPr>
        <w:pStyle w:val="NCEAbodytext"/>
      </w:pPr>
      <w:r w:rsidRPr="007713AE">
        <w:t xml:space="preserve">The following guidelines are designed to ensure that teachers can carry out valid and consistent assessment using this internal assessment resource. </w:t>
      </w:r>
    </w:p>
    <w:p w:rsidR="00817D40" w:rsidRPr="007713AE" w:rsidRDefault="00817D40" w:rsidP="007713AE">
      <w:pPr>
        <w:pStyle w:val="NCEAbodytext"/>
      </w:pPr>
      <w:r w:rsidRPr="007713AE">
        <w:t xml:space="preserve">Teachers need to be very familiar with the outcome being assessed by Achievement Standard Drama </w:t>
      </w:r>
      <w:r w:rsidR="00B80924" w:rsidRPr="007713AE">
        <w:t>91216</w:t>
      </w:r>
      <w:r w:rsidRPr="007713AE">
        <w:t>. The achievement criteria and the explanatory notes contain information, definitions, and requirements that are crucial when interpreting the standard and assessing students against it.</w:t>
      </w:r>
    </w:p>
    <w:p w:rsidR="00817D40" w:rsidRPr="007713AE" w:rsidRDefault="00817D40" w:rsidP="007713AE">
      <w:pPr>
        <w:pStyle w:val="NCEAL2heading"/>
      </w:pPr>
      <w:r w:rsidRPr="007713AE">
        <w:t>Context/setting</w:t>
      </w:r>
    </w:p>
    <w:p w:rsidR="005C2871" w:rsidRPr="007713AE" w:rsidRDefault="00817D40" w:rsidP="007713AE">
      <w:pPr>
        <w:pStyle w:val="NCEAbodytext"/>
        <w:tabs>
          <w:tab w:val="left" w:pos="7920"/>
        </w:tabs>
        <w:spacing w:after="0"/>
        <w:ind w:left="720"/>
        <w:rPr>
          <w:rStyle w:val="body1"/>
          <w:rFonts w:ascii="Arial" w:hAnsi="Arial"/>
          <w:i/>
          <w:iCs/>
          <w:sz w:val="22"/>
        </w:rPr>
      </w:pPr>
      <w:r w:rsidRPr="007713AE">
        <w:rPr>
          <w:rStyle w:val="body1"/>
          <w:rFonts w:ascii="Arial" w:hAnsi="Arial"/>
          <w:i/>
          <w:iCs/>
          <w:sz w:val="22"/>
        </w:rPr>
        <w:t>I regard the theatre as the greatest of all art forms, the most immediate way in which a human being can share with another the sense of what it is to be a human being.</w:t>
      </w:r>
    </w:p>
    <w:p w:rsidR="00817D40" w:rsidRPr="007713AE" w:rsidRDefault="00817D40" w:rsidP="007713AE">
      <w:pPr>
        <w:pStyle w:val="NCEAbodytext"/>
        <w:tabs>
          <w:tab w:val="left" w:pos="7920"/>
        </w:tabs>
        <w:spacing w:before="0"/>
        <w:ind w:left="720"/>
        <w:jc w:val="right"/>
        <w:rPr>
          <w:i/>
          <w:iCs/>
        </w:rPr>
      </w:pPr>
      <w:r w:rsidRPr="007713AE">
        <w:rPr>
          <w:rStyle w:val="bodybold1"/>
          <w:rFonts w:ascii="Arial" w:hAnsi="Arial"/>
          <w:b w:val="0"/>
        </w:rPr>
        <w:t>Oscar Wilde</w:t>
      </w:r>
    </w:p>
    <w:p w:rsidR="0057061A" w:rsidRDefault="00817D40" w:rsidP="0057061A">
      <w:pPr>
        <w:pStyle w:val="NCEAbodytext"/>
      </w:pPr>
      <w:r w:rsidRPr="007713AE">
        <w:t xml:space="preserve">This activity requires students to </w:t>
      </w:r>
      <w:r w:rsidR="005C2871" w:rsidRPr="007713AE">
        <w:t>use complex performance skills associated with</w:t>
      </w:r>
      <w:r w:rsidRPr="007713AE">
        <w:t xml:space="preserve"> ancient Greek tragedy or ancient Greek comedy in a performance.</w:t>
      </w:r>
    </w:p>
    <w:p w:rsidR="00F96B81" w:rsidRDefault="00F96B81" w:rsidP="007713AE">
      <w:pPr>
        <w:pStyle w:val="NCEAbodytext"/>
      </w:pPr>
      <w:r>
        <w:t xml:space="preserve">It is not expected that schools will have authentic Greek masks.  </w:t>
      </w:r>
      <w:r w:rsidR="0057061A">
        <w:t>A half mask may be used for this assessment to allow fo</w:t>
      </w:r>
      <w:r w:rsidR="00D25B69">
        <w:t xml:space="preserve">r voice projection and for </w:t>
      </w:r>
      <w:r w:rsidR="0057061A">
        <w:t xml:space="preserve">students to demonstrate mask protocol. </w:t>
      </w:r>
    </w:p>
    <w:p w:rsidR="00817D40" w:rsidRPr="007713AE" w:rsidRDefault="00817D40" w:rsidP="007713AE">
      <w:pPr>
        <w:pStyle w:val="NCEAbodytext"/>
      </w:pPr>
      <w:r w:rsidRPr="007713AE">
        <w:t>It is possible to substitute another drama/theatre form in this task, for example E</w:t>
      </w:r>
      <w:r w:rsidR="00BC08BE">
        <w:t>pic</w:t>
      </w:r>
      <w:r w:rsidRPr="007713AE">
        <w:t xml:space="preserve"> theatre, restoration comedy, Noh drama, or comedy of manners.</w:t>
      </w:r>
    </w:p>
    <w:p w:rsidR="00817D40" w:rsidRPr="007713AE" w:rsidRDefault="00817D40" w:rsidP="007713AE">
      <w:pPr>
        <w:pStyle w:val="NCEAbodytext"/>
      </w:pPr>
      <w:r w:rsidRPr="007713AE">
        <w:t>This assessment task could form part of a larger teaching unit based on a topic such as past and present, theatre in society, our changing world, divine performance, or the chorus in theatre.</w:t>
      </w:r>
    </w:p>
    <w:p w:rsidR="00817D40" w:rsidRPr="007C4524" w:rsidRDefault="00817D40" w:rsidP="007713AE">
      <w:pPr>
        <w:pStyle w:val="NCEAL3heading"/>
        <w:rPr>
          <w:i/>
          <w:sz w:val="24"/>
          <w:szCs w:val="24"/>
        </w:rPr>
      </w:pPr>
      <w:r w:rsidRPr="007C4524">
        <w:rPr>
          <w:i/>
          <w:sz w:val="24"/>
          <w:szCs w:val="24"/>
        </w:rPr>
        <w:t>Prior learning</w:t>
      </w:r>
    </w:p>
    <w:p w:rsidR="00817D40" w:rsidRPr="007713AE" w:rsidRDefault="00817D40" w:rsidP="007713AE">
      <w:pPr>
        <w:pStyle w:val="NCEAbodytext"/>
      </w:pPr>
      <w:r w:rsidRPr="007713AE">
        <w:t xml:space="preserve">Before beginning the assessment task, </w:t>
      </w:r>
      <w:r w:rsidRPr="00623CCC">
        <w:t xml:space="preserve">provide opportunities for your students to explore the history and practice of ancient Greek theatre. </w:t>
      </w:r>
      <w:r w:rsidR="005C2871" w:rsidRPr="00623CCC">
        <w:t xml:space="preserve">Include as many </w:t>
      </w:r>
      <w:r w:rsidR="00F75C72" w:rsidRPr="00623CCC">
        <w:t xml:space="preserve">opportunities </w:t>
      </w:r>
      <w:r w:rsidR="00FD36F3" w:rsidRPr="00623CCC">
        <w:t xml:space="preserve">as possible </w:t>
      </w:r>
      <w:r w:rsidR="00F75C72" w:rsidRPr="00623CCC">
        <w:t>for</w:t>
      </w:r>
      <w:r w:rsidR="005C2871" w:rsidRPr="00623CCC">
        <w:t xml:space="preserve"> </w:t>
      </w:r>
      <w:r w:rsidRPr="00623CCC">
        <w:t>reading plays written in this style and viewing performances on film, video, online, or live.</w:t>
      </w:r>
      <w:r w:rsidRPr="007713AE">
        <w:t xml:space="preserve"> Students could participate in practical workshops exploring</w:t>
      </w:r>
      <w:r w:rsidR="00F74749">
        <w:t xml:space="preserve"> the features of Greek drama such as presentational mode</w:t>
      </w:r>
      <w:r w:rsidR="00BC08BE">
        <w:t xml:space="preserve"> of acting</w:t>
      </w:r>
      <w:r w:rsidR="00F74749">
        <w:t>, heightened voice, mask work,</w:t>
      </w:r>
      <w:r w:rsidRPr="007713AE">
        <w:t xml:space="preserve"> choral movement and the use of voice in chorus. </w:t>
      </w:r>
    </w:p>
    <w:p w:rsidR="00817D40" w:rsidRPr="007713AE" w:rsidRDefault="00817D40" w:rsidP="007713AE">
      <w:pPr>
        <w:pStyle w:val="NCEAbodytext"/>
      </w:pPr>
      <w:r w:rsidRPr="007713AE">
        <w:t xml:space="preserve">Also allow time to identify and discuss the features of ancient Greek tragedy </w:t>
      </w:r>
      <w:r w:rsidR="000F4B3F">
        <w:t>or</w:t>
      </w:r>
      <w:r w:rsidRPr="007713AE">
        <w:t xml:space="preserve"> comedy (or your chosen drama/theatre form). </w:t>
      </w:r>
    </w:p>
    <w:p w:rsidR="00C12203" w:rsidRPr="007713AE" w:rsidRDefault="003038FA" w:rsidP="0060560C">
      <w:pPr>
        <w:pStyle w:val="NCEAbodytext"/>
        <w:keepNext/>
        <w:keepLines/>
      </w:pPr>
      <w:r w:rsidRPr="007713AE">
        <w:t>They may</w:t>
      </w:r>
      <w:r w:rsidR="00C12203" w:rsidRPr="007713AE">
        <w:t xml:space="preserve"> be categorised under the following headings:</w:t>
      </w:r>
    </w:p>
    <w:p w:rsidR="00C12203" w:rsidRDefault="00C12203" w:rsidP="007C3012">
      <w:pPr>
        <w:pStyle w:val="NCEAbodytext"/>
        <w:numPr>
          <w:ilvl w:val="0"/>
          <w:numId w:val="22"/>
        </w:numPr>
        <w:tabs>
          <w:tab w:val="clear" w:pos="397"/>
          <w:tab w:val="clear" w:pos="794"/>
          <w:tab w:val="clear" w:pos="1191"/>
          <w:tab w:val="left" w:pos="357"/>
        </w:tabs>
        <w:ind w:left="357" w:hanging="357"/>
      </w:pPr>
      <w:r w:rsidRPr="007713AE">
        <w:t xml:space="preserve">The </w:t>
      </w:r>
      <w:r w:rsidR="006E543C">
        <w:t xml:space="preserve">size and </w:t>
      </w:r>
      <w:r w:rsidRPr="007713AE">
        <w:t>use of the stage and/or space</w:t>
      </w:r>
    </w:p>
    <w:p w:rsidR="006E543C" w:rsidRPr="007713AE" w:rsidRDefault="006E543C" w:rsidP="007C3012">
      <w:pPr>
        <w:pStyle w:val="NCEAbodytext"/>
        <w:numPr>
          <w:ilvl w:val="0"/>
          <w:numId w:val="22"/>
        </w:numPr>
        <w:tabs>
          <w:tab w:val="clear" w:pos="397"/>
          <w:tab w:val="clear" w:pos="794"/>
          <w:tab w:val="clear" w:pos="1191"/>
          <w:tab w:val="left" w:pos="357"/>
        </w:tabs>
        <w:ind w:left="357" w:hanging="357"/>
      </w:pPr>
      <w:r>
        <w:lastRenderedPageBreak/>
        <w:t>The relationship between the actor and the audience</w:t>
      </w:r>
    </w:p>
    <w:p w:rsidR="00C12203" w:rsidRPr="007713AE" w:rsidRDefault="00C12203" w:rsidP="007C3012">
      <w:pPr>
        <w:pStyle w:val="NCEAbodytext"/>
        <w:numPr>
          <w:ilvl w:val="0"/>
          <w:numId w:val="22"/>
        </w:numPr>
        <w:tabs>
          <w:tab w:val="clear" w:pos="397"/>
          <w:tab w:val="clear" w:pos="794"/>
          <w:tab w:val="clear" w:pos="1191"/>
          <w:tab w:val="left" w:pos="357"/>
        </w:tabs>
        <w:ind w:left="357" w:hanging="357"/>
      </w:pPr>
      <w:r w:rsidRPr="007713AE">
        <w:t xml:space="preserve">The use of movement, voice, and body techniques </w:t>
      </w:r>
      <w:r w:rsidR="00D12634">
        <w:t>associated with ancient Greek theatre</w:t>
      </w:r>
    </w:p>
    <w:p w:rsidR="00C12203" w:rsidRPr="007713AE" w:rsidRDefault="00C12203" w:rsidP="007C3012">
      <w:pPr>
        <w:pStyle w:val="NCEAbodytext"/>
        <w:numPr>
          <w:ilvl w:val="0"/>
          <w:numId w:val="22"/>
        </w:numPr>
        <w:tabs>
          <w:tab w:val="clear" w:pos="397"/>
          <w:tab w:val="clear" w:pos="794"/>
          <w:tab w:val="clear" w:pos="1191"/>
          <w:tab w:val="left" w:pos="357"/>
        </w:tabs>
        <w:ind w:left="357" w:hanging="357"/>
      </w:pPr>
      <w:r w:rsidRPr="007713AE">
        <w:t>The use of language and rhythm</w:t>
      </w:r>
    </w:p>
    <w:p w:rsidR="00C12203" w:rsidRPr="007713AE" w:rsidRDefault="00C12203" w:rsidP="007C3012">
      <w:pPr>
        <w:pStyle w:val="NCEAbodytext"/>
        <w:numPr>
          <w:ilvl w:val="0"/>
          <w:numId w:val="22"/>
        </w:numPr>
        <w:tabs>
          <w:tab w:val="clear" w:pos="397"/>
          <w:tab w:val="clear" w:pos="794"/>
          <w:tab w:val="clear" w:pos="1191"/>
          <w:tab w:val="left" w:pos="357"/>
        </w:tabs>
        <w:ind w:left="357" w:hanging="357"/>
      </w:pPr>
      <w:r w:rsidRPr="007713AE">
        <w:t>Conventions particular to this theatre form</w:t>
      </w:r>
    </w:p>
    <w:p w:rsidR="00C12203" w:rsidRPr="007713AE" w:rsidRDefault="00C12203" w:rsidP="007C3012">
      <w:pPr>
        <w:pStyle w:val="NCEAbodytext"/>
        <w:numPr>
          <w:ilvl w:val="0"/>
          <w:numId w:val="22"/>
        </w:numPr>
        <w:tabs>
          <w:tab w:val="clear" w:pos="397"/>
          <w:tab w:val="clear" w:pos="794"/>
          <w:tab w:val="clear" w:pos="1191"/>
          <w:tab w:val="left" w:pos="357"/>
        </w:tabs>
        <w:ind w:left="357" w:hanging="357"/>
      </w:pPr>
      <w:r w:rsidRPr="007713AE">
        <w:t>Use of a singing-dancing chorus</w:t>
      </w:r>
    </w:p>
    <w:p w:rsidR="00EE2953" w:rsidRPr="007713AE" w:rsidRDefault="003038FA" w:rsidP="007C3012">
      <w:pPr>
        <w:pStyle w:val="NCEAbodytext"/>
        <w:numPr>
          <w:ilvl w:val="0"/>
          <w:numId w:val="22"/>
        </w:numPr>
        <w:tabs>
          <w:tab w:val="clear" w:pos="397"/>
          <w:tab w:val="clear" w:pos="794"/>
          <w:tab w:val="clear" w:pos="1191"/>
          <w:tab w:val="left" w:pos="357"/>
        </w:tabs>
        <w:ind w:left="357" w:hanging="357"/>
      </w:pPr>
      <w:r w:rsidRPr="007713AE">
        <w:t>Use of mask</w:t>
      </w:r>
      <w:r w:rsidR="00F75217">
        <w:t xml:space="preserve"> and mask protocol</w:t>
      </w:r>
      <w:r w:rsidR="00166C08" w:rsidRPr="007713AE">
        <w:t>.</w:t>
      </w:r>
    </w:p>
    <w:p w:rsidR="00817D40" w:rsidRPr="007713AE" w:rsidRDefault="00817D40" w:rsidP="007713AE">
      <w:pPr>
        <w:pStyle w:val="NCEAL2heading"/>
      </w:pPr>
      <w:r w:rsidRPr="007713AE">
        <w:t>Conditions</w:t>
      </w:r>
    </w:p>
    <w:p w:rsidR="00817D40" w:rsidRPr="007713AE" w:rsidRDefault="00505509" w:rsidP="007713AE">
      <w:pPr>
        <w:pStyle w:val="NCEAbodytext"/>
      </w:pPr>
      <w:r>
        <w:t>S</w:t>
      </w:r>
      <w:r w:rsidR="00817D40" w:rsidRPr="007713AE">
        <w:t xml:space="preserve">tudents </w:t>
      </w:r>
      <w:r w:rsidR="00F75C72" w:rsidRPr="007713AE">
        <w:t xml:space="preserve">will </w:t>
      </w:r>
      <w:r w:rsidR="00817D40" w:rsidRPr="007713AE">
        <w:t xml:space="preserve">work in groups but will be assessed individually. </w:t>
      </w:r>
    </w:p>
    <w:p w:rsidR="00817D40" w:rsidRPr="007713AE" w:rsidRDefault="00817D40" w:rsidP="007713AE">
      <w:pPr>
        <w:pStyle w:val="NCEAbodytext"/>
      </w:pPr>
      <w:r w:rsidRPr="007713AE">
        <w:t xml:space="preserve">Guide them through the task. There should also be </w:t>
      </w:r>
      <w:r w:rsidR="00D12634">
        <w:t>an</w:t>
      </w:r>
      <w:r w:rsidRPr="007713AE">
        <w:t xml:space="preserve"> opportunity for </w:t>
      </w:r>
      <w:r w:rsidR="00F75C72" w:rsidRPr="007713AE">
        <w:t xml:space="preserve">the </w:t>
      </w:r>
      <w:r w:rsidRPr="007713AE">
        <w:t>sharing of work with other groups and for peer formative assessment.</w:t>
      </w:r>
    </w:p>
    <w:p w:rsidR="00817D40" w:rsidRPr="007713AE" w:rsidRDefault="00510830" w:rsidP="007713AE">
      <w:pPr>
        <w:pStyle w:val="NCEAbodytext"/>
      </w:pPr>
      <w:r>
        <w:t>S</w:t>
      </w:r>
      <w:r w:rsidR="00817D40" w:rsidRPr="007713AE">
        <w:t>tudents will work on the preparation for the assessment tasks over five to seven weeks, in and out of class.</w:t>
      </w:r>
    </w:p>
    <w:p w:rsidR="00817D40" w:rsidRPr="007713AE" w:rsidRDefault="00510830" w:rsidP="007713AE">
      <w:pPr>
        <w:pStyle w:val="NCEAbodytext"/>
      </w:pPr>
      <w:r>
        <w:t>S</w:t>
      </w:r>
      <w:r w:rsidR="00817D40" w:rsidRPr="007713AE">
        <w:t>tudents will submit supporting evidence, including a brief statement of intention, a list of the features used</w:t>
      </w:r>
      <w:r w:rsidR="003916B0" w:rsidRPr="007713AE">
        <w:t xml:space="preserve"> that involve complex performance skills</w:t>
      </w:r>
      <w:r w:rsidR="00817D40" w:rsidRPr="007713AE">
        <w:t xml:space="preserve">, and </w:t>
      </w:r>
      <w:r w:rsidR="003916B0" w:rsidRPr="007713AE">
        <w:t>a rationale for the use of those skills</w:t>
      </w:r>
      <w:r w:rsidR="00817D40" w:rsidRPr="007713AE">
        <w:t xml:space="preserve">. However, the focus of the assessment is the demonstration of the </w:t>
      </w:r>
      <w:r w:rsidR="003916B0" w:rsidRPr="007713AE">
        <w:t xml:space="preserve">complex skills </w:t>
      </w:r>
      <w:r w:rsidR="00817D40" w:rsidRPr="007713AE">
        <w:t xml:space="preserve">in performance and not the supporting evidence, which merely augments the </w:t>
      </w:r>
      <w:r w:rsidR="003916B0" w:rsidRPr="007713AE">
        <w:t>evidence</w:t>
      </w:r>
      <w:r w:rsidR="00817D40" w:rsidRPr="007713AE">
        <w:t>.</w:t>
      </w:r>
      <w:r w:rsidRPr="00510830">
        <w:t xml:space="preserve"> </w:t>
      </w:r>
      <w:r w:rsidRPr="008B1B77">
        <w:t>Each student must identify their own use of complex skills, not those of group members.</w:t>
      </w:r>
    </w:p>
    <w:p w:rsidR="00817D40" w:rsidRPr="007713AE" w:rsidRDefault="00817D40" w:rsidP="007713AE">
      <w:pPr>
        <w:pStyle w:val="NCEAbodytext"/>
      </w:pPr>
      <w:r w:rsidRPr="007713AE">
        <w:t xml:space="preserve">The performances should take place before an audience and under performance conditions. (The audience could be other class members or an invited audience.) </w:t>
      </w:r>
    </w:p>
    <w:p w:rsidR="00817D40" w:rsidRPr="007713AE" w:rsidRDefault="00817D40" w:rsidP="007713AE">
      <w:pPr>
        <w:pStyle w:val="NCEAbodytext"/>
      </w:pPr>
      <w:r w:rsidRPr="007713AE">
        <w:t>Performances must be filmed for moderation purposes.</w:t>
      </w:r>
    </w:p>
    <w:p w:rsidR="00817D40" w:rsidRPr="007713AE" w:rsidRDefault="00817D40" w:rsidP="007713AE">
      <w:pPr>
        <w:pStyle w:val="NCEAL2heading"/>
      </w:pPr>
      <w:r w:rsidRPr="007713AE">
        <w:t>Resource requirements</w:t>
      </w:r>
    </w:p>
    <w:p w:rsidR="00817D40" w:rsidRPr="007713AE" w:rsidRDefault="00817D40" w:rsidP="007C3012">
      <w:pPr>
        <w:pStyle w:val="NCEAbodytext"/>
        <w:numPr>
          <w:ilvl w:val="0"/>
          <w:numId w:val="22"/>
        </w:numPr>
        <w:tabs>
          <w:tab w:val="clear" w:pos="397"/>
          <w:tab w:val="clear" w:pos="794"/>
          <w:tab w:val="clear" w:pos="1191"/>
          <w:tab w:val="left" w:pos="357"/>
        </w:tabs>
        <w:ind w:left="357" w:hanging="357"/>
      </w:pPr>
      <w:r w:rsidRPr="007713AE">
        <w:t xml:space="preserve">Resources concerning the history and development of ancient Greek theatre, including tragedy </w:t>
      </w:r>
      <w:r w:rsidR="000F4B3F">
        <w:t>or</w:t>
      </w:r>
      <w:r w:rsidRPr="007713AE">
        <w:t xml:space="preserve"> comedy</w:t>
      </w:r>
    </w:p>
    <w:p w:rsidR="00817D40" w:rsidRPr="007713AE" w:rsidRDefault="00817D40" w:rsidP="007C3012">
      <w:pPr>
        <w:pStyle w:val="NCEAbodytext"/>
        <w:numPr>
          <w:ilvl w:val="0"/>
          <w:numId w:val="22"/>
        </w:numPr>
        <w:tabs>
          <w:tab w:val="clear" w:pos="397"/>
          <w:tab w:val="clear" w:pos="794"/>
          <w:tab w:val="clear" w:pos="1191"/>
          <w:tab w:val="left" w:pos="357"/>
        </w:tabs>
        <w:ind w:left="357" w:hanging="357"/>
      </w:pPr>
      <w:r w:rsidRPr="007713AE">
        <w:t xml:space="preserve">Scripts, or extracts from scripts, of ancient Greek tragedy </w:t>
      </w:r>
      <w:r w:rsidR="000F4B3F" w:rsidRPr="00623CCC">
        <w:t>or</w:t>
      </w:r>
      <w:r w:rsidRPr="007713AE">
        <w:t xml:space="preserve"> comedy</w:t>
      </w:r>
    </w:p>
    <w:p w:rsidR="00817D40" w:rsidRPr="007713AE" w:rsidRDefault="00817D40" w:rsidP="007C3012">
      <w:pPr>
        <w:pStyle w:val="NCEAbodytext"/>
        <w:numPr>
          <w:ilvl w:val="0"/>
          <w:numId w:val="22"/>
        </w:numPr>
        <w:tabs>
          <w:tab w:val="clear" w:pos="397"/>
          <w:tab w:val="clear" w:pos="794"/>
          <w:tab w:val="clear" w:pos="1191"/>
          <w:tab w:val="left" w:pos="357"/>
        </w:tabs>
        <w:ind w:left="357" w:hanging="357"/>
      </w:pPr>
      <w:r w:rsidRPr="007713AE">
        <w:t>Masks or mask-making equipment</w:t>
      </w:r>
    </w:p>
    <w:p w:rsidR="00817D40" w:rsidRPr="007713AE" w:rsidRDefault="00817D40" w:rsidP="007C3012">
      <w:pPr>
        <w:pStyle w:val="NCEAbodytext"/>
        <w:numPr>
          <w:ilvl w:val="0"/>
          <w:numId w:val="22"/>
        </w:numPr>
        <w:tabs>
          <w:tab w:val="clear" w:pos="397"/>
          <w:tab w:val="clear" w:pos="794"/>
          <w:tab w:val="clear" w:pos="1191"/>
          <w:tab w:val="left" w:pos="357"/>
        </w:tabs>
        <w:ind w:left="357" w:hanging="357"/>
      </w:pPr>
      <w:r w:rsidRPr="007713AE">
        <w:t xml:space="preserve">Films and video examples of ancient Greek tragedy </w:t>
      </w:r>
      <w:r w:rsidR="000F4B3F">
        <w:t xml:space="preserve">or </w:t>
      </w:r>
      <w:r w:rsidRPr="007713AE">
        <w:t>comedy performances, including links to relevant video-sharing websites.</w:t>
      </w:r>
    </w:p>
    <w:p w:rsidR="00817D40" w:rsidRPr="007713AE" w:rsidRDefault="00817D40" w:rsidP="007713AE">
      <w:pPr>
        <w:pStyle w:val="NCEAL2heading"/>
      </w:pPr>
      <w:r w:rsidRPr="007713AE">
        <w:t>Additional information</w:t>
      </w:r>
    </w:p>
    <w:p w:rsidR="00817D40" w:rsidRPr="007713AE" w:rsidRDefault="00817D40" w:rsidP="007713AE">
      <w:pPr>
        <w:pStyle w:val="NCEAbodytext"/>
      </w:pPr>
      <w:r w:rsidRPr="007713AE">
        <w:t xml:space="preserve">Suggested plays for tragedy include </w:t>
      </w:r>
      <w:proofErr w:type="spellStart"/>
      <w:r w:rsidRPr="007713AE">
        <w:t>Antigone</w:t>
      </w:r>
      <w:proofErr w:type="spellEnd"/>
      <w:r w:rsidRPr="007713AE">
        <w:t xml:space="preserve"> or Oedipus by Sophocles or </w:t>
      </w:r>
      <w:proofErr w:type="spellStart"/>
      <w:r w:rsidRPr="007713AE">
        <w:t>Medea</w:t>
      </w:r>
      <w:proofErr w:type="spellEnd"/>
      <w:r w:rsidRPr="007713AE">
        <w:t xml:space="preserve"> by Euripides.</w:t>
      </w:r>
    </w:p>
    <w:p w:rsidR="00817D40" w:rsidRPr="007713AE" w:rsidRDefault="00817D40" w:rsidP="007713AE">
      <w:pPr>
        <w:pStyle w:val="NCEAbodytext"/>
      </w:pPr>
      <w:r w:rsidRPr="007713AE">
        <w:t xml:space="preserve">Suggested plays for comedy include The Frogs or </w:t>
      </w:r>
      <w:proofErr w:type="spellStart"/>
      <w:r w:rsidRPr="007713AE">
        <w:t>Lysistrata</w:t>
      </w:r>
      <w:proofErr w:type="spellEnd"/>
      <w:r w:rsidRPr="007713AE">
        <w:t xml:space="preserve"> by Aristophanes.</w:t>
      </w:r>
    </w:p>
    <w:p w:rsidR="00817D40" w:rsidRPr="007713AE" w:rsidRDefault="00817D40" w:rsidP="007713AE">
      <w:pPr>
        <w:pStyle w:val="NCEAbodytext"/>
      </w:pPr>
    </w:p>
    <w:p w:rsidR="00817D40" w:rsidRPr="007713AE" w:rsidRDefault="00817D40" w:rsidP="007713AE">
      <w:pPr>
        <w:pStyle w:val="NCEAbodytext"/>
        <w:sectPr w:rsidR="00817D40" w:rsidRPr="007713AE" w:rsidSect="00B043BB">
          <w:headerReference w:type="default" r:id="rId11"/>
          <w:pgSz w:w="11899" w:h="16838" w:code="9"/>
          <w:pgMar w:top="1440" w:right="1797" w:bottom="1440" w:left="1797" w:header="720" w:footer="720" w:gutter="0"/>
          <w:cols w:space="720"/>
        </w:sectPr>
      </w:pPr>
    </w:p>
    <w:p w:rsidR="00817D40" w:rsidRPr="007713AE" w:rsidRDefault="00817D40" w:rsidP="007713AE">
      <w:pPr>
        <w:pBdr>
          <w:top w:val="single" w:sz="4" w:space="1" w:color="auto"/>
          <w:left w:val="single" w:sz="4" w:space="4" w:color="auto"/>
          <w:bottom w:val="single" w:sz="4" w:space="1" w:color="auto"/>
          <w:right w:val="single" w:sz="4" w:space="4" w:color="auto"/>
        </w:pBdr>
        <w:jc w:val="center"/>
        <w:rPr>
          <w:rFonts w:cs="Arial"/>
          <w:b/>
          <w:sz w:val="32"/>
          <w:lang w:val="en-NZ"/>
        </w:rPr>
      </w:pPr>
      <w:r w:rsidRPr="007713AE">
        <w:rPr>
          <w:rFonts w:cs="Arial"/>
          <w:b/>
          <w:sz w:val="32"/>
          <w:lang w:val="en-NZ"/>
        </w:rPr>
        <w:lastRenderedPageBreak/>
        <w:t>Internal Assessment Resource</w:t>
      </w:r>
    </w:p>
    <w:p w:rsidR="00817D40" w:rsidRPr="007713AE" w:rsidRDefault="00B80924" w:rsidP="002D586E">
      <w:pPr>
        <w:pStyle w:val="NCEAtitlepageL2"/>
        <w:spacing w:before="120" w:after="120"/>
        <w:ind w:right="-89"/>
        <w:rPr>
          <w:b w:val="0"/>
        </w:rPr>
      </w:pPr>
      <w:r w:rsidRPr="007713AE">
        <w:t>Achievement S</w:t>
      </w:r>
      <w:r w:rsidR="00817D40" w:rsidRPr="007713AE">
        <w:t xml:space="preserve">tandard Drama </w:t>
      </w:r>
      <w:r w:rsidRPr="007713AE">
        <w:t>91216</w:t>
      </w:r>
      <w:r w:rsidR="00817D40" w:rsidRPr="007713AE">
        <w:t xml:space="preserve">: </w:t>
      </w:r>
      <w:r w:rsidR="003916B0" w:rsidRPr="007713AE">
        <w:rPr>
          <w:b w:val="0"/>
        </w:rPr>
        <w:t>Use complex performance skills associated with</w:t>
      </w:r>
      <w:r w:rsidR="003916B0" w:rsidRPr="007713AE" w:rsidDel="003916B0">
        <w:t xml:space="preserve"> </w:t>
      </w:r>
      <w:r w:rsidR="001C54A9" w:rsidRPr="007713AE">
        <w:rPr>
          <w:b w:val="0"/>
        </w:rPr>
        <w:t>a drama or theatre form or period</w:t>
      </w:r>
    </w:p>
    <w:p w:rsidR="00817D40" w:rsidRPr="007713AE" w:rsidRDefault="00817D40" w:rsidP="002D586E">
      <w:pPr>
        <w:pStyle w:val="NCEAtitlepageL2"/>
        <w:spacing w:before="120" w:after="120"/>
      </w:pPr>
      <w:r w:rsidRPr="007713AE">
        <w:t xml:space="preserve">Resource reference: </w:t>
      </w:r>
      <w:r w:rsidRPr="007713AE">
        <w:rPr>
          <w:b w:val="0"/>
        </w:rPr>
        <w:t>Drama 2.4B</w:t>
      </w:r>
      <w:r w:rsidR="0049770E">
        <w:rPr>
          <w:b w:val="0"/>
        </w:rPr>
        <w:t xml:space="preserve"> v</w:t>
      </w:r>
      <w:r w:rsidR="00385606">
        <w:rPr>
          <w:b w:val="0"/>
        </w:rPr>
        <w:t>3</w:t>
      </w:r>
    </w:p>
    <w:p w:rsidR="00817D40" w:rsidRPr="007713AE" w:rsidRDefault="00817D40" w:rsidP="002D586E">
      <w:pPr>
        <w:pStyle w:val="NCEAtitlepageL2"/>
        <w:spacing w:before="120" w:after="120"/>
        <w:rPr>
          <w:i/>
        </w:rPr>
      </w:pPr>
      <w:r w:rsidRPr="007713AE">
        <w:t xml:space="preserve">Resource title: </w:t>
      </w:r>
      <w:r w:rsidRPr="007713AE">
        <w:rPr>
          <w:b w:val="0"/>
        </w:rPr>
        <w:t>The Greatest of All Art Forms</w:t>
      </w:r>
    </w:p>
    <w:p w:rsidR="00817D40" w:rsidRPr="007713AE" w:rsidRDefault="00817D40" w:rsidP="002D586E">
      <w:pPr>
        <w:pStyle w:val="NCEAtitlepageL2"/>
        <w:spacing w:before="120" w:after="120"/>
        <w:rPr>
          <w:b w:val="0"/>
        </w:rPr>
      </w:pPr>
      <w:r w:rsidRPr="007713AE">
        <w:t xml:space="preserve">Credits: </w:t>
      </w:r>
      <w:r w:rsidRPr="007713AE">
        <w:rPr>
          <w:b w:val="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40"/>
        <w:gridCol w:w="2840"/>
        <w:gridCol w:w="2841"/>
      </w:tblGrid>
      <w:tr w:rsidR="003916B0" w:rsidRPr="007713AE" w:rsidTr="003916B0">
        <w:tc>
          <w:tcPr>
            <w:tcW w:w="1666" w:type="pct"/>
            <w:tcBorders>
              <w:top w:val="single" w:sz="4" w:space="0" w:color="auto"/>
              <w:left w:val="single" w:sz="4" w:space="0" w:color="auto"/>
              <w:bottom w:val="single" w:sz="4" w:space="0" w:color="auto"/>
              <w:right w:val="single" w:sz="4" w:space="0" w:color="auto"/>
            </w:tcBorders>
          </w:tcPr>
          <w:p w:rsidR="003916B0" w:rsidRPr="007713AE" w:rsidRDefault="003916B0" w:rsidP="007713AE">
            <w:pPr>
              <w:pStyle w:val="NCEAtablehead"/>
              <w:rPr>
                <w:sz w:val="20"/>
                <w:szCs w:val="20"/>
                <w:lang w:val="en-NZ"/>
              </w:rPr>
            </w:pPr>
            <w:r w:rsidRPr="007713AE">
              <w:rPr>
                <w:sz w:val="20"/>
                <w:szCs w:val="20"/>
                <w:lang w:val="en-NZ"/>
              </w:rPr>
              <w:t>Achievement</w:t>
            </w:r>
          </w:p>
        </w:tc>
        <w:tc>
          <w:tcPr>
            <w:tcW w:w="1666" w:type="pct"/>
            <w:tcBorders>
              <w:top w:val="single" w:sz="4" w:space="0" w:color="auto"/>
              <w:left w:val="single" w:sz="4" w:space="0" w:color="auto"/>
              <w:bottom w:val="single" w:sz="4" w:space="0" w:color="auto"/>
              <w:right w:val="single" w:sz="4" w:space="0" w:color="auto"/>
            </w:tcBorders>
          </w:tcPr>
          <w:p w:rsidR="003916B0" w:rsidRPr="007713AE" w:rsidRDefault="003916B0" w:rsidP="007713AE">
            <w:pPr>
              <w:pStyle w:val="NCEAtablehead"/>
              <w:rPr>
                <w:sz w:val="20"/>
                <w:szCs w:val="20"/>
                <w:lang w:val="en-NZ"/>
              </w:rPr>
            </w:pPr>
            <w:r w:rsidRPr="007713AE">
              <w:rPr>
                <w:sz w:val="20"/>
                <w:szCs w:val="20"/>
                <w:lang w:val="en-NZ"/>
              </w:rPr>
              <w:t>Achievement with Merit</w:t>
            </w:r>
          </w:p>
        </w:tc>
        <w:tc>
          <w:tcPr>
            <w:tcW w:w="1667" w:type="pct"/>
            <w:tcBorders>
              <w:top w:val="single" w:sz="4" w:space="0" w:color="auto"/>
              <w:left w:val="single" w:sz="4" w:space="0" w:color="auto"/>
              <w:bottom w:val="single" w:sz="4" w:space="0" w:color="auto"/>
              <w:right w:val="single" w:sz="4" w:space="0" w:color="auto"/>
            </w:tcBorders>
          </w:tcPr>
          <w:p w:rsidR="003916B0" w:rsidRPr="007713AE" w:rsidRDefault="003916B0" w:rsidP="007713AE">
            <w:pPr>
              <w:pStyle w:val="NCEAtablehead"/>
              <w:rPr>
                <w:sz w:val="20"/>
                <w:szCs w:val="20"/>
                <w:lang w:val="en-NZ"/>
              </w:rPr>
            </w:pPr>
            <w:r w:rsidRPr="007713AE">
              <w:rPr>
                <w:sz w:val="20"/>
                <w:szCs w:val="20"/>
                <w:lang w:val="en-NZ"/>
              </w:rPr>
              <w:t>Achievement with Excellence</w:t>
            </w:r>
          </w:p>
        </w:tc>
      </w:tr>
      <w:tr w:rsidR="003916B0" w:rsidRPr="00D430C6" w:rsidTr="003916B0">
        <w:tc>
          <w:tcPr>
            <w:tcW w:w="1666" w:type="pct"/>
            <w:tcBorders>
              <w:top w:val="single" w:sz="4" w:space="0" w:color="auto"/>
              <w:left w:val="single" w:sz="4" w:space="0" w:color="auto"/>
              <w:bottom w:val="single" w:sz="4" w:space="0" w:color="auto"/>
              <w:right w:val="single" w:sz="4" w:space="0" w:color="auto"/>
            </w:tcBorders>
          </w:tcPr>
          <w:p w:rsidR="003916B0" w:rsidRPr="00D430C6" w:rsidRDefault="003916B0" w:rsidP="00D430C6">
            <w:pPr>
              <w:pStyle w:val="NCEAtablehead"/>
              <w:jc w:val="left"/>
              <w:rPr>
                <w:b w:val="0"/>
                <w:sz w:val="20"/>
                <w:szCs w:val="20"/>
                <w:lang w:val="en-NZ"/>
              </w:rPr>
            </w:pPr>
            <w:r w:rsidRPr="00D430C6">
              <w:rPr>
                <w:b w:val="0"/>
                <w:sz w:val="20"/>
                <w:szCs w:val="20"/>
                <w:lang w:val="en-NZ"/>
              </w:rPr>
              <w:t>Use complex performance skills associated with a drama or theatre form or period.</w:t>
            </w:r>
          </w:p>
        </w:tc>
        <w:tc>
          <w:tcPr>
            <w:tcW w:w="1666" w:type="pct"/>
            <w:tcBorders>
              <w:top w:val="single" w:sz="4" w:space="0" w:color="auto"/>
              <w:left w:val="single" w:sz="4" w:space="0" w:color="auto"/>
              <w:bottom w:val="single" w:sz="4" w:space="0" w:color="auto"/>
              <w:right w:val="single" w:sz="4" w:space="0" w:color="auto"/>
            </w:tcBorders>
          </w:tcPr>
          <w:p w:rsidR="003916B0" w:rsidRPr="00D430C6" w:rsidRDefault="003916B0" w:rsidP="00D430C6">
            <w:pPr>
              <w:pStyle w:val="NCEAtablehead"/>
              <w:jc w:val="left"/>
              <w:rPr>
                <w:b w:val="0"/>
                <w:sz w:val="20"/>
                <w:szCs w:val="20"/>
                <w:lang w:val="en-NZ"/>
              </w:rPr>
            </w:pPr>
            <w:r w:rsidRPr="00D430C6">
              <w:rPr>
                <w:b w:val="0"/>
                <w:sz w:val="20"/>
                <w:szCs w:val="20"/>
                <w:lang w:val="en-NZ"/>
              </w:rPr>
              <w:t>Skilfully use complex performance skills associated with a drama or theatre form or period.</w:t>
            </w:r>
          </w:p>
        </w:tc>
        <w:tc>
          <w:tcPr>
            <w:tcW w:w="1667" w:type="pct"/>
            <w:tcBorders>
              <w:top w:val="single" w:sz="4" w:space="0" w:color="auto"/>
              <w:left w:val="single" w:sz="4" w:space="0" w:color="auto"/>
              <w:bottom w:val="single" w:sz="4" w:space="0" w:color="auto"/>
              <w:right w:val="single" w:sz="4" w:space="0" w:color="auto"/>
            </w:tcBorders>
          </w:tcPr>
          <w:p w:rsidR="003916B0" w:rsidRPr="00D430C6" w:rsidRDefault="003916B0" w:rsidP="00D430C6">
            <w:pPr>
              <w:pStyle w:val="NCEAtablehead"/>
              <w:jc w:val="left"/>
              <w:rPr>
                <w:b w:val="0"/>
                <w:sz w:val="20"/>
                <w:szCs w:val="20"/>
                <w:lang w:val="en-NZ"/>
              </w:rPr>
            </w:pPr>
            <w:r w:rsidRPr="00D430C6">
              <w:rPr>
                <w:b w:val="0"/>
                <w:sz w:val="20"/>
                <w:szCs w:val="20"/>
                <w:lang w:val="en-NZ"/>
              </w:rPr>
              <w:t>Effectively use complex performance skills associated with a drama or theatre form or period.</w:t>
            </w:r>
          </w:p>
        </w:tc>
      </w:tr>
    </w:tbl>
    <w:p w:rsidR="00817D40" w:rsidRPr="007713AE" w:rsidRDefault="00817D40" w:rsidP="007713AE">
      <w:pPr>
        <w:pStyle w:val="NCEAInstructionsbanner"/>
      </w:pPr>
      <w:r w:rsidRPr="007713AE">
        <w:t>Student instructions</w:t>
      </w:r>
    </w:p>
    <w:p w:rsidR="00817D40" w:rsidRPr="007713AE" w:rsidRDefault="00817D40" w:rsidP="007713AE">
      <w:pPr>
        <w:pStyle w:val="NCEAL2heading"/>
      </w:pPr>
      <w:r w:rsidRPr="007713AE">
        <w:t>Introduction</w:t>
      </w:r>
    </w:p>
    <w:p w:rsidR="00CB0E4E" w:rsidRDefault="00817D40" w:rsidP="007713AE">
      <w:pPr>
        <w:pStyle w:val="NCEAbodytext"/>
      </w:pPr>
      <w:r w:rsidRPr="007713AE">
        <w:t xml:space="preserve">This assessment activity requires you to </w:t>
      </w:r>
      <w:r w:rsidR="003916B0" w:rsidRPr="007713AE">
        <w:t>use complex performance skills associated with</w:t>
      </w:r>
      <w:r w:rsidR="003916B0" w:rsidRPr="007713AE" w:rsidDel="003916B0">
        <w:t xml:space="preserve"> </w:t>
      </w:r>
      <w:r w:rsidRPr="007713AE">
        <w:t xml:space="preserve">ancient Greek tragedy or comedy in an extract from an ancient Greek play, which may include some chorus. </w:t>
      </w:r>
    </w:p>
    <w:p w:rsidR="003916B0" w:rsidRPr="007713AE" w:rsidRDefault="00817D40" w:rsidP="007713AE">
      <w:pPr>
        <w:pStyle w:val="NCEAbodytext"/>
      </w:pPr>
      <w:r w:rsidRPr="007713AE">
        <w:t>You will work in groups, but you will be assessed individually.</w:t>
      </w:r>
      <w:r w:rsidR="00C04B53" w:rsidRPr="00C04B53">
        <w:t xml:space="preserve"> </w:t>
      </w:r>
      <w:r w:rsidR="00C04B53" w:rsidRPr="008B1B77">
        <w:t>The performance will be filmed.</w:t>
      </w:r>
    </w:p>
    <w:p w:rsidR="003916B0" w:rsidRDefault="003916B0" w:rsidP="007713AE">
      <w:pPr>
        <w:tabs>
          <w:tab w:val="left" w:pos="397"/>
          <w:tab w:val="left" w:pos="794"/>
          <w:tab w:val="left" w:pos="1191"/>
        </w:tabs>
        <w:spacing w:before="120" w:after="120"/>
        <w:rPr>
          <w:rFonts w:cs="Arial"/>
          <w:szCs w:val="22"/>
          <w:lang w:val="en-NZ" w:bidi="en-US"/>
        </w:rPr>
      </w:pPr>
      <w:r w:rsidRPr="007713AE">
        <w:rPr>
          <w:rFonts w:cs="Arial"/>
          <w:szCs w:val="22"/>
          <w:lang w:val="en-NZ" w:bidi="en-US"/>
        </w:rPr>
        <w:t xml:space="preserve">You will be assessed on how effectively you use complex performance skills associated with ancient Greek tragedy or comedy. </w:t>
      </w:r>
    </w:p>
    <w:p w:rsidR="00CC5BC1" w:rsidRPr="007713AE" w:rsidRDefault="00CC5BC1" w:rsidP="007713AE">
      <w:pPr>
        <w:tabs>
          <w:tab w:val="left" w:pos="397"/>
          <w:tab w:val="left" w:pos="794"/>
          <w:tab w:val="left" w:pos="1191"/>
        </w:tabs>
        <w:spacing w:before="120" w:after="120"/>
        <w:rPr>
          <w:rFonts w:cs="Arial"/>
          <w:szCs w:val="22"/>
          <w:lang w:val="en-NZ" w:bidi="en-US"/>
        </w:rPr>
      </w:pPr>
      <w:r w:rsidRPr="007713AE">
        <w:t>You will need to perform to an audience in the style of ancient Greek theatre.</w:t>
      </w:r>
    </w:p>
    <w:p w:rsidR="00817D40" w:rsidRPr="007713AE" w:rsidRDefault="00817D40" w:rsidP="007713AE">
      <w:pPr>
        <w:pStyle w:val="NCEAL2heading"/>
      </w:pPr>
      <w:r w:rsidRPr="007713AE">
        <w:t>Task</w:t>
      </w:r>
    </w:p>
    <w:p w:rsidR="00817D40" w:rsidRPr="00B97413" w:rsidRDefault="00817D40" w:rsidP="007713AE">
      <w:pPr>
        <w:pStyle w:val="NCEAL3heading"/>
        <w:rPr>
          <w:i/>
          <w:sz w:val="24"/>
          <w:szCs w:val="24"/>
        </w:rPr>
      </w:pPr>
      <w:r w:rsidRPr="00B97413">
        <w:rPr>
          <w:i/>
          <w:sz w:val="24"/>
          <w:szCs w:val="24"/>
        </w:rPr>
        <w:t>Choose an extract</w:t>
      </w:r>
    </w:p>
    <w:p w:rsidR="00817D40" w:rsidRPr="007713AE" w:rsidRDefault="00817D40" w:rsidP="007713AE">
      <w:pPr>
        <w:pStyle w:val="NCEAbodytext"/>
      </w:pPr>
      <w:r w:rsidRPr="007713AE">
        <w:t xml:space="preserve">With your group, choose an extract from an ancient Greek tragedy or comedy for your performance. Your teacher may </w:t>
      </w:r>
      <w:r w:rsidR="003916B0" w:rsidRPr="007713AE">
        <w:t xml:space="preserve">provide </w:t>
      </w:r>
      <w:r w:rsidRPr="007713AE">
        <w:t xml:space="preserve">a selection for you to choose from. The extract should be long enough to enable each of you to perform a range of features </w:t>
      </w:r>
      <w:r w:rsidR="003916B0" w:rsidRPr="007713AE">
        <w:t xml:space="preserve">that involve complex performance skills </w:t>
      </w:r>
      <w:r w:rsidRPr="007713AE">
        <w:t xml:space="preserve">of your chosen form. </w:t>
      </w:r>
    </w:p>
    <w:p w:rsidR="00817D40" w:rsidRPr="007713AE" w:rsidRDefault="00817D40" w:rsidP="007713AE">
      <w:pPr>
        <w:pStyle w:val="NCEAbodytext"/>
      </w:pPr>
      <w:r w:rsidRPr="007713AE">
        <w:t>Explore the physical aspects of this extract.</w:t>
      </w:r>
    </w:p>
    <w:p w:rsidR="00817D40" w:rsidRDefault="00817D40" w:rsidP="007C3012">
      <w:pPr>
        <w:pStyle w:val="NCEAbodytext"/>
        <w:numPr>
          <w:ilvl w:val="0"/>
          <w:numId w:val="22"/>
        </w:numPr>
        <w:tabs>
          <w:tab w:val="clear" w:pos="397"/>
          <w:tab w:val="clear" w:pos="794"/>
          <w:tab w:val="clear" w:pos="1191"/>
          <w:tab w:val="left" w:pos="357"/>
        </w:tabs>
        <w:ind w:left="357" w:hanging="357"/>
      </w:pPr>
      <w:r w:rsidRPr="007713AE">
        <w:t>Make sure you understand the meaning of the lines you are saying and explore how you might convey the words and images in those lines through physical actions.</w:t>
      </w:r>
      <w:r w:rsidR="00BC08BE">
        <w:t xml:space="preserve"> Think about the rhythm and pace of the lines and use movement to enhance this.</w:t>
      </w:r>
    </w:p>
    <w:p w:rsidR="002705CE" w:rsidRPr="007713AE" w:rsidRDefault="002705CE" w:rsidP="007C3012">
      <w:pPr>
        <w:pStyle w:val="NCEAbodytext"/>
        <w:numPr>
          <w:ilvl w:val="0"/>
          <w:numId w:val="22"/>
        </w:numPr>
        <w:tabs>
          <w:tab w:val="clear" w:pos="397"/>
          <w:tab w:val="clear" w:pos="794"/>
          <w:tab w:val="clear" w:pos="1191"/>
          <w:tab w:val="left" w:pos="357"/>
        </w:tabs>
        <w:ind w:left="357" w:hanging="357"/>
      </w:pPr>
      <w:r>
        <w:t xml:space="preserve">Consider use of projection </w:t>
      </w:r>
      <w:r w:rsidR="00EC0EBF">
        <w:t xml:space="preserve">for </w:t>
      </w:r>
      <w:r>
        <w:t>voice as opposed to increased volume.</w:t>
      </w:r>
    </w:p>
    <w:p w:rsidR="002705CE" w:rsidRDefault="00817D40" w:rsidP="007C3012">
      <w:pPr>
        <w:pStyle w:val="NCEAbodytext"/>
        <w:numPr>
          <w:ilvl w:val="0"/>
          <w:numId w:val="22"/>
        </w:numPr>
        <w:tabs>
          <w:tab w:val="clear" w:pos="397"/>
          <w:tab w:val="clear" w:pos="794"/>
          <w:tab w:val="clear" w:pos="1191"/>
          <w:tab w:val="left" w:pos="357"/>
        </w:tabs>
        <w:ind w:left="357" w:hanging="357"/>
      </w:pPr>
      <w:r w:rsidRPr="007713AE">
        <w:t>Think about</w:t>
      </w:r>
      <w:r w:rsidR="002705CE">
        <w:t xml:space="preserve"> the use of heightened word emphasis, clear diction, varied tonal qualities,</w:t>
      </w:r>
      <w:r w:rsidRPr="007713AE">
        <w:t xml:space="preserve"> </w:t>
      </w:r>
      <w:r w:rsidR="00EC0EBF">
        <w:t xml:space="preserve">along with the </w:t>
      </w:r>
      <w:r w:rsidRPr="007713AE">
        <w:t xml:space="preserve">pace </w:t>
      </w:r>
      <w:r w:rsidR="002705CE">
        <w:t xml:space="preserve">and tempo </w:t>
      </w:r>
      <w:r w:rsidRPr="007713AE">
        <w:t>of the lines</w:t>
      </w:r>
      <w:r w:rsidR="002705CE">
        <w:t xml:space="preserve"> and lyrical passages.</w:t>
      </w:r>
    </w:p>
    <w:p w:rsidR="00817D40" w:rsidRDefault="002705CE" w:rsidP="007C3012">
      <w:pPr>
        <w:pStyle w:val="NCEAbodytext"/>
        <w:numPr>
          <w:ilvl w:val="0"/>
          <w:numId w:val="22"/>
        </w:numPr>
        <w:tabs>
          <w:tab w:val="clear" w:pos="397"/>
          <w:tab w:val="clear" w:pos="794"/>
          <w:tab w:val="clear" w:pos="1191"/>
          <w:tab w:val="left" w:pos="357"/>
        </w:tabs>
        <w:ind w:left="357" w:hanging="357"/>
      </w:pPr>
      <w:r>
        <w:lastRenderedPageBreak/>
        <w:t xml:space="preserve">Consider the tremendous size of the Greek amphitheatre </w:t>
      </w:r>
      <w:r w:rsidR="00817D40" w:rsidRPr="007713AE">
        <w:t xml:space="preserve">and </w:t>
      </w:r>
      <w:r>
        <w:t xml:space="preserve">the </w:t>
      </w:r>
      <w:r w:rsidR="00817D40" w:rsidRPr="007713AE">
        <w:t xml:space="preserve">use </w:t>
      </w:r>
      <w:r>
        <w:t xml:space="preserve">of controlled, large, simplified </w:t>
      </w:r>
      <w:r w:rsidR="00817D40" w:rsidRPr="007713AE">
        <w:t>movement</w:t>
      </w:r>
      <w:r w:rsidR="00EC0EBF">
        <w:t>,</w:t>
      </w:r>
      <w:r w:rsidR="00817D40" w:rsidRPr="007713AE">
        <w:t xml:space="preserve"> </w:t>
      </w:r>
      <w:r>
        <w:t>and restrained, lifelike but expansive gestures</w:t>
      </w:r>
      <w:r w:rsidR="00EC0EBF">
        <w:t>.</w:t>
      </w:r>
    </w:p>
    <w:p w:rsidR="00EC0EBF" w:rsidRPr="00EC0EBF" w:rsidRDefault="002705CE" w:rsidP="007C3012">
      <w:pPr>
        <w:pStyle w:val="NCEAbodytext"/>
        <w:numPr>
          <w:ilvl w:val="0"/>
          <w:numId w:val="22"/>
        </w:numPr>
        <w:tabs>
          <w:tab w:val="clear" w:pos="397"/>
          <w:tab w:val="clear" w:pos="794"/>
          <w:tab w:val="clear" w:pos="1191"/>
          <w:tab w:val="left" w:pos="357"/>
        </w:tabs>
        <w:ind w:left="357" w:hanging="357"/>
      </w:pPr>
      <w:r>
        <w:t xml:space="preserve">Consider how </w:t>
      </w:r>
      <w:r w:rsidR="00AD39E0">
        <w:t xml:space="preserve">the use of the </w:t>
      </w:r>
      <w:r>
        <w:t xml:space="preserve">mask </w:t>
      </w:r>
      <w:r w:rsidR="00AD39E0">
        <w:t>can be used in relationship to the audience, and how</w:t>
      </w:r>
      <w:r w:rsidR="00623CCC">
        <w:t xml:space="preserve"> </w:t>
      </w:r>
      <w:r>
        <w:t>costume affect</w:t>
      </w:r>
      <w:r w:rsidR="00AD39E0">
        <w:t>s</w:t>
      </w:r>
      <w:r>
        <w:t xml:space="preserve"> the movement and gestures of the ancient Greek actor.</w:t>
      </w:r>
    </w:p>
    <w:p w:rsidR="00817D40" w:rsidRPr="00EC0EBF" w:rsidRDefault="00817D40" w:rsidP="007C3012">
      <w:pPr>
        <w:pStyle w:val="NCEAbodytext"/>
        <w:numPr>
          <w:ilvl w:val="0"/>
          <w:numId w:val="22"/>
        </w:numPr>
        <w:tabs>
          <w:tab w:val="clear" w:pos="397"/>
          <w:tab w:val="clear" w:pos="794"/>
          <w:tab w:val="clear" w:pos="1191"/>
          <w:tab w:val="left" w:pos="357"/>
        </w:tabs>
        <w:ind w:left="357" w:hanging="357"/>
      </w:pPr>
      <w:r w:rsidRPr="002705CE">
        <w:t>Find out about the role of the chorus within the play and use this to inform how you say the lines and how you move.</w:t>
      </w:r>
    </w:p>
    <w:p w:rsidR="00EC0EBF" w:rsidRPr="00EC0EBF" w:rsidRDefault="00817D40" w:rsidP="007C3012">
      <w:pPr>
        <w:pStyle w:val="NCEAbodytext"/>
        <w:numPr>
          <w:ilvl w:val="0"/>
          <w:numId w:val="22"/>
        </w:numPr>
        <w:tabs>
          <w:tab w:val="clear" w:pos="397"/>
          <w:tab w:val="clear" w:pos="794"/>
          <w:tab w:val="clear" w:pos="1191"/>
          <w:tab w:val="left" w:pos="357"/>
        </w:tabs>
        <w:ind w:left="357" w:hanging="357"/>
      </w:pPr>
      <w:r w:rsidRPr="00EC0EBF">
        <w:t>Work with circular space as used in the ancient Greek theatre.</w:t>
      </w:r>
      <w:r w:rsidR="00EC0EBF" w:rsidRPr="00EC0EBF">
        <w:t xml:space="preserve"> Consider the presentational mode of acting and the use of face on, one quarter and profile positions on stage</w:t>
      </w:r>
      <w:r w:rsidR="00EC0EBF">
        <w:t>.</w:t>
      </w:r>
    </w:p>
    <w:p w:rsidR="00817D40" w:rsidRPr="007713AE" w:rsidRDefault="00817D40" w:rsidP="007C3012">
      <w:pPr>
        <w:pStyle w:val="NCEAbodytext"/>
        <w:numPr>
          <w:ilvl w:val="0"/>
          <w:numId w:val="22"/>
        </w:numPr>
        <w:tabs>
          <w:tab w:val="clear" w:pos="397"/>
          <w:tab w:val="clear" w:pos="794"/>
          <w:tab w:val="clear" w:pos="1191"/>
          <w:tab w:val="left" w:pos="357"/>
        </w:tabs>
        <w:ind w:left="357" w:hanging="357"/>
      </w:pPr>
      <w:r w:rsidRPr="007713AE">
        <w:t xml:space="preserve">Block and plot your moves, taking this into account. </w:t>
      </w:r>
    </w:p>
    <w:p w:rsidR="00817D40" w:rsidRPr="007713AE" w:rsidRDefault="0057061A" w:rsidP="007713AE">
      <w:pPr>
        <w:pStyle w:val="NCEAbodytext"/>
      </w:pPr>
      <w:r>
        <w:t>When</w:t>
      </w:r>
      <w:r w:rsidR="00817D40" w:rsidRPr="007713AE">
        <w:t xml:space="preserve"> you are using masks, practise mask protocol and wearing your mask while performing.</w:t>
      </w:r>
      <w:r w:rsidR="00AD39E0">
        <w:t xml:space="preserve"> A half mask may be used for this assessment.</w:t>
      </w:r>
    </w:p>
    <w:p w:rsidR="00817D40" w:rsidRDefault="00817D40" w:rsidP="007713AE">
      <w:pPr>
        <w:pStyle w:val="NCEAbodytext"/>
      </w:pPr>
      <w:r w:rsidRPr="007713AE">
        <w:t xml:space="preserve">Think about whether props and costumes will help you perform the features of ancient Greek theatre. Make or source these </w:t>
      </w:r>
      <w:r w:rsidR="00BD6398" w:rsidRPr="007713AE">
        <w:t xml:space="preserve">as </w:t>
      </w:r>
      <w:r w:rsidRPr="007713AE">
        <w:t>necessary.</w:t>
      </w:r>
    </w:p>
    <w:p w:rsidR="00285B06" w:rsidRPr="00B97413" w:rsidRDefault="00285B06" w:rsidP="007C3012">
      <w:pPr>
        <w:pStyle w:val="NCEAL3heading"/>
        <w:rPr>
          <w:i/>
          <w:sz w:val="24"/>
          <w:szCs w:val="24"/>
        </w:rPr>
      </w:pPr>
      <w:r w:rsidRPr="00B97413">
        <w:rPr>
          <w:i/>
          <w:sz w:val="24"/>
          <w:szCs w:val="24"/>
        </w:rPr>
        <w:t>State your intention</w:t>
      </w:r>
      <w:r w:rsidR="00E7711B" w:rsidRPr="00B97413">
        <w:rPr>
          <w:i/>
          <w:sz w:val="24"/>
          <w:szCs w:val="24"/>
        </w:rPr>
        <w:t xml:space="preserve"> and list the features you will use that involve complex performance skills</w:t>
      </w:r>
    </w:p>
    <w:p w:rsidR="00342EE6" w:rsidRDefault="00342EE6" w:rsidP="007C3012">
      <w:pPr>
        <w:pStyle w:val="NCEAbodytext"/>
      </w:pPr>
      <w:r w:rsidRPr="007713AE">
        <w:t xml:space="preserve">The assessment will focus on your performance, but you will also need to provide written evidence to support your </w:t>
      </w:r>
      <w:r>
        <w:t xml:space="preserve">performance </w:t>
      </w:r>
      <w:r w:rsidRPr="007713AE">
        <w:t xml:space="preserve">of the features of ancient Greek theatre and </w:t>
      </w:r>
      <w:r>
        <w:t>the complex performance skills that you used to exemplify them.</w:t>
      </w:r>
    </w:p>
    <w:p w:rsidR="00342EE6" w:rsidRPr="00ED1623" w:rsidRDefault="00342EE6" w:rsidP="007C3012">
      <w:pPr>
        <w:pStyle w:val="NCEAbodytext"/>
      </w:pPr>
      <w:r>
        <w:t xml:space="preserve">Write </w:t>
      </w:r>
      <w:r w:rsidRPr="007713AE">
        <w:t>a brief statement of intention outlining your role and the time, place, situation, and action and explaining what you want to communicate to the audience through your performance</w:t>
      </w:r>
      <w:r>
        <w:t xml:space="preserve">. </w:t>
      </w:r>
    </w:p>
    <w:p w:rsidR="00285B06" w:rsidRPr="00ED1623" w:rsidRDefault="00285B06" w:rsidP="007C3012">
      <w:pPr>
        <w:pStyle w:val="NCEAbodytext"/>
        <w:numPr>
          <w:ilvl w:val="0"/>
          <w:numId w:val="22"/>
        </w:numPr>
        <w:tabs>
          <w:tab w:val="clear" w:pos="397"/>
          <w:tab w:val="clear" w:pos="794"/>
          <w:tab w:val="clear" w:pos="1191"/>
          <w:tab w:val="left" w:pos="357"/>
        </w:tabs>
        <w:ind w:left="357" w:hanging="357"/>
      </w:pPr>
      <w:r w:rsidRPr="00ED1623">
        <w:t>Who is your character</w:t>
      </w:r>
      <w:r w:rsidR="00490B09">
        <w:t xml:space="preserve"> and what is your status</w:t>
      </w:r>
      <w:r w:rsidRPr="00ED1623">
        <w:t>?</w:t>
      </w:r>
    </w:p>
    <w:p w:rsidR="00285B06" w:rsidRPr="00ED1623" w:rsidRDefault="00285B06" w:rsidP="007C3012">
      <w:pPr>
        <w:pStyle w:val="NCEAbodytext"/>
        <w:numPr>
          <w:ilvl w:val="0"/>
          <w:numId w:val="22"/>
        </w:numPr>
        <w:tabs>
          <w:tab w:val="clear" w:pos="397"/>
          <w:tab w:val="clear" w:pos="794"/>
          <w:tab w:val="clear" w:pos="1191"/>
          <w:tab w:val="left" w:pos="357"/>
        </w:tabs>
        <w:ind w:left="357" w:hanging="357"/>
      </w:pPr>
      <w:r w:rsidRPr="00ED1623">
        <w:t xml:space="preserve">How will you make clear the time and period of the play? </w:t>
      </w:r>
    </w:p>
    <w:p w:rsidR="00285B06" w:rsidRPr="00ED1623" w:rsidRDefault="00285B06" w:rsidP="007C3012">
      <w:pPr>
        <w:pStyle w:val="NCEAbodytext"/>
        <w:numPr>
          <w:ilvl w:val="0"/>
          <w:numId w:val="22"/>
        </w:numPr>
        <w:tabs>
          <w:tab w:val="clear" w:pos="397"/>
          <w:tab w:val="clear" w:pos="794"/>
          <w:tab w:val="clear" w:pos="1191"/>
          <w:tab w:val="left" w:pos="357"/>
        </w:tabs>
        <w:ind w:left="357" w:hanging="357"/>
      </w:pPr>
      <w:r w:rsidRPr="00ED1623">
        <w:t xml:space="preserve">What is the situation in the scene? </w:t>
      </w:r>
    </w:p>
    <w:p w:rsidR="00285B06" w:rsidRPr="00ED1623" w:rsidRDefault="00285B06" w:rsidP="007C3012">
      <w:pPr>
        <w:pStyle w:val="NCEAbodytext"/>
        <w:numPr>
          <w:ilvl w:val="0"/>
          <w:numId w:val="22"/>
        </w:numPr>
        <w:tabs>
          <w:tab w:val="clear" w:pos="397"/>
          <w:tab w:val="clear" w:pos="794"/>
          <w:tab w:val="clear" w:pos="1191"/>
          <w:tab w:val="left" w:pos="357"/>
        </w:tabs>
        <w:ind w:left="357" w:hanging="357"/>
      </w:pPr>
      <w:r w:rsidRPr="00ED1623">
        <w:t>What are your relationships with the othe</w:t>
      </w:r>
      <w:r w:rsidR="00E7711B" w:rsidRPr="00E7711B">
        <w:t>r characters</w:t>
      </w:r>
      <w:r w:rsidRPr="00ED1623">
        <w:t xml:space="preserve">? </w:t>
      </w:r>
    </w:p>
    <w:p w:rsidR="00342EE6" w:rsidRDefault="00285B06" w:rsidP="007C3012">
      <w:pPr>
        <w:pStyle w:val="NCEAbodytext"/>
        <w:numPr>
          <w:ilvl w:val="0"/>
          <w:numId w:val="22"/>
        </w:numPr>
        <w:tabs>
          <w:tab w:val="clear" w:pos="397"/>
          <w:tab w:val="clear" w:pos="794"/>
          <w:tab w:val="clear" w:pos="1191"/>
          <w:tab w:val="left" w:pos="357"/>
        </w:tabs>
        <w:ind w:left="357" w:hanging="357"/>
      </w:pPr>
      <w:r w:rsidRPr="00ED1623">
        <w:t>How might the audience and/or the chorus respond to the order of events or the action</w:t>
      </w:r>
      <w:r>
        <w:t xml:space="preserve"> in the </w:t>
      </w:r>
      <w:r w:rsidR="00E7711B">
        <w:t>scene</w:t>
      </w:r>
      <w:r w:rsidRPr="00ED1623">
        <w:t>?</w:t>
      </w:r>
    </w:p>
    <w:p w:rsidR="00342EE6" w:rsidRPr="00342EE6" w:rsidRDefault="00342EE6" w:rsidP="002D586E">
      <w:pPr>
        <w:pStyle w:val="NCEAbodytext"/>
        <w:numPr>
          <w:ilvl w:val="0"/>
          <w:numId w:val="22"/>
        </w:numPr>
        <w:tabs>
          <w:tab w:val="clear" w:pos="397"/>
          <w:tab w:val="clear" w:pos="794"/>
          <w:tab w:val="clear" w:pos="1191"/>
          <w:tab w:val="left" w:pos="357"/>
        </w:tabs>
        <w:ind w:left="357" w:hanging="357"/>
      </w:pPr>
      <w:r>
        <w:t xml:space="preserve">Write </w:t>
      </w:r>
      <w:r w:rsidRPr="00342EE6">
        <w:t xml:space="preserve">a list of features of ancient Greek tragedy or comedy that you (yourself, not other group members) </w:t>
      </w:r>
      <w:r>
        <w:t>are using</w:t>
      </w:r>
      <w:r w:rsidRPr="00342EE6">
        <w:t xml:space="preserve"> that involve complex performance skills</w:t>
      </w:r>
      <w:r w:rsidR="0079676B">
        <w:t>.</w:t>
      </w:r>
    </w:p>
    <w:p w:rsidR="00342EE6" w:rsidRPr="007713AE" w:rsidRDefault="00342EE6" w:rsidP="002D586E">
      <w:pPr>
        <w:pStyle w:val="NCEAbodytext"/>
        <w:numPr>
          <w:ilvl w:val="0"/>
          <w:numId w:val="22"/>
        </w:numPr>
        <w:tabs>
          <w:tab w:val="clear" w:pos="397"/>
          <w:tab w:val="clear" w:pos="794"/>
          <w:tab w:val="clear" w:pos="1191"/>
          <w:tab w:val="left" w:pos="357"/>
        </w:tabs>
        <w:ind w:left="357" w:hanging="357"/>
      </w:pPr>
      <w:r>
        <w:t xml:space="preserve">Include </w:t>
      </w:r>
      <w:r w:rsidRPr="007713AE">
        <w:t>the reason you will be using those skills (the intended effect)</w:t>
      </w:r>
      <w:r>
        <w:t xml:space="preserve"> </w:t>
      </w:r>
      <w:r w:rsidRPr="007713AE">
        <w:t>and how their inclusion will enhance your performance.</w:t>
      </w:r>
    </w:p>
    <w:p w:rsidR="00817D40" w:rsidRPr="00B97413" w:rsidRDefault="00817D40" w:rsidP="007C3012">
      <w:pPr>
        <w:pStyle w:val="NCEAL3heading"/>
        <w:rPr>
          <w:i/>
          <w:sz w:val="24"/>
          <w:szCs w:val="24"/>
        </w:rPr>
      </w:pPr>
      <w:r w:rsidRPr="00B97413">
        <w:rPr>
          <w:i/>
          <w:sz w:val="24"/>
          <w:szCs w:val="24"/>
        </w:rPr>
        <w:t>Rehearse the extract</w:t>
      </w:r>
    </w:p>
    <w:p w:rsidR="00817D40" w:rsidRPr="007713AE" w:rsidRDefault="00817D40" w:rsidP="007713AE">
      <w:pPr>
        <w:pStyle w:val="NCEAbodytext"/>
      </w:pPr>
      <w:r w:rsidRPr="007713AE">
        <w:t xml:space="preserve">During the rehearsal process, share your ideas and show your work to your teacher and to other groups. Feedback from them can help to make your work better. </w:t>
      </w:r>
    </w:p>
    <w:p w:rsidR="00817D40" w:rsidRPr="007713AE" w:rsidRDefault="00817D40" w:rsidP="007713AE">
      <w:pPr>
        <w:pStyle w:val="NCEAbodytext"/>
      </w:pPr>
      <w:r w:rsidRPr="007713AE">
        <w:t>Work on your timing, energy, and focus. Make strong use of projection and ensure that there is a variety in body movement and voice in the performance of the chorus. Concentrate on sustaining your role, and the style of the play, throughout the performance. Think about the appropriate physicality of the different roles and perform them accordingly.</w:t>
      </w:r>
    </w:p>
    <w:p w:rsidR="00817D40" w:rsidRPr="007713AE" w:rsidRDefault="002764A6" w:rsidP="007713AE">
      <w:pPr>
        <w:pStyle w:val="NCEAbodytext"/>
      </w:pPr>
      <w:r w:rsidRPr="002764A6">
        <w:rPr>
          <w:lang w:val="en-AU"/>
        </w:rPr>
        <w:t xml:space="preserve">Use complex performance skills associated with ancient Greek tragedy or comedy to enhance your performance and aim to work with competence, control, and a sense of </w:t>
      </w:r>
      <w:r w:rsidRPr="002764A6">
        <w:rPr>
          <w:lang w:val="en-AU"/>
        </w:rPr>
        <w:lastRenderedPageBreak/>
        <w:t>purpose. Your actions need to be convincing, sustained, capturing the essence of the dramatic context with impact.</w:t>
      </w:r>
    </w:p>
    <w:p w:rsidR="00817D40" w:rsidRPr="007713AE" w:rsidRDefault="00817D40" w:rsidP="007713AE">
      <w:pPr>
        <w:pStyle w:val="NCEAbodytext"/>
      </w:pPr>
      <w:r w:rsidRPr="007713AE">
        <w:t>Watch the work of another group or groups and give them feedback on:</w:t>
      </w:r>
    </w:p>
    <w:p w:rsidR="00817D40" w:rsidRPr="007713AE" w:rsidRDefault="00817D40" w:rsidP="002D586E">
      <w:pPr>
        <w:pStyle w:val="NCEAbodytext"/>
        <w:numPr>
          <w:ilvl w:val="0"/>
          <w:numId w:val="22"/>
        </w:numPr>
        <w:tabs>
          <w:tab w:val="clear" w:pos="397"/>
          <w:tab w:val="clear" w:pos="794"/>
          <w:tab w:val="clear" w:pos="1191"/>
          <w:tab w:val="left" w:pos="357"/>
        </w:tabs>
        <w:ind w:left="357" w:hanging="357"/>
      </w:pPr>
      <w:r w:rsidRPr="007713AE">
        <w:t>the features you saw them use</w:t>
      </w:r>
    </w:p>
    <w:p w:rsidR="00817D40" w:rsidRPr="007713AE" w:rsidRDefault="00817D40" w:rsidP="002D586E">
      <w:pPr>
        <w:pStyle w:val="NCEAbodytext"/>
        <w:numPr>
          <w:ilvl w:val="0"/>
          <w:numId w:val="22"/>
        </w:numPr>
        <w:tabs>
          <w:tab w:val="clear" w:pos="397"/>
          <w:tab w:val="clear" w:pos="794"/>
          <w:tab w:val="clear" w:pos="1191"/>
          <w:tab w:val="left" w:pos="357"/>
        </w:tabs>
        <w:ind w:left="357" w:hanging="357"/>
      </w:pPr>
      <w:r w:rsidRPr="007713AE">
        <w:t>the features that worked well, those that needed more work, and those that did not work at all (give reasons)</w:t>
      </w:r>
    </w:p>
    <w:p w:rsidR="00813899" w:rsidRPr="007713AE" w:rsidRDefault="00813899" w:rsidP="002D586E">
      <w:pPr>
        <w:pStyle w:val="NCEAbodytext"/>
        <w:numPr>
          <w:ilvl w:val="0"/>
          <w:numId w:val="22"/>
        </w:numPr>
        <w:tabs>
          <w:tab w:val="clear" w:pos="397"/>
          <w:tab w:val="clear" w:pos="794"/>
          <w:tab w:val="clear" w:pos="1191"/>
          <w:tab w:val="left" w:pos="357"/>
        </w:tabs>
        <w:ind w:left="357" w:hanging="357"/>
      </w:pPr>
      <w:r w:rsidRPr="007713AE">
        <w:t>the presentational mode of acting</w:t>
      </w:r>
      <w:r w:rsidR="00F75217">
        <w:t xml:space="preserve"> and the use of mask to relate the mood of the character to the audience</w:t>
      </w:r>
    </w:p>
    <w:p w:rsidR="00817D40" w:rsidRPr="007713AE" w:rsidRDefault="00817D40" w:rsidP="002D586E">
      <w:pPr>
        <w:pStyle w:val="NCEAbodytext"/>
        <w:numPr>
          <w:ilvl w:val="0"/>
          <w:numId w:val="22"/>
        </w:numPr>
        <w:tabs>
          <w:tab w:val="clear" w:pos="397"/>
          <w:tab w:val="clear" w:pos="794"/>
          <w:tab w:val="clear" w:pos="1191"/>
          <w:tab w:val="left" w:pos="357"/>
        </w:tabs>
        <w:ind w:left="357" w:hanging="357"/>
      </w:pPr>
      <w:r w:rsidRPr="007713AE">
        <w:t>any other ideas to consider.</w:t>
      </w:r>
    </w:p>
    <w:p w:rsidR="00817D40" w:rsidRPr="00B97413" w:rsidRDefault="00817D40" w:rsidP="007C3012">
      <w:pPr>
        <w:pStyle w:val="NCEAL3heading"/>
        <w:rPr>
          <w:i/>
          <w:sz w:val="24"/>
          <w:szCs w:val="24"/>
        </w:rPr>
      </w:pPr>
      <w:r w:rsidRPr="00B97413">
        <w:rPr>
          <w:i/>
          <w:sz w:val="24"/>
          <w:szCs w:val="24"/>
        </w:rPr>
        <w:t>Perform</w:t>
      </w:r>
    </w:p>
    <w:p w:rsidR="00817D40" w:rsidRPr="007713AE" w:rsidRDefault="00817D40" w:rsidP="007713AE">
      <w:pPr>
        <w:pStyle w:val="NCEAbodytext"/>
      </w:pPr>
      <w:r w:rsidRPr="007713AE">
        <w:t xml:space="preserve">Perform your extract to an audience of your classmates and teacher, or to an invited audience. It will also be </w:t>
      </w:r>
      <w:r w:rsidR="00F1277C">
        <w:t>filmed</w:t>
      </w:r>
      <w:r w:rsidRPr="007713AE">
        <w:t>.</w:t>
      </w:r>
    </w:p>
    <w:p w:rsidR="00817D40" w:rsidRPr="007713AE" w:rsidRDefault="00817D40" w:rsidP="007713AE">
      <w:pPr>
        <w:pStyle w:val="NCEAbodytext"/>
        <w:sectPr w:rsidR="00817D40" w:rsidRPr="007713AE" w:rsidSect="00B80924">
          <w:headerReference w:type="even" r:id="rId12"/>
          <w:headerReference w:type="default" r:id="rId13"/>
          <w:headerReference w:type="first" r:id="rId14"/>
          <w:pgSz w:w="11899" w:h="16838" w:code="9"/>
          <w:pgMar w:top="1440" w:right="1797" w:bottom="1440" w:left="1797" w:header="720" w:footer="720" w:gutter="0"/>
          <w:cols w:space="720"/>
        </w:sectPr>
      </w:pPr>
      <w:r w:rsidRPr="007713AE">
        <w:t xml:space="preserve"> </w:t>
      </w:r>
    </w:p>
    <w:p w:rsidR="00817D40" w:rsidRPr="007713AE" w:rsidRDefault="00817D40" w:rsidP="007713AE">
      <w:pPr>
        <w:pStyle w:val="NCEAL2heading"/>
        <w:spacing w:before="0"/>
      </w:pPr>
      <w:r w:rsidRPr="007713AE">
        <w:lastRenderedPageBreak/>
        <w:t xml:space="preserve">Assessment schedule: </w:t>
      </w:r>
      <w:r w:rsidRPr="007713AE">
        <w:rPr>
          <w:szCs w:val="36"/>
        </w:rPr>
        <w:t xml:space="preserve">Drama </w:t>
      </w:r>
      <w:r w:rsidR="00B80924" w:rsidRPr="007713AE">
        <w:rPr>
          <w:szCs w:val="36"/>
        </w:rPr>
        <w:t>91216</w:t>
      </w:r>
      <w:r w:rsidRPr="007713AE">
        <w:rPr>
          <w:szCs w:val="36"/>
        </w:rPr>
        <w:t xml:space="preserve"> </w:t>
      </w:r>
      <w:r w:rsidRPr="007713AE">
        <w:t>The Greatest of All Art Forms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2"/>
        <w:gridCol w:w="4752"/>
        <w:gridCol w:w="4749"/>
      </w:tblGrid>
      <w:tr w:rsidR="00970852" w:rsidRPr="007713AE" w:rsidTr="00F93573">
        <w:trPr>
          <w:trHeight w:val="395"/>
        </w:trPr>
        <w:tc>
          <w:tcPr>
            <w:tcW w:w="1667" w:type="pct"/>
          </w:tcPr>
          <w:p w:rsidR="00817D40" w:rsidRPr="007713AE" w:rsidRDefault="00817D40" w:rsidP="007713AE">
            <w:pPr>
              <w:pStyle w:val="NCEAtablehead"/>
              <w:rPr>
                <w:sz w:val="20"/>
                <w:szCs w:val="20"/>
                <w:lang w:val="en-NZ"/>
              </w:rPr>
            </w:pPr>
            <w:r w:rsidRPr="007713AE">
              <w:rPr>
                <w:sz w:val="20"/>
                <w:szCs w:val="20"/>
                <w:lang w:val="en-NZ"/>
              </w:rPr>
              <w:t>Evidence/Judg</w:t>
            </w:r>
            <w:r w:rsidR="00B80924" w:rsidRPr="007713AE">
              <w:rPr>
                <w:sz w:val="20"/>
                <w:szCs w:val="20"/>
                <w:lang w:val="en-NZ"/>
              </w:rPr>
              <w:t>e</w:t>
            </w:r>
            <w:r w:rsidRPr="007713AE">
              <w:rPr>
                <w:sz w:val="20"/>
                <w:szCs w:val="20"/>
                <w:lang w:val="en-NZ"/>
              </w:rPr>
              <w:t xml:space="preserve">ments for Achievement </w:t>
            </w:r>
          </w:p>
        </w:tc>
        <w:tc>
          <w:tcPr>
            <w:tcW w:w="1667" w:type="pct"/>
          </w:tcPr>
          <w:p w:rsidR="00817D40" w:rsidRPr="007713AE" w:rsidRDefault="00817D40" w:rsidP="007713AE">
            <w:pPr>
              <w:pStyle w:val="NCEAtablehead"/>
              <w:rPr>
                <w:sz w:val="20"/>
                <w:szCs w:val="20"/>
                <w:lang w:val="en-NZ"/>
              </w:rPr>
            </w:pPr>
            <w:r w:rsidRPr="007713AE">
              <w:rPr>
                <w:sz w:val="20"/>
                <w:szCs w:val="20"/>
                <w:lang w:val="en-NZ"/>
              </w:rPr>
              <w:t>Evidence/Judg</w:t>
            </w:r>
            <w:r w:rsidR="00B80924" w:rsidRPr="007713AE">
              <w:rPr>
                <w:sz w:val="20"/>
                <w:szCs w:val="20"/>
                <w:lang w:val="en-NZ"/>
              </w:rPr>
              <w:t>e</w:t>
            </w:r>
            <w:r w:rsidRPr="007713AE">
              <w:rPr>
                <w:sz w:val="20"/>
                <w:szCs w:val="20"/>
                <w:lang w:val="en-NZ"/>
              </w:rPr>
              <w:t>ments for Achievement with Merit</w:t>
            </w:r>
          </w:p>
        </w:tc>
        <w:tc>
          <w:tcPr>
            <w:tcW w:w="1667" w:type="pct"/>
          </w:tcPr>
          <w:p w:rsidR="00817D40" w:rsidRPr="007713AE" w:rsidRDefault="00817D40" w:rsidP="007713AE">
            <w:pPr>
              <w:pStyle w:val="NCEAtablehead"/>
              <w:rPr>
                <w:sz w:val="20"/>
                <w:szCs w:val="20"/>
                <w:lang w:val="en-NZ"/>
              </w:rPr>
            </w:pPr>
            <w:r w:rsidRPr="007713AE">
              <w:rPr>
                <w:sz w:val="20"/>
                <w:szCs w:val="20"/>
                <w:lang w:val="en-NZ"/>
              </w:rPr>
              <w:t>Evidence/Judg</w:t>
            </w:r>
            <w:r w:rsidR="00B80924" w:rsidRPr="007713AE">
              <w:rPr>
                <w:sz w:val="20"/>
                <w:szCs w:val="20"/>
                <w:lang w:val="en-NZ"/>
              </w:rPr>
              <w:t>e</w:t>
            </w:r>
            <w:r w:rsidRPr="007713AE">
              <w:rPr>
                <w:sz w:val="20"/>
                <w:szCs w:val="20"/>
                <w:lang w:val="en-NZ"/>
              </w:rPr>
              <w:t>ments for Achievement with Excellence</w:t>
            </w:r>
          </w:p>
        </w:tc>
      </w:tr>
      <w:tr w:rsidR="00970852" w:rsidRPr="007713AE" w:rsidTr="00F93573">
        <w:trPr>
          <w:trHeight w:val="360"/>
        </w:trPr>
        <w:tc>
          <w:tcPr>
            <w:tcW w:w="1667" w:type="pct"/>
          </w:tcPr>
          <w:p w:rsidR="00817D40" w:rsidRPr="007713AE" w:rsidRDefault="00817D40" w:rsidP="007713AE">
            <w:pPr>
              <w:pStyle w:val="NCEAtablebody"/>
            </w:pPr>
            <w:r w:rsidRPr="007713AE">
              <w:t xml:space="preserve">The student </w:t>
            </w:r>
            <w:r w:rsidR="00305AE2" w:rsidRPr="007713AE">
              <w:t xml:space="preserve">has used complex performance skills associated with </w:t>
            </w:r>
            <w:r w:rsidR="009D495B" w:rsidRPr="007713AE">
              <w:t xml:space="preserve">a drama or </w:t>
            </w:r>
            <w:r w:rsidRPr="007713AE">
              <w:t>theatre form</w:t>
            </w:r>
            <w:r w:rsidR="009D495B" w:rsidRPr="007713AE">
              <w:t xml:space="preserve"> or period</w:t>
            </w:r>
            <w:r w:rsidRPr="007713AE">
              <w:t>.</w:t>
            </w:r>
          </w:p>
          <w:p w:rsidR="00817D40" w:rsidRPr="007713AE" w:rsidRDefault="00817D40" w:rsidP="007713AE">
            <w:pPr>
              <w:pStyle w:val="NCEAtablebody"/>
            </w:pPr>
            <w:r w:rsidRPr="007713AE">
              <w:t>To do this, they have:</w:t>
            </w:r>
          </w:p>
          <w:p w:rsidR="00817D40" w:rsidRPr="007713AE" w:rsidRDefault="00817D40" w:rsidP="0060560C">
            <w:pPr>
              <w:pStyle w:val="NCEAtablebody"/>
              <w:numPr>
                <w:ilvl w:val="0"/>
                <w:numId w:val="13"/>
              </w:numPr>
              <w:tabs>
                <w:tab w:val="left" w:pos="284"/>
              </w:tabs>
              <w:ind w:left="284" w:hanging="284"/>
              <w:rPr>
                <w:rStyle w:val="NCEAtablebulletChar"/>
              </w:rPr>
            </w:pPr>
            <w:r w:rsidRPr="007713AE">
              <w:rPr>
                <w:rStyle w:val="NCEAtablebulletChar"/>
              </w:rPr>
              <w:t xml:space="preserve">performed an extract from an ancient Greek play </w:t>
            </w:r>
            <w:r w:rsidR="00493AB1" w:rsidRPr="00316B15">
              <w:rPr>
                <w:lang w:val="en-GB"/>
              </w:rPr>
              <w:t>demonstrating physical and historical conventions</w:t>
            </w:r>
            <w:r w:rsidR="00493AB1" w:rsidRPr="00316B15">
              <w:rPr>
                <w:i/>
                <w:lang w:val="en-GB"/>
              </w:rPr>
              <w:t xml:space="preserve"> </w:t>
            </w:r>
            <w:r w:rsidR="00493AB1" w:rsidRPr="00316B15">
              <w:rPr>
                <w:lang w:val="en-GB"/>
              </w:rPr>
              <w:t>with layers of meaning or a level of abstraction</w:t>
            </w:r>
            <w:r w:rsidR="00493AB1">
              <w:rPr>
                <w:lang w:val="en-GB"/>
              </w:rPr>
              <w:t xml:space="preserve"> </w:t>
            </w:r>
            <w:r w:rsidR="00493AB1" w:rsidRPr="00316B15">
              <w:rPr>
                <w:lang w:val="en-GB"/>
              </w:rPr>
              <w:t>to convey the intention of the dramatic context and to support it in performance</w:t>
            </w:r>
            <w:r w:rsidRPr="007713AE">
              <w:rPr>
                <w:rStyle w:val="NCEAtablebulletChar"/>
              </w:rPr>
              <w:t xml:space="preserve">, for example: </w:t>
            </w:r>
          </w:p>
          <w:p w:rsidR="00817D40" w:rsidRPr="00AE60B3" w:rsidRDefault="00817D40" w:rsidP="0060560C">
            <w:pPr>
              <w:pStyle w:val="NCEAtablebody"/>
              <w:ind w:left="284"/>
              <w:rPr>
                <w:i/>
                <w:iCs/>
              </w:rPr>
            </w:pPr>
            <w:r w:rsidRPr="00AE60B3">
              <w:rPr>
                <w:i/>
                <w:iCs/>
              </w:rPr>
              <w:t xml:space="preserve">The student performs as </w:t>
            </w:r>
            <w:proofErr w:type="spellStart"/>
            <w:r w:rsidRPr="00AE60B3">
              <w:rPr>
                <w:i/>
                <w:iCs/>
              </w:rPr>
              <w:t>Antigone</w:t>
            </w:r>
            <w:proofErr w:type="spellEnd"/>
            <w:r w:rsidRPr="00AE60B3">
              <w:rPr>
                <w:i/>
                <w:iCs/>
              </w:rPr>
              <w:t xml:space="preserve"> in an extract from </w:t>
            </w:r>
            <w:proofErr w:type="spellStart"/>
            <w:r w:rsidRPr="00AE60B3">
              <w:rPr>
                <w:iCs/>
              </w:rPr>
              <w:t>Antigone</w:t>
            </w:r>
            <w:proofErr w:type="spellEnd"/>
            <w:r w:rsidRPr="00AE60B3">
              <w:rPr>
                <w:i/>
                <w:iCs/>
              </w:rPr>
              <w:t xml:space="preserve"> and uses: </w:t>
            </w:r>
          </w:p>
          <w:p w:rsidR="00817D40" w:rsidRPr="00AE60B3" w:rsidRDefault="00817D40" w:rsidP="0060560C">
            <w:pPr>
              <w:pStyle w:val="NCEAtablebullet"/>
              <w:numPr>
                <w:ilvl w:val="0"/>
                <w:numId w:val="14"/>
              </w:numPr>
              <w:tabs>
                <w:tab w:val="left" w:pos="567"/>
              </w:tabs>
              <w:ind w:left="568" w:hanging="284"/>
              <w:rPr>
                <w:i/>
                <w:iCs/>
                <w:lang w:val="en-NZ" w:eastAsia="en-NZ"/>
              </w:rPr>
            </w:pPr>
            <w:r w:rsidRPr="00AE60B3">
              <w:rPr>
                <w:i/>
                <w:iCs/>
                <w:lang w:val="en-NZ" w:eastAsia="en-NZ"/>
              </w:rPr>
              <w:t xml:space="preserve">heightened restraint in her movements as </w:t>
            </w:r>
            <w:proofErr w:type="spellStart"/>
            <w:r w:rsidRPr="00AE60B3">
              <w:rPr>
                <w:i/>
                <w:iCs/>
                <w:lang w:val="en-NZ" w:eastAsia="en-NZ"/>
              </w:rPr>
              <w:t>Antigone</w:t>
            </w:r>
            <w:proofErr w:type="spellEnd"/>
            <w:r w:rsidRPr="00AE60B3">
              <w:rPr>
                <w:i/>
                <w:iCs/>
                <w:lang w:val="en-NZ" w:eastAsia="en-NZ"/>
              </w:rPr>
              <w:t xml:space="preserve">, using simplified, broad movements appropriate to the situation </w:t>
            </w:r>
          </w:p>
          <w:p w:rsidR="00817D40" w:rsidRPr="00AE60B3" w:rsidRDefault="00817D40" w:rsidP="0060560C">
            <w:pPr>
              <w:pStyle w:val="NCEAtablebullet"/>
              <w:numPr>
                <w:ilvl w:val="0"/>
                <w:numId w:val="14"/>
              </w:numPr>
              <w:tabs>
                <w:tab w:val="left" w:pos="567"/>
              </w:tabs>
              <w:ind w:left="568" w:hanging="284"/>
              <w:rPr>
                <w:i/>
                <w:iCs/>
                <w:lang w:val="en-NZ" w:eastAsia="en-NZ"/>
              </w:rPr>
            </w:pPr>
            <w:r w:rsidRPr="00AE60B3">
              <w:rPr>
                <w:i/>
                <w:iCs/>
                <w:lang w:val="en-NZ" w:eastAsia="en-NZ"/>
              </w:rPr>
              <w:t>her voice in a heightened, almost declamatory style</w:t>
            </w:r>
          </w:p>
          <w:p w:rsidR="00817D40" w:rsidRPr="00AE60B3" w:rsidRDefault="00817D40" w:rsidP="0060560C">
            <w:pPr>
              <w:pStyle w:val="NCEAtablebullet"/>
              <w:numPr>
                <w:ilvl w:val="0"/>
                <w:numId w:val="14"/>
              </w:numPr>
              <w:tabs>
                <w:tab w:val="left" w:pos="567"/>
              </w:tabs>
              <w:ind w:left="568" w:hanging="284"/>
              <w:rPr>
                <w:i/>
                <w:iCs/>
                <w:lang w:val="en-NZ" w:eastAsia="en-NZ"/>
              </w:rPr>
            </w:pPr>
            <w:r w:rsidRPr="00AE60B3">
              <w:rPr>
                <w:i/>
                <w:iCs/>
                <w:lang w:val="en-NZ" w:eastAsia="en-NZ"/>
              </w:rPr>
              <w:t>face on, one quarter and profile positions on stage</w:t>
            </w:r>
            <w:r w:rsidR="006A6D94" w:rsidRPr="00AE60B3">
              <w:rPr>
                <w:i/>
                <w:iCs/>
                <w:lang w:val="en-NZ" w:eastAsia="en-NZ"/>
              </w:rPr>
              <w:t>, which</w:t>
            </w:r>
            <w:r w:rsidR="00D25B69" w:rsidRPr="00AE60B3">
              <w:rPr>
                <w:i/>
                <w:iCs/>
                <w:lang w:val="en-NZ" w:eastAsia="en-NZ"/>
              </w:rPr>
              <w:t xml:space="preserve"> </w:t>
            </w:r>
            <w:r w:rsidR="0057061A" w:rsidRPr="00AE60B3">
              <w:rPr>
                <w:i/>
                <w:iCs/>
                <w:lang w:val="en-NZ" w:eastAsia="en-NZ"/>
              </w:rPr>
              <w:t>support</w:t>
            </w:r>
            <w:r w:rsidR="00D25B69" w:rsidRPr="00AE60B3">
              <w:rPr>
                <w:i/>
                <w:iCs/>
                <w:lang w:val="en-NZ" w:eastAsia="en-NZ"/>
              </w:rPr>
              <w:t>s</w:t>
            </w:r>
            <w:r w:rsidR="0057061A" w:rsidRPr="00AE60B3">
              <w:rPr>
                <w:i/>
                <w:iCs/>
                <w:lang w:val="en-NZ" w:eastAsia="en-NZ"/>
              </w:rPr>
              <w:t xml:space="preserve"> the use of mask</w:t>
            </w:r>
          </w:p>
          <w:p w:rsidR="00817D40" w:rsidRPr="00AE60B3" w:rsidRDefault="00817D40" w:rsidP="0060560C">
            <w:pPr>
              <w:pStyle w:val="NCEAtablebullet"/>
              <w:numPr>
                <w:ilvl w:val="0"/>
                <w:numId w:val="14"/>
              </w:numPr>
              <w:tabs>
                <w:tab w:val="left" w:pos="567"/>
              </w:tabs>
              <w:ind w:left="568" w:hanging="284"/>
              <w:rPr>
                <w:i/>
                <w:iCs/>
                <w:lang w:val="en-NZ" w:eastAsia="en-NZ"/>
              </w:rPr>
            </w:pPr>
            <w:r w:rsidRPr="00AE60B3">
              <w:rPr>
                <w:i/>
                <w:iCs/>
                <w:lang w:val="en-NZ" w:eastAsia="en-NZ"/>
              </w:rPr>
              <w:t>the small raised area upstage appropriately to her role</w:t>
            </w:r>
          </w:p>
          <w:p w:rsidR="00817D40" w:rsidRPr="00AE60B3" w:rsidRDefault="00817D40" w:rsidP="0060560C">
            <w:pPr>
              <w:pStyle w:val="NCEAtablebullet"/>
              <w:numPr>
                <w:ilvl w:val="0"/>
                <w:numId w:val="14"/>
              </w:numPr>
              <w:tabs>
                <w:tab w:val="left" w:pos="567"/>
              </w:tabs>
              <w:ind w:left="568" w:hanging="284"/>
              <w:rPr>
                <w:i/>
                <w:iCs/>
                <w:lang w:val="en-NZ" w:eastAsia="en-NZ"/>
              </w:rPr>
            </w:pPr>
            <w:r w:rsidRPr="00AE60B3">
              <w:rPr>
                <w:i/>
                <w:iCs/>
                <w:lang w:val="en-NZ" w:eastAsia="en-NZ"/>
              </w:rPr>
              <w:t xml:space="preserve">posture and movement appropriately to communicate the role </w:t>
            </w:r>
          </w:p>
          <w:p w:rsidR="00817D40" w:rsidRPr="00AE60B3" w:rsidRDefault="00817D40" w:rsidP="0060560C">
            <w:pPr>
              <w:pStyle w:val="NCEAtablebullet"/>
              <w:numPr>
                <w:ilvl w:val="0"/>
                <w:numId w:val="14"/>
              </w:numPr>
              <w:tabs>
                <w:tab w:val="left" w:pos="567"/>
              </w:tabs>
              <w:ind w:left="568" w:hanging="284"/>
              <w:rPr>
                <w:i/>
                <w:lang w:val="en-NZ" w:eastAsia="en-NZ"/>
              </w:rPr>
            </w:pPr>
            <w:r w:rsidRPr="00AE60B3">
              <w:rPr>
                <w:i/>
                <w:iCs/>
                <w:lang w:val="en-NZ" w:eastAsia="en-NZ"/>
              </w:rPr>
              <w:t xml:space="preserve">mask </w:t>
            </w:r>
            <w:r w:rsidR="00CB6599" w:rsidRPr="00AE60B3">
              <w:rPr>
                <w:i/>
                <w:iCs/>
                <w:lang w:val="en-NZ" w:eastAsia="en-NZ"/>
              </w:rPr>
              <w:t>protocol appropriately</w:t>
            </w:r>
          </w:p>
          <w:p w:rsidR="006E5AD7" w:rsidRPr="007713AE" w:rsidRDefault="00305AE2" w:rsidP="0060560C">
            <w:pPr>
              <w:pStyle w:val="NCEAtablebody"/>
              <w:numPr>
                <w:ilvl w:val="0"/>
                <w:numId w:val="13"/>
              </w:numPr>
              <w:tabs>
                <w:tab w:val="left" w:pos="284"/>
              </w:tabs>
              <w:ind w:left="284" w:hanging="284"/>
            </w:pPr>
            <w:r w:rsidRPr="007713AE">
              <w:t>provided supporting evidence showing their intentions for their performance and the features involving complex performance skills demonstrated in the performance.</w:t>
            </w:r>
          </w:p>
        </w:tc>
        <w:tc>
          <w:tcPr>
            <w:tcW w:w="1667" w:type="pct"/>
          </w:tcPr>
          <w:p w:rsidR="00817D40" w:rsidRPr="007713AE" w:rsidRDefault="00817D40" w:rsidP="007713AE">
            <w:pPr>
              <w:pStyle w:val="NCEAtablebody"/>
            </w:pPr>
            <w:r w:rsidRPr="007713AE">
              <w:t xml:space="preserve">The student </w:t>
            </w:r>
            <w:r w:rsidR="00305AE2" w:rsidRPr="007713AE">
              <w:t xml:space="preserve">has skilfully used complex performance skills associated with </w:t>
            </w:r>
            <w:r w:rsidR="009D495B" w:rsidRPr="007713AE">
              <w:t xml:space="preserve">a drama or </w:t>
            </w:r>
            <w:r w:rsidRPr="007713AE">
              <w:t>theatre form</w:t>
            </w:r>
            <w:r w:rsidR="009D495B" w:rsidRPr="007713AE">
              <w:t xml:space="preserve"> or period</w:t>
            </w:r>
            <w:r w:rsidRPr="007713AE">
              <w:t>.</w:t>
            </w:r>
          </w:p>
          <w:p w:rsidR="00817D40" w:rsidRPr="007713AE" w:rsidRDefault="00817D40" w:rsidP="007713AE">
            <w:pPr>
              <w:pStyle w:val="NCEAtablebody"/>
            </w:pPr>
            <w:r w:rsidRPr="007713AE">
              <w:t>To do this, they have:</w:t>
            </w:r>
          </w:p>
          <w:p w:rsidR="00305AE2" w:rsidRPr="007713AE" w:rsidRDefault="00817D40" w:rsidP="0060560C">
            <w:pPr>
              <w:pStyle w:val="NCEAtablebody"/>
              <w:numPr>
                <w:ilvl w:val="0"/>
                <w:numId w:val="13"/>
              </w:numPr>
              <w:tabs>
                <w:tab w:val="left" w:pos="284"/>
              </w:tabs>
              <w:ind w:left="284" w:hanging="284"/>
              <w:rPr>
                <w:i/>
              </w:rPr>
            </w:pPr>
            <w:r w:rsidRPr="007713AE">
              <w:rPr>
                <w:rStyle w:val="NCEAtablebulletChar"/>
              </w:rPr>
              <w:t xml:space="preserve">performed an extract from an ancient Greek play </w:t>
            </w:r>
            <w:r w:rsidR="00305AE2" w:rsidRPr="007713AE">
              <w:t>working with competence, control and a sense of purpose</w:t>
            </w:r>
          </w:p>
          <w:p w:rsidR="00817D40" w:rsidRPr="007713AE" w:rsidRDefault="00305AE2" w:rsidP="0060560C">
            <w:pPr>
              <w:pStyle w:val="NCEAtablebody"/>
              <w:numPr>
                <w:ilvl w:val="0"/>
                <w:numId w:val="13"/>
              </w:numPr>
              <w:tabs>
                <w:tab w:val="left" w:pos="284"/>
              </w:tabs>
              <w:ind w:left="284" w:hanging="284"/>
              <w:rPr>
                <w:rStyle w:val="NCEAtablebulletChar"/>
              </w:rPr>
            </w:pPr>
            <w:r w:rsidRPr="007713AE">
              <w:t>demonstrated the sustained use of complex performance skills to support the dramatic context of the performance</w:t>
            </w:r>
            <w:r w:rsidR="00817D40" w:rsidRPr="007713AE">
              <w:rPr>
                <w:rStyle w:val="NCEAtablebulletChar"/>
              </w:rPr>
              <w:t xml:space="preserve">, for example: </w:t>
            </w:r>
          </w:p>
          <w:p w:rsidR="00817D40" w:rsidRPr="00AE60B3" w:rsidRDefault="00817D40" w:rsidP="0060560C">
            <w:pPr>
              <w:pStyle w:val="NCEAtablebody"/>
              <w:ind w:left="284"/>
              <w:rPr>
                <w:i/>
                <w:iCs/>
              </w:rPr>
            </w:pPr>
            <w:r w:rsidRPr="00AE60B3">
              <w:rPr>
                <w:i/>
                <w:iCs/>
              </w:rPr>
              <w:t xml:space="preserve">The student performs as </w:t>
            </w:r>
            <w:proofErr w:type="spellStart"/>
            <w:r w:rsidRPr="00AE60B3">
              <w:rPr>
                <w:i/>
                <w:iCs/>
              </w:rPr>
              <w:t>Antigone</w:t>
            </w:r>
            <w:proofErr w:type="spellEnd"/>
            <w:r w:rsidRPr="00AE60B3">
              <w:rPr>
                <w:i/>
                <w:iCs/>
              </w:rPr>
              <w:t xml:space="preserve"> in an extract from </w:t>
            </w:r>
            <w:proofErr w:type="spellStart"/>
            <w:r w:rsidRPr="00AE60B3">
              <w:rPr>
                <w:iCs/>
              </w:rPr>
              <w:t>Antigone</w:t>
            </w:r>
            <w:proofErr w:type="spellEnd"/>
            <w:r w:rsidRPr="00AE60B3">
              <w:rPr>
                <w:i/>
                <w:iCs/>
              </w:rPr>
              <w:t xml:space="preserve"> and uses: </w:t>
            </w:r>
          </w:p>
          <w:p w:rsidR="00817D40" w:rsidRPr="00AE60B3" w:rsidRDefault="00817D40" w:rsidP="0060560C">
            <w:pPr>
              <w:pStyle w:val="NCEAtablebullet"/>
              <w:numPr>
                <w:ilvl w:val="0"/>
                <w:numId w:val="14"/>
              </w:numPr>
              <w:tabs>
                <w:tab w:val="left" w:pos="567"/>
              </w:tabs>
              <w:ind w:left="568" w:hanging="284"/>
              <w:rPr>
                <w:i/>
                <w:iCs/>
                <w:lang w:val="en-NZ" w:eastAsia="en-NZ"/>
              </w:rPr>
            </w:pPr>
            <w:r w:rsidRPr="00AE60B3">
              <w:rPr>
                <w:i/>
                <w:iCs/>
                <w:lang w:val="en-NZ" w:eastAsia="en-NZ"/>
              </w:rPr>
              <w:t xml:space="preserve">heightened restraint in her movements as </w:t>
            </w:r>
            <w:proofErr w:type="spellStart"/>
            <w:r w:rsidRPr="00AE60B3">
              <w:rPr>
                <w:i/>
                <w:iCs/>
                <w:lang w:val="en-NZ" w:eastAsia="en-NZ"/>
              </w:rPr>
              <w:t>Antigone</w:t>
            </w:r>
            <w:proofErr w:type="spellEnd"/>
            <w:r w:rsidRPr="00AE60B3">
              <w:rPr>
                <w:i/>
                <w:iCs/>
                <w:lang w:val="en-NZ" w:eastAsia="en-NZ"/>
              </w:rPr>
              <w:t>, using simplified, broad movements largely in the upper half of the body, which support the text and context</w:t>
            </w:r>
          </w:p>
          <w:p w:rsidR="00817D40" w:rsidRPr="00AE60B3" w:rsidRDefault="00817D40" w:rsidP="0060560C">
            <w:pPr>
              <w:pStyle w:val="NCEAtablebullet"/>
              <w:numPr>
                <w:ilvl w:val="0"/>
                <w:numId w:val="14"/>
              </w:numPr>
              <w:tabs>
                <w:tab w:val="left" w:pos="567"/>
              </w:tabs>
              <w:ind w:left="568" w:hanging="284"/>
              <w:rPr>
                <w:i/>
                <w:iCs/>
                <w:lang w:val="en-NZ" w:eastAsia="en-NZ"/>
              </w:rPr>
            </w:pPr>
            <w:r w:rsidRPr="00AE60B3">
              <w:rPr>
                <w:i/>
                <w:iCs/>
                <w:lang w:val="en-NZ" w:eastAsia="en-NZ"/>
              </w:rPr>
              <w:t>presentational mode and uses face on, one quarter and profile positions on stage</w:t>
            </w:r>
            <w:r w:rsidR="00F96B81" w:rsidRPr="00AE60B3">
              <w:rPr>
                <w:i/>
                <w:iCs/>
                <w:lang w:val="en-NZ" w:eastAsia="en-NZ"/>
              </w:rPr>
              <w:t>, which</w:t>
            </w:r>
            <w:r w:rsidRPr="00AE60B3">
              <w:rPr>
                <w:i/>
                <w:iCs/>
                <w:lang w:val="en-NZ" w:eastAsia="en-NZ"/>
              </w:rPr>
              <w:t xml:space="preserve"> </w:t>
            </w:r>
            <w:r w:rsidR="00D25B69" w:rsidRPr="00AE60B3">
              <w:rPr>
                <w:i/>
                <w:iCs/>
                <w:lang w:val="en-NZ" w:eastAsia="en-NZ"/>
              </w:rPr>
              <w:t>support</w:t>
            </w:r>
            <w:r w:rsidR="00F96B81" w:rsidRPr="00AE60B3">
              <w:rPr>
                <w:i/>
                <w:iCs/>
                <w:lang w:val="en-NZ" w:eastAsia="en-NZ"/>
              </w:rPr>
              <w:t xml:space="preserve">s </w:t>
            </w:r>
            <w:r w:rsidR="0057061A" w:rsidRPr="00AE60B3">
              <w:rPr>
                <w:i/>
                <w:iCs/>
                <w:lang w:val="en-NZ" w:eastAsia="en-NZ"/>
              </w:rPr>
              <w:t xml:space="preserve">the </w:t>
            </w:r>
            <w:r w:rsidR="00D25B69" w:rsidRPr="00AE60B3">
              <w:rPr>
                <w:i/>
                <w:iCs/>
                <w:lang w:val="en-NZ" w:eastAsia="en-NZ"/>
              </w:rPr>
              <w:t xml:space="preserve">competent </w:t>
            </w:r>
            <w:r w:rsidR="0057061A" w:rsidRPr="00AE60B3">
              <w:rPr>
                <w:i/>
                <w:iCs/>
                <w:lang w:val="en-NZ" w:eastAsia="en-NZ"/>
              </w:rPr>
              <w:t>use of mask</w:t>
            </w:r>
            <w:r w:rsidR="00D25B69" w:rsidRPr="00AE60B3">
              <w:rPr>
                <w:i/>
                <w:iCs/>
                <w:lang w:val="en-NZ" w:eastAsia="en-NZ"/>
              </w:rPr>
              <w:t xml:space="preserve"> to establish the audience’s focus</w:t>
            </w:r>
          </w:p>
          <w:p w:rsidR="00817D40" w:rsidRPr="00AE60B3" w:rsidRDefault="00817D40" w:rsidP="0060560C">
            <w:pPr>
              <w:pStyle w:val="NCEAtablebullet"/>
              <w:numPr>
                <w:ilvl w:val="0"/>
                <w:numId w:val="14"/>
              </w:numPr>
              <w:tabs>
                <w:tab w:val="left" w:pos="567"/>
              </w:tabs>
              <w:ind w:left="568" w:hanging="284"/>
              <w:rPr>
                <w:i/>
                <w:iCs/>
                <w:lang w:val="en-NZ" w:eastAsia="en-NZ"/>
              </w:rPr>
            </w:pPr>
            <w:r w:rsidRPr="00AE60B3">
              <w:rPr>
                <w:i/>
                <w:iCs/>
                <w:lang w:val="en-NZ" w:eastAsia="en-NZ"/>
              </w:rPr>
              <w:t xml:space="preserve">her voice in a heightened, almost declamatory style, using clear diction </w:t>
            </w:r>
          </w:p>
          <w:p w:rsidR="00817D40" w:rsidRPr="00AE60B3" w:rsidRDefault="00817D40" w:rsidP="0060560C">
            <w:pPr>
              <w:pStyle w:val="NCEAtablebullet"/>
              <w:numPr>
                <w:ilvl w:val="0"/>
                <w:numId w:val="14"/>
              </w:numPr>
              <w:tabs>
                <w:tab w:val="left" w:pos="567"/>
              </w:tabs>
              <w:ind w:left="568" w:hanging="284"/>
              <w:rPr>
                <w:i/>
                <w:iCs/>
                <w:lang w:val="en-NZ" w:eastAsia="en-NZ"/>
              </w:rPr>
            </w:pPr>
            <w:r w:rsidRPr="00AE60B3">
              <w:rPr>
                <w:i/>
                <w:iCs/>
                <w:lang w:val="en-NZ" w:eastAsia="en-NZ"/>
              </w:rPr>
              <w:t xml:space="preserve">tone of voice that supports the text and the action of the scene </w:t>
            </w:r>
          </w:p>
          <w:p w:rsidR="00817D40" w:rsidRPr="00AE60B3" w:rsidRDefault="00817D40" w:rsidP="0060560C">
            <w:pPr>
              <w:pStyle w:val="NCEAtablebullet"/>
              <w:numPr>
                <w:ilvl w:val="0"/>
                <w:numId w:val="14"/>
              </w:numPr>
              <w:tabs>
                <w:tab w:val="left" w:pos="567"/>
              </w:tabs>
              <w:ind w:left="568" w:hanging="284"/>
              <w:rPr>
                <w:i/>
                <w:iCs/>
                <w:lang w:val="en-NZ" w:eastAsia="en-NZ"/>
              </w:rPr>
            </w:pPr>
            <w:r w:rsidRPr="00AE60B3">
              <w:rPr>
                <w:i/>
                <w:iCs/>
                <w:lang w:val="en-NZ" w:eastAsia="en-NZ"/>
              </w:rPr>
              <w:t xml:space="preserve">the divided stage space by remaining on the small raised area upstage in order to support the character’s status </w:t>
            </w:r>
          </w:p>
          <w:p w:rsidR="00817D40" w:rsidRPr="00AE60B3" w:rsidRDefault="00817D40" w:rsidP="0060560C">
            <w:pPr>
              <w:pStyle w:val="NCEAtablebullet"/>
              <w:numPr>
                <w:ilvl w:val="0"/>
                <w:numId w:val="14"/>
              </w:numPr>
              <w:tabs>
                <w:tab w:val="left" w:pos="567"/>
              </w:tabs>
              <w:ind w:left="568" w:hanging="284"/>
              <w:rPr>
                <w:i/>
                <w:iCs/>
                <w:lang w:val="en-NZ" w:eastAsia="en-NZ"/>
              </w:rPr>
            </w:pPr>
            <w:r w:rsidRPr="00AE60B3">
              <w:rPr>
                <w:i/>
                <w:iCs/>
                <w:lang w:val="en-NZ" w:eastAsia="en-NZ"/>
              </w:rPr>
              <w:t>truthful characterisation, though somewhat larger than life, sustaining focus, competence, control, and a clear sense of purpose in the performance</w:t>
            </w:r>
          </w:p>
          <w:p w:rsidR="00817D40" w:rsidRPr="00AE60B3" w:rsidRDefault="005B535E" w:rsidP="0060560C">
            <w:pPr>
              <w:pStyle w:val="NCEAtablebullet"/>
              <w:numPr>
                <w:ilvl w:val="0"/>
                <w:numId w:val="14"/>
              </w:numPr>
              <w:tabs>
                <w:tab w:val="left" w:pos="567"/>
              </w:tabs>
              <w:ind w:left="568" w:hanging="284"/>
              <w:rPr>
                <w:i/>
                <w:iCs/>
                <w:lang w:val="en-NZ" w:eastAsia="en-NZ"/>
              </w:rPr>
            </w:pPr>
            <w:r w:rsidRPr="00AE60B3">
              <w:rPr>
                <w:i/>
                <w:iCs/>
                <w:lang w:val="en-NZ" w:eastAsia="en-NZ"/>
              </w:rPr>
              <w:lastRenderedPageBreak/>
              <w:t xml:space="preserve">appropriate </w:t>
            </w:r>
            <w:r w:rsidR="00817D40" w:rsidRPr="00AE60B3">
              <w:rPr>
                <w:i/>
                <w:iCs/>
                <w:lang w:val="en-NZ" w:eastAsia="en-NZ"/>
              </w:rPr>
              <w:t xml:space="preserve">mask </w:t>
            </w:r>
            <w:r w:rsidRPr="00AE60B3">
              <w:rPr>
                <w:i/>
                <w:iCs/>
                <w:lang w:val="en-NZ" w:eastAsia="en-NZ"/>
              </w:rPr>
              <w:t>protocol,</w:t>
            </w:r>
            <w:r w:rsidR="0057061A" w:rsidRPr="00AE60B3">
              <w:rPr>
                <w:i/>
                <w:iCs/>
                <w:lang w:val="en-NZ" w:eastAsia="en-NZ"/>
              </w:rPr>
              <w:t xml:space="preserve"> with control and a sense of purpose</w:t>
            </w:r>
            <w:r w:rsidRPr="00AE60B3">
              <w:rPr>
                <w:i/>
                <w:iCs/>
                <w:lang w:val="en-NZ" w:eastAsia="en-NZ"/>
              </w:rPr>
              <w:t>,</w:t>
            </w:r>
            <w:r w:rsidR="0057061A" w:rsidRPr="00AE60B3">
              <w:rPr>
                <w:i/>
                <w:iCs/>
                <w:lang w:val="en-NZ" w:eastAsia="en-NZ"/>
              </w:rPr>
              <w:t xml:space="preserve"> </w:t>
            </w:r>
            <w:r w:rsidRPr="00AE60B3">
              <w:rPr>
                <w:i/>
                <w:iCs/>
                <w:lang w:val="en-NZ" w:eastAsia="en-NZ"/>
              </w:rPr>
              <w:t xml:space="preserve"> to</w:t>
            </w:r>
            <w:r w:rsidR="0057061A" w:rsidRPr="00AE60B3">
              <w:rPr>
                <w:i/>
                <w:iCs/>
                <w:lang w:val="en-NZ" w:eastAsia="en-NZ"/>
              </w:rPr>
              <w:t xml:space="preserve"> draw out the mood of the character.</w:t>
            </w:r>
          </w:p>
          <w:p w:rsidR="006D1A43" w:rsidRPr="007713AE" w:rsidRDefault="00305AE2" w:rsidP="0060560C">
            <w:pPr>
              <w:pStyle w:val="NCEAtablebody"/>
              <w:numPr>
                <w:ilvl w:val="0"/>
                <w:numId w:val="13"/>
              </w:numPr>
              <w:tabs>
                <w:tab w:val="left" w:pos="284"/>
              </w:tabs>
              <w:ind w:left="284" w:hanging="284"/>
            </w:pPr>
            <w:r w:rsidRPr="007713AE">
              <w:t>provided supporting evidence showing their intentions for their performance and the features involving complex performance skills demonstrated in the performance.</w:t>
            </w:r>
          </w:p>
        </w:tc>
        <w:tc>
          <w:tcPr>
            <w:tcW w:w="1667" w:type="pct"/>
          </w:tcPr>
          <w:p w:rsidR="00817D40" w:rsidRPr="007713AE" w:rsidRDefault="00817D40" w:rsidP="007713AE">
            <w:pPr>
              <w:pStyle w:val="NCEAtablebody"/>
            </w:pPr>
            <w:r w:rsidRPr="007713AE">
              <w:lastRenderedPageBreak/>
              <w:t xml:space="preserve">The student has </w:t>
            </w:r>
            <w:r w:rsidR="00305AE2" w:rsidRPr="007713AE">
              <w:t>effectively used complex performance skills associated with</w:t>
            </w:r>
            <w:r w:rsidR="00305AE2" w:rsidRPr="007713AE" w:rsidDel="00305AE2">
              <w:t xml:space="preserve"> </w:t>
            </w:r>
            <w:r w:rsidR="009D495B" w:rsidRPr="007713AE">
              <w:t xml:space="preserve">a drama or </w:t>
            </w:r>
            <w:r w:rsidRPr="007713AE">
              <w:t>theatre form</w:t>
            </w:r>
            <w:r w:rsidR="009D495B" w:rsidRPr="007713AE">
              <w:t xml:space="preserve"> or period</w:t>
            </w:r>
            <w:r w:rsidRPr="007713AE">
              <w:t>.</w:t>
            </w:r>
          </w:p>
          <w:p w:rsidR="00817D40" w:rsidRPr="007713AE" w:rsidRDefault="00817D40" w:rsidP="007713AE">
            <w:pPr>
              <w:pStyle w:val="NCEAtablebody"/>
            </w:pPr>
            <w:r w:rsidRPr="007713AE">
              <w:t>To do this, they have:</w:t>
            </w:r>
          </w:p>
          <w:p w:rsidR="00817D40" w:rsidRPr="007713AE" w:rsidRDefault="00817D40" w:rsidP="0060560C">
            <w:pPr>
              <w:pStyle w:val="NCEAtablebody"/>
              <w:numPr>
                <w:ilvl w:val="0"/>
                <w:numId w:val="13"/>
              </w:numPr>
              <w:tabs>
                <w:tab w:val="left" w:pos="284"/>
              </w:tabs>
              <w:ind w:left="284" w:hanging="284"/>
              <w:rPr>
                <w:rStyle w:val="NCEAtablebulletChar"/>
              </w:rPr>
            </w:pPr>
            <w:r w:rsidRPr="007713AE">
              <w:rPr>
                <w:rStyle w:val="NCEAtablebulletChar"/>
              </w:rPr>
              <w:t xml:space="preserve">performed an extract from an ancient Greek play </w:t>
            </w:r>
            <w:r w:rsidR="00305AE2" w:rsidRPr="007713AE">
              <w:t>presenting work convincingly, capturing the essence of the dramatic context with impact, and using complex performance skills to enhance the performance</w:t>
            </w:r>
            <w:r w:rsidRPr="007713AE">
              <w:rPr>
                <w:rStyle w:val="NCEAtablebulletChar"/>
              </w:rPr>
              <w:t xml:space="preserve">, for example: </w:t>
            </w:r>
          </w:p>
          <w:p w:rsidR="00817D40" w:rsidRPr="00AE60B3" w:rsidRDefault="00817D40" w:rsidP="0060560C">
            <w:pPr>
              <w:pStyle w:val="NCEAtablebody"/>
              <w:ind w:left="284"/>
              <w:rPr>
                <w:i/>
                <w:iCs/>
              </w:rPr>
            </w:pPr>
            <w:r w:rsidRPr="00AE60B3">
              <w:rPr>
                <w:i/>
                <w:iCs/>
              </w:rPr>
              <w:t xml:space="preserve">The student performs as </w:t>
            </w:r>
            <w:proofErr w:type="spellStart"/>
            <w:r w:rsidRPr="00AE60B3">
              <w:rPr>
                <w:i/>
                <w:iCs/>
              </w:rPr>
              <w:t>Antigone</w:t>
            </w:r>
            <w:proofErr w:type="spellEnd"/>
            <w:r w:rsidRPr="00AE60B3">
              <w:rPr>
                <w:i/>
                <w:iCs/>
              </w:rPr>
              <w:t xml:space="preserve"> in an extract from </w:t>
            </w:r>
            <w:proofErr w:type="spellStart"/>
            <w:r w:rsidRPr="00AE60B3">
              <w:rPr>
                <w:iCs/>
              </w:rPr>
              <w:t>Antigone</w:t>
            </w:r>
            <w:proofErr w:type="spellEnd"/>
            <w:r w:rsidRPr="00AE60B3">
              <w:rPr>
                <w:i/>
                <w:iCs/>
              </w:rPr>
              <w:t xml:space="preserve"> and uses: </w:t>
            </w:r>
          </w:p>
          <w:p w:rsidR="00817D40" w:rsidRPr="00AE60B3" w:rsidRDefault="00817D40" w:rsidP="0060560C">
            <w:pPr>
              <w:pStyle w:val="NCEAtablebullet"/>
              <w:numPr>
                <w:ilvl w:val="0"/>
                <w:numId w:val="14"/>
              </w:numPr>
              <w:tabs>
                <w:tab w:val="left" w:pos="567"/>
              </w:tabs>
              <w:ind w:left="568" w:hanging="284"/>
              <w:rPr>
                <w:i/>
                <w:iCs/>
                <w:lang w:val="en-NZ" w:eastAsia="en-NZ"/>
              </w:rPr>
            </w:pPr>
            <w:r w:rsidRPr="00AE60B3">
              <w:rPr>
                <w:i/>
                <w:iCs/>
                <w:lang w:val="en-NZ" w:eastAsia="en-NZ"/>
              </w:rPr>
              <w:t xml:space="preserve">effective heightened restraint in her movements as </w:t>
            </w:r>
            <w:proofErr w:type="spellStart"/>
            <w:r w:rsidRPr="00AE60B3">
              <w:rPr>
                <w:i/>
                <w:iCs/>
                <w:lang w:val="en-NZ" w:eastAsia="en-NZ"/>
              </w:rPr>
              <w:t>Antigone</w:t>
            </w:r>
            <w:proofErr w:type="spellEnd"/>
            <w:r w:rsidRPr="00AE60B3">
              <w:rPr>
                <w:i/>
                <w:iCs/>
                <w:lang w:val="en-NZ" w:eastAsia="en-NZ"/>
              </w:rPr>
              <w:t xml:space="preserve">, using simplified, broad movements to draw out the idealised characterisation of the form, largely in the upper half of the body and with a rhythmic or flowing quality </w:t>
            </w:r>
          </w:p>
          <w:p w:rsidR="00817D40" w:rsidRPr="00AE60B3" w:rsidRDefault="00817D40" w:rsidP="0060560C">
            <w:pPr>
              <w:pStyle w:val="NCEAtablebullet"/>
              <w:numPr>
                <w:ilvl w:val="0"/>
                <w:numId w:val="14"/>
              </w:numPr>
              <w:tabs>
                <w:tab w:val="left" w:pos="567"/>
              </w:tabs>
              <w:ind w:left="568" w:hanging="284"/>
              <w:rPr>
                <w:i/>
                <w:iCs/>
                <w:lang w:val="en-NZ" w:eastAsia="en-NZ"/>
              </w:rPr>
            </w:pPr>
            <w:r w:rsidRPr="00AE60B3">
              <w:rPr>
                <w:i/>
                <w:iCs/>
                <w:lang w:val="en-NZ" w:eastAsia="en-NZ"/>
              </w:rPr>
              <w:t>largely presentational mode and uses face on, one quarter and profile positions on stage purposefully to manipulate the audience’s focus and</w:t>
            </w:r>
            <w:r w:rsidR="00F96B81" w:rsidRPr="00AE60B3">
              <w:rPr>
                <w:i/>
                <w:iCs/>
                <w:lang w:val="en-NZ" w:eastAsia="en-NZ"/>
              </w:rPr>
              <w:t xml:space="preserve"> support the impact of mask use</w:t>
            </w:r>
          </w:p>
          <w:p w:rsidR="00817D40" w:rsidRPr="00AE60B3" w:rsidRDefault="00817D40" w:rsidP="0060560C">
            <w:pPr>
              <w:pStyle w:val="NCEAtablebullet"/>
              <w:numPr>
                <w:ilvl w:val="0"/>
                <w:numId w:val="14"/>
              </w:numPr>
              <w:tabs>
                <w:tab w:val="left" w:pos="567"/>
              </w:tabs>
              <w:ind w:left="568" w:hanging="284"/>
              <w:rPr>
                <w:i/>
                <w:iCs/>
                <w:lang w:val="en-NZ" w:eastAsia="en-NZ"/>
              </w:rPr>
            </w:pPr>
            <w:r w:rsidRPr="00AE60B3">
              <w:rPr>
                <w:i/>
                <w:iCs/>
                <w:lang w:val="en-NZ" w:eastAsia="en-NZ"/>
              </w:rPr>
              <w:t>her voice in a heightened, almost declamatory style to draw out the key emotional or lyrical moments through the careful manipulation of tone and rhythm</w:t>
            </w:r>
          </w:p>
          <w:p w:rsidR="00817D40" w:rsidRPr="00AE60B3" w:rsidRDefault="00817D40" w:rsidP="0060560C">
            <w:pPr>
              <w:pStyle w:val="NCEAtablebullet"/>
              <w:numPr>
                <w:ilvl w:val="0"/>
                <w:numId w:val="14"/>
              </w:numPr>
              <w:tabs>
                <w:tab w:val="left" w:pos="567"/>
              </w:tabs>
              <w:ind w:left="568" w:hanging="284"/>
              <w:rPr>
                <w:i/>
                <w:iCs/>
                <w:lang w:val="en-NZ" w:eastAsia="en-NZ"/>
              </w:rPr>
            </w:pPr>
            <w:r w:rsidRPr="00AE60B3">
              <w:rPr>
                <w:i/>
                <w:iCs/>
                <w:lang w:val="en-NZ" w:eastAsia="en-NZ"/>
              </w:rPr>
              <w:t>precise diction and heightened word emphasis to enhance the communication of key ideas</w:t>
            </w:r>
          </w:p>
          <w:p w:rsidR="00817D40" w:rsidRPr="00AE60B3" w:rsidRDefault="00817D40" w:rsidP="0060560C">
            <w:pPr>
              <w:pStyle w:val="NCEAtablebullet"/>
              <w:numPr>
                <w:ilvl w:val="0"/>
                <w:numId w:val="14"/>
              </w:numPr>
              <w:tabs>
                <w:tab w:val="left" w:pos="567"/>
              </w:tabs>
              <w:ind w:left="568" w:hanging="284"/>
              <w:rPr>
                <w:i/>
                <w:iCs/>
                <w:lang w:val="en-NZ" w:eastAsia="en-NZ"/>
              </w:rPr>
            </w:pPr>
            <w:r w:rsidRPr="00AE60B3">
              <w:rPr>
                <w:i/>
                <w:iCs/>
                <w:lang w:val="en-NZ" w:eastAsia="en-NZ"/>
              </w:rPr>
              <w:t xml:space="preserve">manipulation of the stage configuration to communicate the status and emotion of their role, staying on the raised area but </w:t>
            </w:r>
            <w:r w:rsidRPr="00AE60B3">
              <w:rPr>
                <w:i/>
                <w:iCs/>
                <w:lang w:val="en-NZ" w:eastAsia="en-NZ"/>
              </w:rPr>
              <w:lastRenderedPageBreak/>
              <w:t xml:space="preserve">frequently appealing to the chorus </w:t>
            </w:r>
          </w:p>
          <w:p w:rsidR="00817D40" w:rsidRPr="00AE60B3" w:rsidRDefault="00817D40" w:rsidP="0060560C">
            <w:pPr>
              <w:pStyle w:val="NCEAtablebullet"/>
              <w:numPr>
                <w:ilvl w:val="0"/>
                <w:numId w:val="14"/>
              </w:numPr>
              <w:tabs>
                <w:tab w:val="left" w:pos="567"/>
              </w:tabs>
              <w:ind w:left="568" w:hanging="284"/>
              <w:rPr>
                <w:i/>
                <w:iCs/>
                <w:lang w:val="en-NZ" w:eastAsia="en-NZ"/>
              </w:rPr>
            </w:pPr>
            <w:r w:rsidRPr="00AE60B3">
              <w:rPr>
                <w:i/>
                <w:iCs/>
                <w:lang w:val="en-NZ" w:eastAsia="en-NZ"/>
              </w:rPr>
              <w:t>truthful and convincing characterisation, though somewhat larger than life</w:t>
            </w:r>
          </w:p>
          <w:p w:rsidR="00817D40" w:rsidRPr="00AE60B3" w:rsidRDefault="005B535E" w:rsidP="0060560C">
            <w:pPr>
              <w:pStyle w:val="NCEAtablebullet"/>
              <w:numPr>
                <w:ilvl w:val="0"/>
                <w:numId w:val="14"/>
              </w:numPr>
              <w:tabs>
                <w:tab w:val="left" w:pos="567"/>
              </w:tabs>
              <w:ind w:left="568" w:hanging="284"/>
              <w:rPr>
                <w:i/>
                <w:iCs/>
                <w:lang w:val="en-NZ" w:eastAsia="en-NZ"/>
              </w:rPr>
            </w:pPr>
            <w:r w:rsidRPr="00AE60B3">
              <w:rPr>
                <w:i/>
                <w:iCs/>
                <w:lang w:val="en-NZ" w:eastAsia="en-NZ"/>
              </w:rPr>
              <w:t xml:space="preserve">sophisticated </w:t>
            </w:r>
            <w:r w:rsidR="00817D40" w:rsidRPr="00AE60B3">
              <w:rPr>
                <w:i/>
                <w:iCs/>
                <w:lang w:val="en-NZ" w:eastAsia="en-NZ"/>
              </w:rPr>
              <w:t>mask protocol</w:t>
            </w:r>
            <w:r w:rsidRPr="00AE60B3">
              <w:rPr>
                <w:i/>
                <w:iCs/>
                <w:lang w:val="en-NZ" w:eastAsia="en-NZ"/>
              </w:rPr>
              <w:t xml:space="preserve">, </w:t>
            </w:r>
            <w:r w:rsidRPr="00AE60B3">
              <w:rPr>
                <w:i/>
                <w:iCs/>
                <w:lang w:eastAsia="en-NZ"/>
              </w:rPr>
              <w:t xml:space="preserve">using head movement and gesture, </w:t>
            </w:r>
            <w:r w:rsidR="00911742" w:rsidRPr="00AE60B3">
              <w:rPr>
                <w:i/>
                <w:iCs/>
                <w:lang w:eastAsia="en-NZ"/>
              </w:rPr>
              <w:t xml:space="preserve">to </w:t>
            </w:r>
            <w:r w:rsidRPr="00AE60B3">
              <w:rPr>
                <w:i/>
                <w:iCs/>
                <w:lang w:val="en-NZ" w:eastAsia="en-NZ"/>
              </w:rPr>
              <w:t>draw</w:t>
            </w:r>
            <w:r w:rsidR="00837565" w:rsidRPr="00AE60B3">
              <w:rPr>
                <w:i/>
                <w:iCs/>
                <w:lang w:val="en-NZ" w:eastAsia="en-NZ"/>
              </w:rPr>
              <w:t xml:space="preserve"> </w:t>
            </w:r>
            <w:r w:rsidRPr="00AE60B3">
              <w:rPr>
                <w:i/>
                <w:iCs/>
                <w:lang w:val="en-NZ" w:eastAsia="en-NZ"/>
              </w:rPr>
              <w:t>out the mood of the character and relate this to the audience</w:t>
            </w:r>
            <w:r w:rsidR="0057061A" w:rsidRPr="00AE60B3">
              <w:rPr>
                <w:i/>
                <w:iCs/>
                <w:lang w:val="en-NZ" w:eastAsia="en-NZ"/>
              </w:rPr>
              <w:t>.</w:t>
            </w:r>
          </w:p>
          <w:p w:rsidR="006D1A43" w:rsidRPr="007713AE" w:rsidRDefault="00305AE2" w:rsidP="0060560C">
            <w:pPr>
              <w:pStyle w:val="NCEAtablebody"/>
              <w:numPr>
                <w:ilvl w:val="0"/>
                <w:numId w:val="13"/>
              </w:numPr>
              <w:tabs>
                <w:tab w:val="left" w:pos="284"/>
              </w:tabs>
              <w:ind w:left="284" w:hanging="284"/>
              <w:rPr>
                <w:i/>
                <w:iCs/>
              </w:rPr>
            </w:pPr>
            <w:r w:rsidRPr="007713AE">
              <w:t>provided supporting evidence showing their intentions for their performance and the features involving complex performance skills demonstrated in the performance.</w:t>
            </w:r>
          </w:p>
        </w:tc>
      </w:tr>
    </w:tbl>
    <w:p w:rsidR="00817D40" w:rsidRPr="007713AE" w:rsidRDefault="00817D40" w:rsidP="007713AE">
      <w:pPr>
        <w:pStyle w:val="NCEAbodytext"/>
      </w:pPr>
      <w:r w:rsidRPr="007713AE">
        <w:lastRenderedPageBreak/>
        <w:t>Final grades will be decided using professional judg</w:t>
      </w:r>
      <w:r w:rsidR="00B80924" w:rsidRPr="007713AE">
        <w:t>e</w:t>
      </w:r>
      <w:r w:rsidRPr="007713AE">
        <w:t>ment based on a holistic examination of the evidence provided against the criteria in the Achievement Standard.</w:t>
      </w:r>
    </w:p>
    <w:sectPr w:rsidR="00817D40" w:rsidRPr="007713AE" w:rsidSect="00B80924">
      <w:headerReference w:type="even" r:id="rId15"/>
      <w:headerReference w:type="default" r:id="rId16"/>
      <w:footerReference w:type="default" r:id="rId17"/>
      <w:headerReference w:type="first" r:id="rId18"/>
      <w:pgSz w:w="16838" w:h="11899"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854" w:rsidRDefault="002B2854">
      <w:r>
        <w:separator/>
      </w:r>
    </w:p>
  </w:endnote>
  <w:endnote w:type="continuationSeparator" w:id="0">
    <w:p w:rsidR="002B2854" w:rsidRDefault="002B28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D3" w:rsidRDefault="00380623" w:rsidP="00817D40">
    <w:pPr>
      <w:pStyle w:val="Footer"/>
      <w:framePr w:wrap="around" w:vAnchor="text" w:hAnchor="margin" w:xAlign="right" w:y="1"/>
      <w:rPr>
        <w:rStyle w:val="PageNumber"/>
      </w:rPr>
    </w:pPr>
    <w:r>
      <w:rPr>
        <w:rStyle w:val="PageNumber"/>
      </w:rPr>
      <w:fldChar w:fldCharType="begin"/>
    </w:r>
    <w:r w:rsidR="00670DD3">
      <w:rPr>
        <w:rStyle w:val="PageNumber"/>
      </w:rPr>
      <w:instrText xml:space="preserve">PAGE  </w:instrText>
    </w:r>
    <w:r>
      <w:rPr>
        <w:rStyle w:val="PageNumber"/>
      </w:rPr>
      <w:fldChar w:fldCharType="end"/>
    </w:r>
  </w:p>
  <w:p w:rsidR="00670DD3" w:rsidRDefault="00670DD3" w:rsidP="00817D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D3" w:rsidRPr="000B44E4" w:rsidRDefault="00670DD3" w:rsidP="00A50C68">
    <w:pPr>
      <w:pStyle w:val="NCEAfooter"/>
      <w:tabs>
        <w:tab w:val="clear" w:pos="4253"/>
        <w:tab w:val="right" w:pos="8364"/>
      </w:tabs>
      <w:spacing w:before="0" w:after="0"/>
      <w:rPr>
        <w:sz w:val="20"/>
        <w:szCs w:val="20"/>
      </w:rPr>
    </w:pPr>
    <w:r w:rsidRPr="000B44E4">
      <w:rPr>
        <w:sz w:val="20"/>
        <w:szCs w:val="20"/>
      </w:rPr>
      <w:t>This res</w:t>
    </w:r>
    <w:r>
      <w:rPr>
        <w:sz w:val="20"/>
        <w:szCs w:val="20"/>
      </w:rPr>
      <w:t>ource is copyright © Crown 201</w:t>
    </w:r>
    <w:r w:rsidR="00385606">
      <w:rPr>
        <w:sz w:val="20"/>
        <w:szCs w:val="20"/>
      </w:rPr>
      <w:t>5</w:t>
    </w:r>
    <w:r>
      <w:rPr>
        <w:sz w:val="20"/>
        <w:szCs w:val="20"/>
      </w:rPr>
      <w:tab/>
    </w:r>
    <w:r w:rsidRPr="000B44E4">
      <w:rPr>
        <w:sz w:val="20"/>
        <w:szCs w:val="20"/>
        <w:lang w:bidi="en-US"/>
      </w:rPr>
      <w:t xml:space="preserve">Page </w:t>
    </w:r>
    <w:r w:rsidR="00380623" w:rsidRPr="000B44E4">
      <w:rPr>
        <w:sz w:val="20"/>
        <w:szCs w:val="20"/>
        <w:lang w:bidi="en-US"/>
      </w:rPr>
      <w:fldChar w:fldCharType="begin"/>
    </w:r>
    <w:r w:rsidRPr="000B44E4">
      <w:rPr>
        <w:sz w:val="20"/>
        <w:szCs w:val="20"/>
        <w:lang w:bidi="en-US"/>
      </w:rPr>
      <w:instrText xml:space="preserve"> PAGE </w:instrText>
    </w:r>
    <w:r w:rsidR="00380623" w:rsidRPr="000B44E4">
      <w:rPr>
        <w:sz w:val="20"/>
        <w:szCs w:val="20"/>
        <w:lang w:bidi="en-US"/>
      </w:rPr>
      <w:fldChar w:fldCharType="separate"/>
    </w:r>
    <w:r w:rsidR="00385606">
      <w:rPr>
        <w:noProof/>
        <w:sz w:val="20"/>
        <w:szCs w:val="20"/>
        <w:lang w:bidi="en-US"/>
      </w:rPr>
      <w:t>6</w:t>
    </w:r>
    <w:r w:rsidR="00380623" w:rsidRPr="000B44E4">
      <w:rPr>
        <w:sz w:val="20"/>
        <w:szCs w:val="20"/>
        <w:lang w:bidi="en-US"/>
      </w:rPr>
      <w:fldChar w:fldCharType="end"/>
    </w:r>
    <w:r w:rsidRPr="000B44E4">
      <w:rPr>
        <w:sz w:val="20"/>
        <w:szCs w:val="20"/>
        <w:lang w:bidi="en-US"/>
      </w:rPr>
      <w:t xml:space="preserve"> of </w:t>
    </w:r>
    <w:r w:rsidR="00380623" w:rsidRPr="000B44E4">
      <w:rPr>
        <w:sz w:val="20"/>
        <w:szCs w:val="20"/>
        <w:lang w:bidi="en-US"/>
      </w:rPr>
      <w:fldChar w:fldCharType="begin"/>
    </w:r>
    <w:r w:rsidRPr="000B44E4">
      <w:rPr>
        <w:sz w:val="20"/>
        <w:szCs w:val="20"/>
        <w:lang w:bidi="en-US"/>
      </w:rPr>
      <w:instrText xml:space="preserve"> NUMPAGES </w:instrText>
    </w:r>
    <w:r w:rsidR="00380623" w:rsidRPr="000B44E4">
      <w:rPr>
        <w:sz w:val="20"/>
        <w:szCs w:val="20"/>
        <w:lang w:bidi="en-US"/>
      </w:rPr>
      <w:fldChar w:fldCharType="separate"/>
    </w:r>
    <w:r w:rsidR="00385606">
      <w:rPr>
        <w:noProof/>
        <w:sz w:val="20"/>
        <w:szCs w:val="20"/>
        <w:lang w:bidi="en-US"/>
      </w:rPr>
      <w:t>8</w:t>
    </w:r>
    <w:r w:rsidR="00380623" w:rsidRPr="000B44E4">
      <w:rPr>
        <w:sz w:val="20"/>
        <w:szCs w:val="20"/>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D3" w:rsidRPr="000B44E4" w:rsidRDefault="00670DD3" w:rsidP="00A50C68">
    <w:pPr>
      <w:pStyle w:val="NCEAfooter"/>
      <w:tabs>
        <w:tab w:val="clear" w:pos="4253"/>
        <w:tab w:val="right" w:pos="14034"/>
      </w:tabs>
      <w:spacing w:before="0" w:after="0"/>
      <w:rPr>
        <w:sz w:val="20"/>
        <w:szCs w:val="20"/>
      </w:rPr>
    </w:pPr>
    <w:r w:rsidRPr="000B44E4">
      <w:rPr>
        <w:sz w:val="20"/>
        <w:szCs w:val="20"/>
      </w:rPr>
      <w:t>This resource is copyri</w:t>
    </w:r>
    <w:r>
      <w:rPr>
        <w:sz w:val="20"/>
        <w:szCs w:val="20"/>
      </w:rPr>
      <w:t>ght © Crown 201</w:t>
    </w:r>
    <w:r w:rsidR="00385606">
      <w:rPr>
        <w:sz w:val="20"/>
        <w:szCs w:val="20"/>
      </w:rPr>
      <w:t>5</w:t>
    </w:r>
    <w:r w:rsidRPr="000B44E4">
      <w:rPr>
        <w:sz w:val="20"/>
        <w:szCs w:val="20"/>
      </w:rPr>
      <w:t xml:space="preserve"> </w:t>
    </w:r>
    <w:r>
      <w:rPr>
        <w:sz w:val="20"/>
        <w:szCs w:val="20"/>
      </w:rPr>
      <w:tab/>
    </w:r>
    <w:r w:rsidRPr="000B44E4">
      <w:rPr>
        <w:sz w:val="20"/>
        <w:szCs w:val="20"/>
        <w:lang w:bidi="en-US"/>
      </w:rPr>
      <w:t xml:space="preserve">Page </w:t>
    </w:r>
    <w:r w:rsidR="00380623" w:rsidRPr="000B44E4">
      <w:rPr>
        <w:sz w:val="20"/>
        <w:szCs w:val="20"/>
        <w:lang w:bidi="en-US"/>
      </w:rPr>
      <w:fldChar w:fldCharType="begin"/>
    </w:r>
    <w:r w:rsidRPr="000B44E4">
      <w:rPr>
        <w:sz w:val="20"/>
        <w:szCs w:val="20"/>
        <w:lang w:bidi="en-US"/>
      </w:rPr>
      <w:instrText xml:space="preserve"> PAGE </w:instrText>
    </w:r>
    <w:r w:rsidR="00380623" w:rsidRPr="000B44E4">
      <w:rPr>
        <w:sz w:val="20"/>
        <w:szCs w:val="20"/>
        <w:lang w:bidi="en-US"/>
      </w:rPr>
      <w:fldChar w:fldCharType="separate"/>
    </w:r>
    <w:r w:rsidR="00385606">
      <w:rPr>
        <w:noProof/>
        <w:sz w:val="20"/>
        <w:szCs w:val="20"/>
        <w:lang w:bidi="en-US"/>
      </w:rPr>
      <w:t>8</w:t>
    </w:r>
    <w:r w:rsidR="00380623" w:rsidRPr="000B44E4">
      <w:rPr>
        <w:sz w:val="20"/>
        <w:szCs w:val="20"/>
        <w:lang w:bidi="en-US"/>
      </w:rPr>
      <w:fldChar w:fldCharType="end"/>
    </w:r>
    <w:r w:rsidRPr="000B44E4">
      <w:rPr>
        <w:sz w:val="20"/>
        <w:szCs w:val="20"/>
        <w:lang w:bidi="en-US"/>
      </w:rPr>
      <w:t xml:space="preserve"> of </w:t>
    </w:r>
    <w:r w:rsidR="00380623" w:rsidRPr="000B44E4">
      <w:rPr>
        <w:sz w:val="20"/>
        <w:szCs w:val="20"/>
        <w:lang w:bidi="en-US"/>
      </w:rPr>
      <w:fldChar w:fldCharType="begin"/>
    </w:r>
    <w:r w:rsidRPr="000B44E4">
      <w:rPr>
        <w:sz w:val="20"/>
        <w:szCs w:val="20"/>
        <w:lang w:bidi="en-US"/>
      </w:rPr>
      <w:instrText xml:space="preserve"> NUMPAGES </w:instrText>
    </w:r>
    <w:r w:rsidR="00380623" w:rsidRPr="000B44E4">
      <w:rPr>
        <w:sz w:val="20"/>
        <w:szCs w:val="20"/>
        <w:lang w:bidi="en-US"/>
      </w:rPr>
      <w:fldChar w:fldCharType="separate"/>
    </w:r>
    <w:r w:rsidR="00385606">
      <w:rPr>
        <w:noProof/>
        <w:sz w:val="20"/>
        <w:szCs w:val="20"/>
        <w:lang w:bidi="en-US"/>
      </w:rPr>
      <w:t>8</w:t>
    </w:r>
    <w:r w:rsidR="00380623" w:rsidRPr="000B44E4">
      <w:rPr>
        <w:sz w:val="20"/>
        <w:szCs w:val="20"/>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854" w:rsidRDefault="002B2854">
      <w:r>
        <w:separator/>
      </w:r>
    </w:p>
  </w:footnote>
  <w:footnote w:type="continuationSeparator" w:id="0">
    <w:p w:rsidR="002B2854" w:rsidRDefault="002B2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D3" w:rsidRPr="00B44768" w:rsidRDefault="00380623" w:rsidP="00817D40">
    <w:pPr>
      <w:pStyle w:val="NCEAheader"/>
      <w:rPr>
        <w:color w:val="808080"/>
      </w:rPr>
    </w:pPr>
    <w:r w:rsidRPr="00380623">
      <w:rPr>
        <w:noProof/>
        <w:color w:val="808080"/>
        <w:lang w:val="en-US" w:eastAsia="en-US"/>
      </w:rPr>
      <w:pict>
        <v:shapetype id="_x0000_t202" coordsize="21600,21600" o:spt="202" path="m,l,21600r21600,l21600,xe">
          <v:stroke joinstyle="miter"/>
          <v:path gradientshapeok="t" o:connecttype="rect"/>
        </v:shapetype>
        <v:shape id="_x0000_s2049" type="#_x0000_t202" style="position:absolute;margin-left:395.05pt;margin-top:-19.1pt;width:94.4pt;height:64.8pt;z-index:251657728;mso-wrap-edited:f" wrapcoords="0 0 21600 0 21600 21600 0 21600 0 0" filled="f" stroked="f">
          <v:fill o:detectmouseclick="t"/>
          <v:textbox inset=",7.2pt,,7.2pt">
            <w:txbxContent>
              <w:p w:rsidR="00670DD3" w:rsidRPr="00BB00E1" w:rsidRDefault="00670DD3" w:rsidP="00175FDA">
                <w:pPr>
                  <w:jc w:val="center"/>
                  <w:rPr>
                    <w:rFonts w:cs="Arial"/>
                    <w:sz w:val="32"/>
                    <w:szCs w:val="32"/>
                  </w:rPr>
                </w:pPr>
                <w:r w:rsidRPr="00BB00E1">
                  <w:rPr>
                    <w:rFonts w:cs="Arial"/>
                    <w:sz w:val="32"/>
                    <w:szCs w:val="32"/>
                  </w:rPr>
                  <w:t>NZQA Approved</w:t>
                </w:r>
              </w:p>
            </w:txbxContent>
          </v:textbox>
          <w10:wrap type="through"/>
        </v:shape>
      </w:pict>
    </w:r>
    <w:r w:rsidR="00670DD3">
      <w:rPr>
        <w:color w:val="808080"/>
      </w:rPr>
      <w:t>I</w:t>
    </w:r>
    <w:r w:rsidR="00670DD3" w:rsidRPr="00B44768">
      <w:rPr>
        <w:color w:val="808080"/>
      </w:rPr>
      <w:t>nternal assessment resource Drama 2.4B</w:t>
    </w:r>
    <w:r w:rsidR="00670DD3">
      <w:rPr>
        <w:color w:val="808080"/>
      </w:rPr>
      <w:t xml:space="preserve"> v</w:t>
    </w:r>
    <w:r w:rsidR="00385606">
      <w:rPr>
        <w:color w:val="808080"/>
      </w:rPr>
      <w:t>3</w:t>
    </w:r>
    <w:r w:rsidR="00670DD3">
      <w:rPr>
        <w:color w:val="808080"/>
      </w:rPr>
      <w:t xml:space="preserve"> for Achievement Standard 91216</w:t>
    </w:r>
  </w:p>
  <w:p w:rsidR="00670DD3" w:rsidRPr="00B44768" w:rsidRDefault="00670DD3" w:rsidP="00817D40">
    <w:pPr>
      <w:pStyle w:val="NCEAheader"/>
      <w:rPr>
        <w:color w:val="808080"/>
      </w:rPr>
    </w:pPr>
    <w:r w:rsidRPr="00B44768">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D3" w:rsidRPr="00B44768" w:rsidRDefault="00670DD3" w:rsidP="00817D40">
    <w:pPr>
      <w:pStyle w:val="NCEAheader"/>
      <w:rPr>
        <w:color w:val="808080"/>
      </w:rPr>
    </w:pPr>
    <w:r>
      <w:rPr>
        <w:color w:val="808080"/>
      </w:rPr>
      <w:t>I</w:t>
    </w:r>
    <w:r w:rsidRPr="00B44768">
      <w:rPr>
        <w:color w:val="808080"/>
      </w:rPr>
      <w:t>nternal assessment resource Drama 2.4B</w:t>
    </w:r>
    <w:r>
      <w:rPr>
        <w:color w:val="808080"/>
      </w:rPr>
      <w:t xml:space="preserve"> v</w:t>
    </w:r>
    <w:r w:rsidR="00385606">
      <w:rPr>
        <w:color w:val="808080"/>
      </w:rPr>
      <w:t>3</w:t>
    </w:r>
    <w:r>
      <w:rPr>
        <w:color w:val="808080"/>
      </w:rPr>
      <w:t xml:space="preserve"> for Achievement Standard 91216</w:t>
    </w:r>
  </w:p>
  <w:p w:rsidR="00670DD3" w:rsidRPr="00B44768" w:rsidRDefault="00670DD3" w:rsidP="00817D40">
    <w:pPr>
      <w:pStyle w:val="NCEAheader"/>
      <w:rPr>
        <w:color w:val="808080"/>
      </w:rPr>
    </w:pPr>
    <w:r w:rsidRPr="00B44768">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D3" w:rsidRDefault="00670DD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D3" w:rsidRPr="00B44768" w:rsidRDefault="00670DD3" w:rsidP="00B80924">
    <w:pPr>
      <w:pStyle w:val="NCEAheader"/>
      <w:rPr>
        <w:color w:val="808080"/>
      </w:rPr>
    </w:pPr>
    <w:r>
      <w:rPr>
        <w:color w:val="808080"/>
      </w:rPr>
      <w:t>I</w:t>
    </w:r>
    <w:r w:rsidRPr="00B44768">
      <w:rPr>
        <w:color w:val="808080"/>
      </w:rPr>
      <w:t>nternal assessment resource Drama 2.4B</w:t>
    </w:r>
    <w:r>
      <w:rPr>
        <w:color w:val="808080"/>
      </w:rPr>
      <w:t xml:space="preserve"> v</w:t>
    </w:r>
    <w:r w:rsidR="00385606">
      <w:rPr>
        <w:color w:val="808080"/>
      </w:rPr>
      <w:t>3</w:t>
    </w:r>
    <w:r>
      <w:rPr>
        <w:color w:val="808080"/>
      </w:rPr>
      <w:t xml:space="preserve"> for Achievement Standard 91216</w:t>
    </w:r>
  </w:p>
  <w:p w:rsidR="00670DD3" w:rsidRPr="00496466" w:rsidRDefault="00670DD3" w:rsidP="00817D40">
    <w:pPr>
      <w:pStyle w:val="NCEAheader"/>
      <w:rPr>
        <w:color w:val="808080"/>
      </w:rPr>
    </w:pPr>
    <w:r w:rsidRPr="00496466">
      <w:rPr>
        <w:color w:val="808080"/>
      </w:rP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D3" w:rsidRDefault="00670DD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D3" w:rsidRDefault="00670DD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D3" w:rsidRPr="00B44768" w:rsidRDefault="00670DD3" w:rsidP="00B80924">
    <w:pPr>
      <w:pStyle w:val="NCEAheader"/>
      <w:rPr>
        <w:color w:val="808080"/>
      </w:rPr>
    </w:pPr>
    <w:r>
      <w:rPr>
        <w:color w:val="808080"/>
      </w:rPr>
      <w:t>I</w:t>
    </w:r>
    <w:r w:rsidRPr="00B44768">
      <w:rPr>
        <w:color w:val="808080"/>
      </w:rPr>
      <w:t>nternal assessment resource Drama 2.4B</w:t>
    </w:r>
    <w:r>
      <w:rPr>
        <w:color w:val="808080"/>
      </w:rPr>
      <w:t xml:space="preserve"> v</w:t>
    </w:r>
    <w:r w:rsidR="00385606">
      <w:rPr>
        <w:color w:val="808080"/>
      </w:rPr>
      <w:t>3</w:t>
    </w:r>
    <w:r>
      <w:rPr>
        <w:color w:val="808080"/>
      </w:rPr>
      <w:t xml:space="preserve"> for Achievement Standard 91216</w:t>
    </w:r>
  </w:p>
  <w:p w:rsidR="00670DD3" w:rsidRDefault="00670DD3" w:rsidP="00817D40">
    <w:pPr>
      <w:pStyle w:val="NCEAheader"/>
      <w:rPr>
        <w:color w:val="808080"/>
      </w:rPr>
    </w:pPr>
    <w:r w:rsidRPr="00496466">
      <w:rPr>
        <w:color w:val="808080"/>
      </w:rPr>
      <w:t>PAGE FOR TEACHER USE</w:t>
    </w:r>
  </w:p>
  <w:p w:rsidR="00670DD3" w:rsidRPr="00496466" w:rsidRDefault="00670DD3" w:rsidP="00817D40">
    <w:pPr>
      <w:pStyle w:val="NCEAheader"/>
      <w:rPr>
        <w:color w:val="80808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D3" w:rsidRDefault="00670D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62ABF0"/>
    <w:lvl w:ilvl="0">
      <w:start w:val="1"/>
      <w:numFmt w:val="bullet"/>
      <w:pStyle w:val="NCEAnumbers"/>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81210B"/>
    <w:multiLevelType w:val="hybridMultilevel"/>
    <w:tmpl w:val="CFFA1F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243DBF"/>
    <w:multiLevelType w:val="hybridMultilevel"/>
    <w:tmpl w:val="491E86A6"/>
    <w:lvl w:ilvl="0" w:tplc="3DF8DDCA">
      <w:start w:val="1"/>
      <w:numFmt w:val="bullet"/>
      <w:pStyle w:val="NCEAbullets"/>
      <w:lvlText w:val=""/>
      <w:lvlJc w:val="left"/>
      <w:pPr>
        <w:tabs>
          <w:tab w:val="num" w:pos="357"/>
        </w:tabs>
        <w:ind w:left="357" w:hanging="357"/>
      </w:pPr>
      <w:rPr>
        <w:rFonts w:ascii="Symbol" w:hAnsi="Symbol" w:hint="default"/>
        <w:sz w:val="18"/>
      </w:rPr>
    </w:lvl>
    <w:lvl w:ilvl="1" w:tplc="08090003" w:tentative="1">
      <w:start w:val="1"/>
      <w:numFmt w:val="bullet"/>
      <w:lvlText w:val="o"/>
      <w:lvlJc w:val="left"/>
      <w:pPr>
        <w:tabs>
          <w:tab w:val="num" w:pos="1146"/>
        </w:tabs>
        <w:ind w:left="1146" w:hanging="360"/>
      </w:pPr>
      <w:rPr>
        <w:rFonts w:ascii="Courier New" w:hAnsi="Courier New" w:cs="Tahoma" w:hint="default"/>
      </w:rPr>
    </w:lvl>
    <w:lvl w:ilvl="2" w:tplc="08090005" w:tentative="1">
      <w:start w:val="1"/>
      <w:numFmt w:val="bullet"/>
      <w:lvlText w:val=""/>
      <w:lvlJc w:val="left"/>
      <w:pPr>
        <w:tabs>
          <w:tab w:val="num" w:pos="1866"/>
        </w:tabs>
        <w:ind w:left="1866" w:hanging="360"/>
      </w:pPr>
      <w:rPr>
        <w:rFonts w:ascii="Wingdings" w:hAnsi="Wingdings" w:hint="default"/>
      </w:rPr>
    </w:lvl>
    <w:lvl w:ilvl="3" w:tplc="08090001" w:tentative="1">
      <w:start w:val="1"/>
      <w:numFmt w:val="bullet"/>
      <w:lvlText w:val=""/>
      <w:lvlJc w:val="left"/>
      <w:pPr>
        <w:tabs>
          <w:tab w:val="num" w:pos="2586"/>
        </w:tabs>
        <w:ind w:left="2586" w:hanging="360"/>
      </w:pPr>
      <w:rPr>
        <w:rFonts w:ascii="Symbol" w:hAnsi="Symbol" w:hint="default"/>
      </w:rPr>
    </w:lvl>
    <w:lvl w:ilvl="4" w:tplc="08090003" w:tentative="1">
      <w:start w:val="1"/>
      <w:numFmt w:val="bullet"/>
      <w:lvlText w:val="o"/>
      <w:lvlJc w:val="left"/>
      <w:pPr>
        <w:tabs>
          <w:tab w:val="num" w:pos="3306"/>
        </w:tabs>
        <w:ind w:left="3306" w:hanging="360"/>
      </w:pPr>
      <w:rPr>
        <w:rFonts w:ascii="Courier New" w:hAnsi="Courier New" w:cs="Tahoma" w:hint="default"/>
      </w:rPr>
    </w:lvl>
    <w:lvl w:ilvl="5" w:tplc="08090005" w:tentative="1">
      <w:start w:val="1"/>
      <w:numFmt w:val="bullet"/>
      <w:lvlText w:val=""/>
      <w:lvlJc w:val="left"/>
      <w:pPr>
        <w:tabs>
          <w:tab w:val="num" w:pos="4026"/>
        </w:tabs>
        <w:ind w:left="4026" w:hanging="360"/>
      </w:pPr>
      <w:rPr>
        <w:rFonts w:ascii="Wingdings" w:hAnsi="Wingdings" w:hint="default"/>
      </w:rPr>
    </w:lvl>
    <w:lvl w:ilvl="6" w:tplc="08090001" w:tentative="1">
      <w:start w:val="1"/>
      <w:numFmt w:val="bullet"/>
      <w:lvlText w:val=""/>
      <w:lvlJc w:val="left"/>
      <w:pPr>
        <w:tabs>
          <w:tab w:val="num" w:pos="4746"/>
        </w:tabs>
        <w:ind w:left="4746" w:hanging="360"/>
      </w:pPr>
      <w:rPr>
        <w:rFonts w:ascii="Symbol" w:hAnsi="Symbol" w:hint="default"/>
      </w:rPr>
    </w:lvl>
    <w:lvl w:ilvl="7" w:tplc="08090003" w:tentative="1">
      <w:start w:val="1"/>
      <w:numFmt w:val="bullet"/>
      <w:lvlText w:val="o"/>
      <w:lvlJc w:val="left"/>
      <w:pPr>
        <w:tabs>
          <w:tab w:val="num" w:pos="5466"/>
        </w:tabs>
        <w:ind w:left="5466" w:hanging="360"/>
      </w:pPr>
      <w:rPr>
        <w:rFonts w:ascii="Courier New" w:hAnsi="Courier New" w:cs="Tahoma" w:hint="default"/>
      </w:rPr>
    </w:lvl>
    <w:lvl w:ilvl="8" w:tplc="08090005" w:tentative="1">
      <w:start w:val="1"/>
      <w:numFmt w:val="bullet"/>
      <w:lvlText w:val=""/>
      <w:lvlJc w:val="left"/>
      <w:pPr>
        <w:tabs>
          <w:tab w:val="num" w:pos="6186"/>
        </w:tabs>
        <w:ind w:left="6186" w:hanging="360"/>
      </w:pPr>
      <w:rPr>
        <w:rFonts w:ascii="Wingdings" w:hAnsi="Wingdings" w:hint="default"/>
      </w:rPr>
    </w:lvl>
  </w:abstractNum>
  <w:abstractNum w:abstractNumId="3">
    <w:nsid w:val="227F25F4"/>
    <w:multiLevelType w:val="hybridMultilevel"/>
    <w:tmpl w:val="6DEA155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27966D41"/>
    <w:multiLevelType w:val="multilevel"/>
    <w:tmpl w:val="AAFC0E7A"/>
    <w:lvl w:ilvl="0">
      <w:start w:val="1"/>
      <w:numFmt w:val="bullet"/>
      <w:lvlText w:val=""/>
      <w:lvlJc w:val="left"/>
      <w:pPr>
        <w:tabs>
          <w:tab w:val="num" w:pos="0"/>
        </w:tabs>
        <w:ind w:left="0" w:firstLine="0"/>
      </w:pPr>
      <w:rPr>
        <w:rFonts w:ascii="Symbol" w:hAnsi="Symbol" w:hint="default"/>
        <w:sz w:val="18"/>
      </w:rPr>
    </w:lvl>
    <w:lvl w:ilvl="1">
      <w:start w:val="1"/>
      <w:numFmt w:val="bullet"/>
      <w:lvlText w:val="o"/>
      <w:lvlJc w:val="left"/>
      <w:pPr>
        <w:tabs>
          <w:tab w:val="num" w:pos="1503"/>
        </w:tabs>
        <w:ind w:left="1503" w:hanging="360"/>
      </w:pPr>
      <w:rPr>
        <w:rFonts w:ascii="Courier New" w:hAnsi="Courier New" w:cs="Tahoma"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Tahoma"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Tahoma" w:hint="default"/>
      </w:rPr>
    </w:lvl>
    <w:lvl w:ilvl="8">
      <w:start w:val="1"/>
      <w:numFmt w:val="bullet"/>
      <w:lvlText w:val=""/>
      <w:lvlJc w:val="left"/>
      <w:pPr>
        <w:tabs>
          <w:tab w:val="num" w:pos="6543"/>
        </w:tabs>
        <w:ind w:left="6543" w:hanging="360"/>
      </w:pPr>
      <w:rPr>
        <w:rFonts w:ascii="Wingdings" w:hAnsi="Wingdings" w:hint="default"/>
      </w:rPr>
    </w:lvl>
  </w:abstractNum>
  <w:abstractNum w:abstractNumId="5">
    <w:nsid w:val="28F50BC4"/>
    <w:multiLevelType w:val="hybridMultilevel"/>
    <w:tmpl w:val="9D6A7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9FC55DA"/>
    <w:multiLevelType w:val="hybridMultilevel"/>
    <w:tmpl w:val="BB8A2FF4"/>
    <w:lvl w:ilvl="0" w:tplc="08090001">
      <w:start w:val="1"/>
      <w:numFmt w:val="bullet"/>
      <w:lvlText w:val=""/>
      <w:lvlJc w:val="left"/>
      <w:pPr>
        <w:tabs>
          <w:tab w:val="num" w:pos="380"/>
        </w:tabs>
        <w:ind w:left="380" w:hanging="360"/>
      </w:pPr>
      <w:rPr>
        <w:rFonts w:ascii="Symbol" w:hAnsi="Symbol" w:hint="default"/>
      </w:rPr>
    </w:lvl>
    <w:lvl w:ilvl="1" w:tplc="08090003" w:tentative="1">
      <w:start w:val="1"/>
      <w:numFmt w:val="bullet"/>
      <w:lvlText w:val="o"/>
      <w:lvlJc w:val="left"/>
      <w:pPr>
        <w:tabs>
          <w:tab w:val="num" w:pos="1100"/>
        </w:tabs>
        <w:ind w:left="1100" w:hanging="360"/>
      </w:pPr>
      <w:rPr>
        <w:rFonts w:ascii="Courier New" w:hAnsi="Courier New" w:cs="Times"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Times"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Times"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7">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8">
    <w:nsid w:val="36F17ECB"/>
    <w:multiLevelType w:val="hybridMultilevel"/>
    <w:tmpl w:val="6D6EB836"/>
    <w:lvl w:ilvl="0" w:tplc="37BADD6C">
      <w:start w:val="1"/>
      <w:numFmt w:val="decimal"/>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Time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Time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Time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nsid w:val="37240E15"/>
    <w:multiLevelType w:val="multilevel"/>
    <w:tmpl w:val="70EA32D2"/>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nsid w:val="3DF777E4"/>
    <w:multiLevelType w:val="hybridMultilevel"/>
    <w:tmpl w:val="6F626B98"/>
    <w:lvl w:ilvl="0" w:tplc="FFFFFFFF">
      <w:start w:val="2"/>
      <w:numFmt w:val="bullet"/>
      <w:lvlText w:val="-"/>
      <w:lvlJc w:val="left"/>
      <w:pPr>
        <w:ind w:left="700" w:hanging="360"/>
      </w:pPr>
      <w:rPr>
        <w:rFonts w:ascii="Times New Roman" w:eastAsia="Times New Roman" w:hAnsi="Times New Roman" w:hint="default"/>
      </w:rPr>
    </w:lvl>
    <w:lvl w:ilvl="1" w:tplc="14090003" w:tentative="1">
      <w:start w:val="1"/>
      <w:numFmt w:val="bullet"/>
      <w:lvlText w:val="o"/>
      <w:lvlJc w:val="left"/>
      <w:pPr>
        <w:ind w:left="1420" w:hanging="360"/>
      </w:pPr>
      <w:rPr>
        <w:rFonts w:ascii="Courier New" w:hAnsi="Courier New" w:cs="Arial" w:hint="default"/>
      </w:rPr>
    </w:lvl>
    <w:lvl w:ilvl="2" w:tplc="14090005" w:tentative="1">
      <w:start w:val="1"/>
      <w:numFmt w:val="bullet"/>
      <w:lvlText w:val=""/>
      <w:lvlJc w:val="left"/>
      <w:pPr>
        <w:ind w:left="2140" w:hanging="360"/>
      </w:pPr>
      <w:rPr>
        <w:rFonts w:ascii="Wingdings" w:hAnsi="Wingdings" w:hint="default"/>
      </w:rPr>
    </w:lvl>
    <w:lvl w:ilvl="3" w:tplc="14090001" w:tentative="1">
      <w:start w:val="1"/>
      <w:numFmt w:val="bullet"/>
      <w:lvlText w:val=""/>
      <w:lvlJc w:val="left"/>
      <w:pPr>
        <w:ind w:left="2860" w:hanging="360"/>
      </w:pPr>
      <w:rPr>
        <w:rFonts w:ascii="Symbol" w:hAnsi="Symbol" w:hint="default"/>
      </w:rPr>
    </w:lvl>
    <w:lvl w:ilvl="4" w:tplc="14090003" w:tentative="1">
      <w:start w:val="1"/>
      <w:numFmt w:val="bullet"/>
      <w:lvlText w:val="o"/>
      <w:lvlJc w:val="left"/>
      <w:pPr>
        <w:ind w:left="3580" w:hanging="360"/>
      </w:pPr>
      <w:rPr>
        <w:rFonts w:ascii="Courier New" w:hAnsi="Courier New" w:cs="Arial" w:hint="default"/>
      </w:rPr>
    </w:lvl>
    <w:lvl w:ilvl="5" w:tplc="14090005" w:tentative="1">
      <w:start w:val="1"/>
      <w:numFmt w:val="bullet"/>
      <w:lvlText w:val=""/>
      <w:lvlJc w:val="left"/>
      <w:pPr>
        <w:ind w:left="4300" w:hanging="360"/>
      </w:pPr>
      <w:rPr>
        <w:rFonts w:ascii="Wingdings" w:hAnsi="Wingdings" w:hint="default"/>
      </w:rPr>
    </w:lvl>
    <w:lvl w:ilvl="6" w:tplc="14090001" w:tentative="1">
      <w:start w:val="1"/>
      <w:numFmt w:val="bullet"/>
      <w:lvlText w:val=""/>
      <w:lvlJc w:val="left"/>
      <w:pPr>
        <w:ind w:left="5020" w:hanging="360"/>
      </w:pPr>
      <w:rPr>
        <w:rFonts w:ascii="Symbol" w:hAnsi="Symbol" w:hint="default"/>
      </w:rPr>
    </w:lvl>
    <w:lvl w:ilvl="7" w:tplc="14090003" w:tentative="1">
      <w:start w:val="1"/>
      <w:numFmt w:val="bullet"/>
      <w:lvlText w:val="o"/>
      <w:lvlJc w:val="left"/>
      <w:pPr>
        <w:ind w:left="5740" w:hanging="360"/>
      </w:pPr>
      <w:rPr>
        <w:rFonts w:ascii="Courier New" w:hAnsi="Courier New" w:cs="Arial" w:hint="default"/>
      </w:rPr>
    </w:lvl>
    <w:lvl w:ilvl="8" w:tplc="14090005" w:tentative="1">
      <w:start w:val="1"/>
      <w:numFmt w:val="bullet"/>
      <w:lvlText w:val=""/>
      <w:lvlJc w:val="left"/>
      <w:pPr>
        <w:ind w:left="6460" w:hanging="360"/>
      </w:pPr>
      <w:rPr>
        <w:rFonts w:ascii="Wingdings" w:hAnsi="Wingdings" w:hint="default"/>
      </w:rPr>
    </w:lvl>
  </w:abstractNum>
  <w:abstractNum w:abstractNumId="11">
    <w:nsid w:val="43892CBA"/>
    <w:multiLevelType w:val="hybridMultilevel"/>
    <w:tmpl w:val="4A24AB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4AA6852"/>
    <w:multiLevelType w:val="hybridMultilevel"/>
    <w:tmpl w:val="C62C34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0735EFC"/>
    <w:multiLevelType w:val="hybridMultilevel"/>
    <w:tmpl w:val="892CDFF4"/>
    <w:lvl w:ilvl="0" w:tplc="FFFFFFFF">
      <w:start w:val="2"/>
      <w:numFmt w:val="bullet"/>
      <w:lvlText w:val="-"/>
      <w:lvlJc w:val="left"/>
      <w:pPr>
        <w:ind w:left="700" w:hanging="360"/>
      </w:pPr>
      <w:rPr>
        <w:rFonts w:ascii="Times New Roman" w:eastAsia="Times New Roman" w:hAnsi="Times New Roman" w:hint="default"/>
      </w:rPr>
    </w:lvl>
    <w:lvl w:ilvl="1" w:tplc="14090003" w:tentative="1">
      <w:start w:val="1"/>
      <w:numFmt w:val="bullet"/>
      <w:lvlText w:val="o"/>
      <w:lvlJc w:val="left"/>
      <w:pPr>
        <w:ind w:left="1420" w:hanging="360"/>
      </w:pPr>
      <w:rPr>
        <w:rFonts w:ascii="Courier New" w:hAnsi="Courier New" w:cs="Arial" w:hint="default"/>
      </w:rPr>
    </w:lvl>
    <w:lvl w:ilvl="2" w:tplc="14090005" w:tentative="1">
      <w:start w:val="1"/>
      <w:numFmt w:val="bullet"/>
      <w:lvlText w:val=""/>
      <w:lvlJc w:val="left"/>
      <w:pPr>
        <w:ind w:left="2140" w:hanging="360"/>
      </w:pPr>
      <w:rPr>
        <w:rFonts w:ascii="Wingdings" w:hAnsi="Wingdings" w:hint="default"/>
      </w:rPr>
    </w:lvl>
    <w:lvl w:ilvl="3" w:tplc="14090001" w:tentative="1">
      <w:start w:val="1"/>
      <w:numFmt w:val="bullet"/>
      <w:lvlText w:val=""/>
      <w:lvlJc w:val="left"/>
      <w:pPr>
        <w:ind w:left="2860" w:hanging="360"/>
      </w:pPr>
      <w:rPr>
        <w:rFonts w:ascii="Symbol" w:hAnsi="Symbol" w:hint="default"/>
      </w:rPr>
    </w:lvl>
    <w:lvl w:ilvl="4" w:tplc="14090003" w:tentative="1">
      <w:start w:val="1"/>
      <w:numFmt w:val="bullet"/>
      <w:lvlText w:val="o"/>
      <w:lvlJc w:val="left"/>
      <w:pPr>
        <w:ind w:left="3580" w:hanging="360"/>
      </w:pPr>
      <w:rPr>
        <w:rFonts w:ascii="Courier New" w:hAnsi="Courier New" w:cs="Arial" w:hint="default"/>
      </w:rPr>
    </w:lvl>
    <w:lvl w:ilvl="5" w:tplc="14090005" w:tentative="1">
      <w:start w:val="1"/>
      <w:numFmt w:val="bullet"/>
      <w:lvlText w:val=""/>
      <w:lvlJc w:val="left"/>
      <w:pPr>
        <w:ind w:left="4300" w:hanging="360"/>
      </w:pPr>
      <w:rPr>
        <w:rFonts w:ascii="Wingdings" w:hAnsi="Wingdings" w:hint="default"/>
      </w:rPr>
    </w:lvl>
    <w:lvl w:ilvl="6" w:tplc="14090001" w:tentative="1">
      <w:start w:val="1"/>
      <w:numFmt w:val="bullet"/>
      <w:lvlText w:val=""/>
      <w:lvlJc w:val="left"/>
      <w:pPr>
        <w:ind w:left="5020" w:hanging="360"/>
      </w:pPr>
      <w:rPr>
        <w:rFonts w:ascii="Symbol" w:hAnsi="Symbol" w:hint="default"/>
      </w:rPr>
    </w:lvl>
    <w:lvl w:ilvl="7" w:tplc="14090003" w:tentative="1">
      <w:start w:val="1"/>
      <w:numFmt w:val="bullet"/>
      <w:lvlText w:val="o"/>
      <w:lvlJc w:val="left"/>
      <w:pPr>
        <w:ind w:left="5740" w:hanging="360"/>
      </w:pPr>
      <w:rPr>
        <w:rFonts w:ascii="Courier New" w:hAnsi="Courier New" w:cs="Arial" w:hint="default"/>
      </w:rPr>
    </w:lvl>
    <w:lvl w:ilvl="8" w:tplc="14090005" w:tentative="1">
      <w:start w:val="1"/>
      <w:numFmt w:val="bullet"/>
      <w:lvlText w:val=""/>
      <w:lvlJc w:val="left"/>
      <w:pPr>
        <w:ind w:left="6460" w:hanging="360"/>
      </w:pPr>
      <w:rPr>
        <w:rFonts w:ascii="Wingdings" w:hAnsi="Wingdings" w:hint="default"/>
      </w:rPr>
    </w:lvl>
  </w:abstractNum>
  <w:abstractNum w:abstractNumId="14">
    <w:nsid w:val="625A6302"/>
    <w:multiLevelType w:val="hybridMultilevel"/>
    <w:tmpl w:val="20A6C82E"/>
    <w:lvl w:ilvl="0" w:tplc="FFFFFFFF">
      <w:start w:val="2"/>
      <w:numFmt w:val="bullet"/>
      <w:lvlText w:val="-"/>
      <w:lvlJc w:val="left"/>
      <w:pPr>
        <w:ind w:left="700" w:hanging="360"/>
      </w:pPr>
      <w:rPr>
        <w:rFonts w:ascii="Times New Roman" w:eastAsia="Times New Roman" w:hAnsi="Times New Roman" w:hint="default"/>
      </w:rPr>
    </w:lvl>
    <w:lvl w:ilvl="1" w:tplc="14090003" w:tentative="1">
      <w:start w:val="1"/>
      <w:numFmt w:val="bullet"/>
      <w:lvlText w:val="o"/>
      <w:lvlJc w:val="left"/>
      <w:pPr>
        <w:ind w:left="1420" w:hanging="360"/>
      </w:pPr>
      <w:rPr>
        <w:rFonts w:ascii="Courier New" w:hAnsi="Courier New" w:cs="Arial" w:hint="default"/>
      </w:rPr>
    </w:lvl>
    <w:lvl w:ilvl="2" w:tplc="14090005" w:tentative="1">
      <w:start w:val="1"/>
      <w:numFmt w:val="bullet"/>
      <w:lvlText w:val=""/>
      <w:lvlJc w:val="left"/>
      <w:pPr>
        <w:ind w:left="2140" w:hanging="360"/>
      </w:pPr>
      <w:rPr>
        <w:rFonts w:ascii="Wingdings" w:hAnsi="Wingdings" w:hint="default"/>
      </w:rPr>
    </w:lvl>
    <w:lvl w:ilvl="3" w:tplc="14090001" w:tentative="1">
      <w:start w:val="1"/>
      <w:numFmt w:val="bullet"/>
      <w:lvlText w:val=""/>
      <w:lvlJc w:val="left"/>
      <w:pPr>
        <w:ind w:left="2860" w:hanging="360"/>
      </w:pPr>
      <w:rPr>
        <w:rFonts w:ascii="Symbol" w:hAnsi="Symbol" w:hint="default"/>
      </w:rPr>
    </w:lvl>
    <w:lvl w:ilvl="4" w:tplc="14090003" w:tentative="1">
      <w:start w:val="1"/>
      <w:numFmt w:val="bullet"/>
      <w:lvlText w:val="o"/>
      <w:lvlJc w:val="left"/>
      <w:pPr>
        <w:ind w:left="3580" w:hanging="360"/>
      </w:pPr>
      <w:rPr>
        <w:rFonts w:ascii="Courier New" w:hAnsi="Courier New" w:cs="Arial" w:hint="default"/>
      </w:rPr>
    </w:lvl>
    <w:lvl w:ilvl="5" w:tplc="14090005" w:tentative="1">
      <w:start w:val="1"/>
      <w:numFmt w:val="bullet"/>
      <w:lvlText w:val=""/>
      <w:lvlJc w:val="left"/>
      <w:pPr>
        <w:ind w:left="4300" w:hanging="360"/>
      </w:pPr>
      <w:rPr>
        <w:rFonts w:ascii="Wingdings" w:hAnsi="Wingdings" w:hint="default"/>
      </w:rPr>
    </w:lvl>
    <w:lvl w:ilvl="6" w:tplc="14090001" w:tentative="1">
      <w:start w:val="1"/>
      <w:numFmt w:val="bullet"/>
      <w:lvlText w:val=""/>
      <w:lvlJc w:val="left"/>
      <w:pPr>
        <w:ind w:left="5020" w:hanging="360"/>
      </w:pPr>
      <w:rPr>
        <w:rFonts w:ascii="Symbol" w:hAnsi="Symbol" w:hint="default"/>
      </w:rPr>
    </w:lvl>
    <w:lvl w:ilvl="7" w:tplc="14090003" w:tentative="1">
      <w:start w:val="1"/>
      <w:numFmt w:val="bullet"/>
      <w:lvlText w:val="o"/>
      <w:lvlJc w:val="left"/>
      <w:pPr>
        <w:ind w:left="5740" w:hanging="360"/>
      </w:pPr>
      <w:rPr>
        <w:rFonts w:ascii="Courier New" w:hAnsi="Courier New" w:cs="Arial" w:hint="default"/>
      </w:rPr>
    </w:lvl>
    <w:lvl w:ilvl="8" w:tplc="14090005" w:tentative="1">
      <w:start w:val="1"/>
      <w:numFmt w:val="bullet"/>
      <w:lvlText w:val=""/>
      <w:lvlJc w:val="left"/>
      <w:pPr>
        <w:ind w:left="6460" w:hanging="360"/>
      </w:pPr>
      <w:rPr>
        <w:rFonts w:ascii="Wingdings" w:hAnsi="Wingdings" w:hint="default"/>
      </w:rPr>
    </w:lvl>
  </w:abstractNum>
  <w:abstractNum w:abstractNumId="15">
    <w:nsid w:val="68FE18A0"/>
    <w:multiLevelType w:val="hybridMultilevel"/>
    <w:tmpl w:val="F9605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F1962FB"/>
    <w:multiLevelType w:val="hybridMultilevel"/>
    <w:tmpl w:val="BB622426"/>
    <w:lvl w:ilvl="0" w:tplc="D4807592">
      <w:start w:val="1"/>
      <w:numFmt w:val="bullet"/>
      <w:lvlText w:val=""/>
      <w:lvlJc w:val="left"/>
      <w:pPr>
        <w:tabs>
          <w:tab w:val="num" w:pos="0"/>
        </w:tabs>
        <w:ind w:left="0" w:firstLine="0"/>
      </w:pPr>
      <w:rPr>
        <w:rFonts w:ascii="Symbol" w:hAnsi="Symbol" w:hint="default"/>
        <w:sz w:val="18"/>
      </w:rPr>
    </w:lvl>
    <w:lvl w:ilvl="1" w:tplc="08090003" w:tentative="1">
      <w:start w:val="1"/>
      <w:numFmt w:val="bullet"/>
      <w:lvlText w:val="o"/>
      <w:lvlJc w:val="left"/>
      <w:pPr>
        <w:tabs>
          <w:tab w:val="num" w:pos="1503"/>
        </w:tabs>
        <w:ind w:left="1503" w:hanging="360"/>
      </w:pPr>
      <w:rPr>
        <w:rFonts w:ascii="Courier New" w:hAnsi="Courier New" w:cs="Tahoma"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Tahoma"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Tahoma"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7794366A"/>
    <w:multiLevelType w:val="hybridMultilevel"/>
    <w:tmpl w:val="69044E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ime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ime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imes"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89C598D"/>
    <w:multiLevelType w:val="hybridMultilevel"/>
    <w:tmpl w:val="9D7C43CA"/>
    <w:lvl w:ilvl="0" w:tplc="08090001">
      <w:start w:val="1"/>
      <w:numFmt w:val="bullet"/>
      <w:lvlText w:val=""/>
      <w:lvlJc w:val="left"/>
      <w:pPr>
        <w:tabs>
          <w:tab w:val="num" w:pos="380"/>
        </w:tabs>
        <w:ind w:left="380" w:hanging="360"/>
      </w:pPr>
      <w:rPr>
        <w:rFonts w:ascii="Symbol" w:hAnsi="Symbol" w:hint="default"/>
      </w:rPr>
    </w:lvl>
    <w:lvl w:ilvl="1" w:tplc="08090003" w:tentative="1">
      <w:start w:val="1"/>
      <w:numFmt w:val="bullet"/>
      <w:lvlText w:val="o"/>
      <w:lvlJc w:val="left"/>
      <w:pPr>
        <w:tabs>
          <w:tab w:val="num" w:pos="1100"/>
        </w:tabs>
        <w:ind w:left="1100" w:hanging="360"/>
      </w:pPr>
      <w:rPr>
        <w:rFonts w:ascii="Courier New" w:hAnsi="Courier New" w:cs="Times"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Times"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Times"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19">
    <w:nsid w:val="7C0E7197"/>
    <w:multiLevelType w:val="hybridMultilevel"/>
    <w:tmpl w:val="FFE47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D980215"/>
    <w:multiLevelType w:val="hybridMultilevel"/>
    <w:tmpl w:val="53ECFD36"/>
    <w:lvl w:ilvl="0" w:tplc="FFFFFFFF">
      <w:start w:val="2"/>
      <w:numFmt w:val="bullet"/>
      <w:lvlText w:val="-"/>
      <w:lvlJc w:val="left"/>
      <w:pPr>
        <w:tabs>
          <w:tab w:val="num" w:pos="420"/>
        </w:tabs>
        <w:ind w:left="420" w:hanging="360"/>
      </w:pPr>
      <w:rPr>
        <w:rFonts w:ascii="Times New Roman" w:eastAsia="Times" w:hAnsi="Times New Roman" w:hint="default"/>
      </w:rPr>
    </w:lvl>
    <w:lvl w:ilvl="1" w:tplc="FFFFFFFF">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num w:numId="1">
    <w:abstractNumId w:val="16"/>
  </w:num>
  <w:num w:numId="2">
    <w:abstractNumId w:val="7"/>
  </w:num>
  <w:num w:numId="3">
    <w:abstractNumId w:val="0"/>
  </w:num>
  <w:num w:numId="4">
    <w:abstractNumId w:val="8"/>
  </w:num>
  <w:num w:numId="5">
    <w:abstractNumId w:val="20"/>
  </w:num>
  <w:num w:numId="6">
    <w:abstractNumId w:val="18"/>
  </w:num>
  <w:num w:numId="7">
    <w:abstractNumId w:val="6"/>
  </w:num>
  <w:num w:numId="8">
    <w:abstractNumId w:val="17"/>
  </w:num>
  <w:num w:numId="9">
    <w:abstractNumId w:val="4"/>
  </w:num>
  <w:num w:numId="10">
    <w:abstractNumId w:val="2"/>
  </w:num>
  <w:num w:numId="11">
    <w:abstractNumId w:val="11"/>
  </w:num>
  <w:num w:numId="12">
    <w:abstractNumId w:val="1"/>
  </w:num>
  <w:num w:numId="13">
    <w:abstractNumId w:val="5"/>
  </w:num>
  <w:num w:numId="14">
    <w:abstractNumId w:val="14"/>
  </w:num>
  <w:num w:numId="15">
    <w:abstractNumId w:val="10"/>
  </w:num>
  <w:num w:numId="16">
    <w:abstractNumId w:val="13"/>
  </w:num>
  <w:num w:numId="17">
    <w:abstractNumId w:val="7"/>
  </w:num>
  <w:num w:numId="18">
    <w:abstractNumId w:val="7"/>
  </w:num>
  <w:num w:numId="19">
    <w:abstractNumId w:val="9"/>
    <w:lvlOverride w:ilvl="0">
      <w:startOverride w:val="1"/>
    </w:lvlOverride>
    <w:lvlOverride w:ilvl="1"/>
    <w:lvlOverride w:ilvl="2"/>
    <w:lvlOverride w:ilvl="3">
      <w:startOverride w:val="1"/>
    </w:lvlOverride>
    <w:lvlOverride w:ilvl="4"/>
    <w:lvlOverride w:ilvl="5"/>
    <w:lvlOverride w:ilvl="6"/>
    <w:lvlOverride w:ilvl="7"/>
    <w:lvlOverride w:ilvl="8"/>
  </w:num>
  <w:num w:numId="20">
    <w:abstractNumId w:val="19"/>
  </w:num>
  <w:num w:numId="21">
    <w:abstractNumId w:val="7"/>
  </w:num>
  <w:num w:numId="22">
    <w:abstractNumId w:val="12"/>
  </w:num>
  <w:num w:numId="23">
    <w:abstractNumId w:val="3"/>
  </w:num>
  <w:num w:numId="24">
    <w:abstractNumId w:val="15"/>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75A5E"/>
    <w:rsid w:val="0001611D"/>
    <w:rsid w:val="00023B59"/>
    <w:rsid w:val="00053764"/>
    <w:rsid w:val="000544DD"/>
    <w:rsid w:val="00077916"/>
    <w:rsid w:val="0008128E"/>
    <w:rsid w:val="000843C4"/>
    <w:rsid w:val="00095D57"/>
    <w:rsid w:val="000B44E4"/>
    <w:rsid w:val="000E4815"/>
    <w:rsid w:val="000F4B3F"/>
    <w:rsid w:val="00156F2D"/>
    <w:rsid w:val="00166C08"/>
    <w:rsid w:val="00173866"/>
    <w:rsid w:val="00175FDA"/>
    <w:rsid w:val="001830AA"/>
    <w:rsid w:val="001A5EE3"/>
    <w:rsid w:val="001C54A9"/>
    <w:rsid w:val="001D67B1"/>
    <w:rsid w:val="001F6F05"/>
    <w:rsid w:val="00201C2B"/>
    <w:rsid w:val="002076DB"/>
    <w:rsid w:val="00231704"/>
    <w:rsid w:val="00244F7C"/>
    <w:rsid w:val="002705CE"/>
    <w:rsid w:val="00275E3F"/>
    <w:rsid w:val="002764A6"/>
    <w:rsid w:val="00282FE4"/>
    <w:rsid w:val="00285B06"/>
    <w:rsid w:val="002B2854"/>
    <w:rsid w:val="002B2F26"/>
    <w:rsid w:val="002C760E"/>
    <w:rsid w:val="002D586E"/>
    <w:rsid w:val="002E6C78"/>
    <w:rsid w:val="003038FA"/>
    <w:rsid w:val="00305AE2"/>
    <w:rsid w:val="00311AEB"/>
    <w:rsid w:val="00331BEB"/>
    <w:rsid w:val="0034254F"/>
    <w:rsid w:val="00342EE6"/>
    <w:rsid w:val="00380623"/>
    <w:rsid w:val="00385606"/>
    <w:rsid w:val="003916B0"/>
    <w:rsid w:val="003B048F"/>
    <w:rsid w:val="003E3244"/>
    <w:rsid w:val="00411CF2"/>
    <w:rsid w:val="00414F48"/>
    <w:rsid w:val="00415F9A"/>
    <w:rsid w:val="004263A5"/>
    <w:rsid w:val="00442042"/>
    <w:rsid w:val="004749C3"/>
    <w:rsid w:val="00475A5E"/>
    <w:rsid w:val="00490B09"/>
    <w:rsid w:val="00493AB1"/>
    <w:rsid w:val="00496BCD"/>
    <w:rsid w:val="0049770E"/>
    <w:rsid w:val="00497F0F"/>
    <w:rsid w:val="004B6DDB"/>
    <w:rsid w:val="00505509"/>
    <w:rsid w:val="00505B04"/>
    <w:rsid w:val="00510830"/>
    <w:rsid w:val="00524B58"/>
    <w:rsid w:val="00542E9A"/>
    <w:rsid w:val="0056371D"/>
    <w:rsid w:val="0057061A"/>
    <w:rsid w:val="0058112C"/>
    <w:rsid w:val="005A15BE"/>
    <w:rsid w:val="005B535E"/>
    <w:rsid w:val="005B7883"/>
    <w:rsid w:val="005C13EA"/>
    <w:rsid w:val="005C2871"/>
    <w:rsid w:val="005D28F2"/>
    <w:rsid w:val="005D775F"/>
    <w:rsid w:val="0060560C"/>
    <w:rsid w:val="006205B9"/>
    <w:rsid w:val="00623CCC"/>
    <w:rsid w:val="00670DD3"/>
    <w:rsid w:val="006851CA"/>
    <w:rsid w:val="006A6D94"/>
    <w:rsid w:val="006D1A43"/>
    <w:rsid w:val="006E543C"/>
    <w:rsid w:val="006E5AD7"/>
    <w:rsid w:val="006F5490"/>
    <w:rsid w:val="007713AE"/>
    <w:rsid w:val="0079676B"/>
    <w:rsid w:val="007B7FA6"/>
    <w:rsid w:val="007C3012"/>
    <w:rsid w:val="007C4524"/>
    <w:rsid w:val="00802759"/>
    <w:rsid w:val="00813899"/>
    <w:rsid w:val="00817D40"/>
    <w:rsid w:val="00825C20"/>
    <w:rsid w:val="00836E3B"/>
    <w:rsid w:val="00837565"/>
    <w:rsid w:val="008776B0"/>
    <w:rsid w:val="00887BD8"/>
    <w:rsid w:val="008B1BD9"/>
    <w:rsid w:val="008C1084"/>
    <w:rsid w:val="008D58F1"/>
    <w:rsid w:val="008E311F"/>
    <w:rsid w:val="00903808"/>
    <w:rsid w:val="00911742"/>
    <w:rsid w:val="00931B55"/>
    <w:rsid w:val="00970852"/>
    <w:rsid w:val="00976645"/>
    <w:rsid w:val="00990097"/>
    <w:rsid w:val="00992112"/>
    <w:rsid w:val="009A03EF"/>
    <w:rsid w:val="009B11AE"/>
    <w:rsid w:val="009B41BD"/>
    <w:rsid w:val="009D495B"/>
    <w:rsid w:val="00A35964"/>
    <w:rsid w:val="00A50C68"/>
    <w:rsid w:val="00A60497"/>
    <w:rsid w:val="00A87537"/>
    <w:rsid w:val="00AB5A59"/>
    <w:rsid w:val="00AD39E0"/>
    <w:rsid w:val="00AE608F"/>
    <w:rsid w:val="00AE60B3"/>
    <w:rsid w:val="00AF615C"/>
    <w:rsid w:val="00AF7C6B"/>
    <w:rsid w:val="00B043BB"/>
    <w:rsid w:val="00B80924"/>
    <w:rsid w:val="00B97413"/>
    <w:rsid w:val="00BB1648"/>
    <w:rsid w:val="00BC08BE"/>
    <w:rsid w:val="00BD6398"/>
    <w:rsid w:val="00C04B53"/>
    <w:rsid w:val="00C12203"/>
    <w:rsid w:val="00C16B67"/>
    <w:rsid w:val="00C22B62"/>
    <w:rsid w:val="00C64B51"/>
    <w:rsid w:val="00C82ECE"/>
    <w:rsid w:val="00CB0E4E"/>
    <w:rsid w:val="00CB6599"/>
    <w:rsid w:val="00CC4043"/>
    <w:rsid w:val="00CC5BC1"/>
    <w:rsid w:val="00CD3674"/>
    <w:rsid w:val="00CD598F"/>
    <w:rsid w:val="00CE031C"/>
    <w:rsid w:val="00D00193"/>
    <w:rsid w:val="00D12634"/>
    <w:rsid w:val="00D20F1E"/>
    <w:rsid w:val="00D25B69"/>
    <w:rsid w:val="00D30480"/>
    <w:rsid w:val="00D430C6"/>
    <w:rsid w:val="00D63249"/>
    <w:rsid w:val="00D72203"/>
    <w:rsid w:val="00DA240B"/>
    <w:rsid w:val="00DA7B44"/>
    <w:rsid w:val="00E214F4"/>
    <w:rsid w:val="00E4309D"/>
    <w:rsid w:val="00E7711B"/>
    <w:rsid w:val="00EB09EF"/>
    <w:rsid w:val="00EB6D59"/>
    <w:rsid w:val="00EC0EBF"/>
    <w:rsid w:val="00ED1623"/>
    <w:rsid w:val="00ED4FAA"/>
    <w:rsid w:val="00EE2953"/>
    <w:rsid w:val="00F1277C"/>
    <w:rsid w:val="00F50199"/>
    <w:rsid w:val="00F74749"/>
    <w:rsid w:val="00F75217"/>
    <w:rsid w:val="00F75C72"/>
    <w:rsid w:val="00F93573"/>
    <w:rsid w:val="00F96B81"/>
    <w:rsid w:val="00FA583B"/>
    <w:rsid w:val="00FB2A04"/>
    <w:rsid w:val="00FC6420"/>
    <w:rsid w:val="00FD36F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30C6"/>
    <w:rPr>
      <w:rFonts w:ascii="Arial" w:hAnsi="Arial"/>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titlepageL2">
    <w:name w:val="NCEA title page L2"/>
    <w:basedOn w:val="Normal"/>
    <w:rsid w:val="00475A5E"/>
    <w:pPr>
      <w:spacing w:before="200" w:after="200"/>
    </w:pPr>
    <w:rPr>
      <w:rFonts w:cs="Arial"/>
      <w:b/>
      <w:sz w:val="28"/>
      <w:szCs w:val="36"/>
      <w:lang w:val="en-NZ" w:eastAsia="en-NZ"/>
    </w:rPr>
  </w:style>
  <w:style w:type="paragraph" w:customStyle="1" w:styleId="NCEAInstructionsbanner">
    <w:name w:val="NCEA Instructions banner"/>
    <w:basedOn w:val="Normal"/>
    <w:rsid w:val="00475A5E"/>
    <w:pPr>
      <w:pBdr>
        <w:top w:val="single" w:sz="8" w:space="8" w:color="auto"/>
        <w:bottom w:val="single" w:sz="8" w:space="8" w:color="auto"/>
      </w:pBdr>
      <w:spacing w:before="160" w:after="40"/>
      <w:jc w:val="center"/>
    </w:pPr>
    <w:rPr>
      <w:rFonts w:cs="Arial"/>
      <w:b/>
      <w:sz w:val="28"/>
      <w:szCs w:val="28"/>
      <w:lang w:val="en-NZ" w:eastAsia="en-NZ"/>
    </w:rPr>
  </w:style>
  <w:style w:type="paragraph" w:customStyle="1" w:styleId="NCEAheader">
    <w:name w:val="NCEA header"/>
    <w:basedOn w:val="Header"/>
    <w:rsid w:val="00475A5E"/>
    <w:pPr>
      <w:tabs>
        <w:tab w:val="clear" w:pos="4320"/>
        <w:tab w:val="clear" w:pos="8640"/>
        <w:tab w:val="center" w:pos="4153"/>
        <w:tab w:val="right" w:pos="8306"/>
      </w:tabs>
    </w:pPr>
    <w:rPr>
      <w:sz w:val="20"/>
      <w:szCs w:val="20"/>
      <w:lang w:eastAsia="en-NZ"/>
    </w:rPr>
  </w:style>
  <w:style w:type="paragraph" w:customStyle="1" w:styleId="NCEAL3heading">
    <w:name w:val="NCEA L3 heading"/>
    <w:basedOn w:val="Normal"/>
    <w:rsid w:val="00475A5E"/>
    <w:pPr>
      <w:spacing w:before="180" w:after="180"/>
    </w:pPr>
    <w:rPr>
      <w:rFonts w:cs="Arial"/>
      <w:b/>
      <w:szCs w:val="20"/>
      <w:lang w:val="en-NZ" w:eastAsia="en-NZ"/>
    </w:rPr>
  </w:style>
  <w:style w:type="paragraph" w:customStyle="1" w:styleId="NCEAL2heading">
    <w:name w:val="NCEA L2 heading"/>
    <w:basedOn w:val="Normal"/>
    <w:rsid w:val="00475A5E"/>
    <w:pPr>
      <w:spacing w:before="240" w:after="240"/>
      <w:ind w:right="-1469"/>
    </w:pPr>
    <w:rPr>
      <w:rFonts w:cs="Arial"/>
      <w:b/>
      <w:sz w:val="28"/>
      <w:szCs w:val="20"/>
      <w:lang w:val="en-NZ" w:eastAsia="en-NZ"/>
    </w:rPr>
  </w:style>
  <w:style w:type="paragraph" w:customStyle="1" w:styleId="NCEAbodytext">
    <w:name w:val="NCEA bodytext"/>
    <w:link w:val="NCEAbodytextChar"/>
    <w:rsid w:val="00475A5E"/>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475A5E"/>
    <w:pPr>
      <w:widowControl w:val="0"/>
      <w:numPr>
        <w:numId w:val="10"/>
      </w:numPr>
      <w:autoSpaceDE w:val="0"/>
      <w:autoSpaceDN w:val="0"/>
      <w:adjustRightInd w:val="0"/>
      <w:spacing w:before="80" w:after="80"/>
    </w:pPr>
    <w:rPr>
      <w:rFonts w:cs="Times New Roman"/>
      <w:szCs w:val="24"/>
    </w:rPr>
  </w:style>
  <w:style w:type="paragraph" w:customStyle="1" w:styleId="NCEAtablebody">
    <w:name w:val="NCEA table body"/>
    <w:basedOn w:val="Normal"/>
    <w:rsid w:val="00475A5E"/>
    <w:pPr>
      <w:spacing w:before="40" w:after="40"/>
    </w:pPr>
    <w:rPr>
      <w:sz w:val="20"/>
      <w:szCs w:val="20"/>
      <w:lang w:val="en-NZ" w:eastAsia="en-NZ"/>
    </w:rPr>
  </w:style>
  <w:style w:type="paragraph" w:customStyle="1" w:styleId="NCEAtablebullet">
    <w:name w:val="NCEA table bullet"/>
    <w:basedOn w:val="Normal"/>
    <w:link w:val="NCEAtablebulletChar"/>
    <w:rsid w:val="00475A5E"/>
    <w:pPr>
      <w:numPr>
        <w:numId w:val="2"/>
      </w:numPr>
      <w:spacing w:before="40" w:after="40"/>
    </w:pPr>
    <w:rPr>
      <w:sz w:val="20"/>
      <w:szCs w:val="20"/>
    </w:rPr>
  </w:style>
  <w:style w:type="paragraph" w:customStyle="1" w:styleId="NCEAtablehead">
    <w:name w:val="NCEA table head"/>
    <w:basedOn w:val="Normal"/>
    <w:rsid w:val="00475A5E"/>
    <w:pPr>
      <w:spacing w:before="60" w:after="60"/>
      <w:jc w:val="center"/>
    </w:pPr>
    <w:rPr>
      <w:rFonts w:cs="Arial"/>
      <w:b/>
      <w:szCs w:val="22"/>
      <w:lang w:eastAsia="en-NZ"/>
    </w:rPr>
  </w:style>
  <w:style w:type="paragraph" w:customStyle="1" w:styleId="NCEAfooter">
    <w:name w:val="NCEA footer"/>
    <w:basedOn w:val="Normal"/>
    <w:rsid w:val="00475A5E"/>
    <w:pPr>
      <w:tabs>
        <w:tab w:val="center" w:pos="4253"/>
      </w:tabs>
      <w:spacing w:before="120" w:after="120"/>
    </w:pPr>
    <w:rPr>
      <w:rFonts w:cs="Arial"/>
      <w:color w:val="808080"/>
      <w:lang w:val="en-NZ" w:eastAsia="en-NZ"/>
    </w:rPr>
  </w:style>
  <w:style w:type="paragraph" w:styleId="Header">
    <w:name w:val="header"/>
    <w:basedOn w:val="Normal"/>
    <w:rsid w:val="00475A5E"/>
    <w:pPr>
      <w:tabs>
        <w:tab w:val="center" w:pos="4320"/>
        <w:tab w:val="right" w:pos="8640"/>
      </w:tabs>
    </w:pPr>
  </w:style>
  <w:style w:type="paragraph" w:styleId="Footer">
    <w:name w:val="footer"/>
    <w:basedOn w:val="Normal"/>
    <w:semiHidden/>
    <w:rsid w:val="00475A5E"/>
    <w:pPr>
      <w:tabs>
        <w:tab w:val="center" w:pos="4320"/>
        <w:tab w:val="right" w:pos="8640"/>
      </w:tabs>
    </w:pPr>
  </w:style>
  <w:style w:type="table" w:styleId="TableGrid">
    <w:name w:val="Table Grid"/>
    <w:basedOn w:val="TableNormal"/>
    <w:rsid w:val="00475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75A5E"/>
  </w:style>
  <w:style w:type="paragraph" w:customStyle="1" w:styleId="NCEAHeadInfoL1">
    <w:name w:val="NCEA Head Info L1"/>
    <w:rsid w:val="00475A5E"/>
    <w:pPr>
      <w:spacing w:before="200" w:after="200"/>
    </w:pPr>
    <w:rPr>
      <w:rFonts w:ascii="Arial" w:hAnsi="Arial" w:cs="Arial"/>
      <w:b/>
      <w:sz w:val="32"/>
    </w:rPr>
  </w:style>
  <w:style w:type="paragraph" w:customStyle="1" w:styleId="NCEAHeadInfoL2">
    <w:name w:val="NCEA Head Info  L2"/>
    <w:basedOn w:val="Normal"/>
    <w:rsid w:val="00475A5E"/>
    <w:pPr>
      <w:spacing w:before="120" w:after="120"/>
    </w:pPr>
    <w:rPr>
      <w:rFonts w:cs="Arial"/>
      <w:b/>
      <w:sz w:val="28"/>
      <w:szCs w:val="36"/>
      <w:lang w:val="en-NZ" w:eastAsia="en-NZ"/>
    </w:rPr>
  </w:style>
  <w:style w:type="paragraph" w:styleId="BodyText">
    <w:name w:val="Body Text"/>
    <w:basedOn w:val="Normal"/>
    <w:rsid w:val="00420201"/>
    <w:pPr>
      <w:jc w:val="both"/>
    </w:pPr>
    <w:rPr>
      <w:rFonts w:cs="Arial"/>
      <w:lang w:val="en-US"/>
    </w:rPr>
  </w:style>
  <w:style w:type="paragraph" w:customStyle="1" w:styleId="NCEAnumbers">
    <w:name w:val="NCEA numbers"/>
    <w:basedOn w:val="Normal"/>
    <w:rsid w:val="00275CCA"/>
    <w:pPr>
      <w:widowControl w:val="0"/>
      <w:numPr>
        <w:numId w:val="3"/>
      </w:numPr>
      <w:tabs>
        <w:tab w:val="left" w:pos="397"/>
        <w:tab w:val="left" w:pos="794"/>
        <w:tab w:val="left" w:pos="1191"/>
      </w:tabs>
      <w:autoSpaceDE w:val="0"/>
      <w:autoSpaceDN w:val="0"/>
      <w:adjustRightInd w:val="0"/>
      <w:spacing w:before="80" w:after="80"/>
    </w:pPr>
    <w:rPr>
      <w:rFonts w:cs="Arial"/>
      <w:lang w:val="en-US" w:eastAsia="en-NZ"/>
    </w:rPr>
  </w:style>
  <w:style w:type="paragraph" w:customStyle="1" w:styleId="NCEAHeaderFooter">
    <w:name w:val="NCEA Header/Footer"/>
    <w:basedOn w:val="Header"/>
    <w:rsid w:val="00275CCA"/>
    <w:pPr>
      <w:tabs>
        <w:tab w:val="clear" w:pos="4320"/>
        <w:tab w:val="clear" w:pos="8640"/>
        <w:tab w:val="center" w:pos="4153"/>
        <w:tab w:val="right" w:pos="8306"/>
      </w:tabs>
    </w:pPr>
    <w:rPr>
      <w:color w:val="808080"/>
      <w:sz w:val="20"/>
      <w:szCs w:val="20"/>
      <w:lang w:val="en-NZ"/>
    </w:rPr>
  </w:style>
  <w:style w:type="paragraph" w:customStyle="1" w:styleId="NCEAAnnotations">
    <w:name w:val="NCEA Annotations"/>
    <w:basedOn w:val="Normal"/>
    <w:link w:val="NCEAAnnotationsChar"/>
    <w:rsid w:val="00275CCA"/>
    <w:pPr>
      <w:pBdr>
        <w:top w:val="single" w:sz="4" w:space="4" w:color="000080"/>
        <w:left w:val="single" w:sz="4" w:space="4" w:color="000080"/>
        <w:bottom w:val="single" w:sz="4" w:space="4" w:color="000080"/>
        <w:right w:val="single" w:sz="4" w:space="4" w:color="000080"/>
      </w:pBdr>
      <w:spacing w:before="80" w:after="80"/>
      <w:ind w:left="567" w:right="567"/>
    </w:pPr>
    <w:rPr>
      <w:color w:val="666699"/>
      <w:sz w:val="20"/>
      <w:szCs w:val="20"/>
      <w:lang w:val="en-NZ"/>
    </w:rPr>
  </w:style>
  <w:style w:type="paragraph" w:customStyle="1" w:styleId="NCEALines">
    <w:name w:val="NCEA Lines"/>
    <w:rsid w:val="00275CCA"/>
    <w:pPr>
      <w:pBdr>
        <w:bottom w:val="single" w:sz="2" w:space="1" w:color="808080"/>
        <w:between w:val="single" w:sz="2" w:space="1" w:color="808080"/>
      </w:pBdr>
      <w:spacing w:before="40" w:after="40"/>
    </w:pPr>
    <w:rPr>
      <w:rFonts w:ascii="Arial" w:hAnsi="Arial" w:cs="Arial"/>
    </w:rPr>
  </w:style>
  <w:style w:type="character" w:customStyle="1" w:styleId="NCEAAnnotationsChar">
    <w:name w:val="NCEA Annotations Char"/>
    <w:link w:val="NCEAAnnotations"/>
    <w:rsid w:val="00E90E9F"/>
    <w:rPr>
      <w:rFonts w:ascii="Arial" w:hAnsi="Arial"/>
      <w:color w:val="666699"/>
      <w:lang w:val="en-NZ" w:eastAsia="en-US" w:bidi="ar-SA"/>
    </w:rPr>
  </w:style>
  <w:style w:type="character" w:styleId="Hyperlink">
    <w:name w:val="Hyperlink"/>
    <w:rsid w:val="00025268"/>
    <w:rPr>
      <w:color w:val="0011FF"/>
      <w:u w:val="single"/>
    </w:rPr>
  </w:style>
  <w:style w:type="character" w:customStyle="1" w:styleId="body1">
    <w:name w:val="body1"/>
    <w:rsid w:val="00025268"/>
    <w:rPr>
      <w:rFonts w:ascii="Verdana" w:hAnsi="Verdana" w:hint="default"/>
      <w:sz w:val="20"/>
      <w:szCs w:val="20"/>
    </w:rPr>
  </w:style>
  <w:style w:type="character" w:customStyle="1" w:styleId="bodybold1">
    <w:name w:val="bodybold1"/>
    <w:rsid w:val="00025268"/>
    <w:rPr>
      <w:rFonts w:ascii="Verdana" w:hAnsi="Verdana" w:hint="default"/>
      <w:b/>
      <w:bCs/>
      <w:sz w:val="20"/>
      <w:szCs w:val="20"/>
    </w:rPr>
  </w:style>
  <w:style w:type="character" w:customStyle="1" w:styleId="NCEAbodytextChar">
    <w:name w:val="NCEA bodytext Char"/>
    <w:link w:val="NCEAbodytext"/>
    <w:rsid w:val="006E2855"/>
    <w:rPr>
      <w:rFonts w:ascii="Arial" w:hAnsi="Arial" w:cs="Arial"/>
      <w:sz w:val="22"/>
      <w:lang w:val="en-NZ" w:eastAsia="en-NZ" w:bidi="ar-SA"/>
    </w:rPr>
  </w:style>
  <w:style w:type="paragraph" w:styleId="BalloonText">
    <w:name w:val="Balloon Text"/>
    <w:basedOn w:val="Normal"/>
    <w:semiHidden/>
    <w:rsid w:val="00DC1CDF"/>
    <w:rPr>
      <w:rFonts w:ascii="Tahoma" w:hAnsi="Tahoma" w:cs="Tahoma"/>
      <w:sz w:val="16"/>
      <w:szCs w:val="16"/>
    </w:rPr>
  </w:style>
  <w:style w:type="character" w:styleId="CommentReference">
    <w:name w:val="annotation reference"/>
    <w:semiHidden/>
    <w:rsid w:val="005B44D9"/>
    <w:rPr>
      <w:sz w:val="16"/>
      <w:szCs w:val="16"/>
    </w:rPr>
  </w:style>
  <w:style w:type="paragraph" w:styleId="CommentText">
    <w:name w:val="annotation text"/>
    <w:basedOn w:val="Normal"/>
    <w:semiHidden/>
    <w:rsid w:val="005B44D9"/>
    <w:rPr>
      <w:sz w:val="20"/>
      <w:szCs w:val="20"/>
    </w:rPr>
  </w:style>
  <w:style w:type="paragraph" w:styleId="CommentSubject">
    <w:name w:val="annotation subject"/>
    <w:basedOn w:val="CommentText"/>
    <w:next w:val="CommentText"/>
    <w:semiHidden/>
    <w:rsid w:val="005B44D9"/>
    <w:rPr>
      <w:b/>
      <w:bCs/>
    </w:rPr>
  </w:style>
  <w:style w:type="character" w:customStyle="1" w:styleId="NCEAtablebulletChar">
    <w:name w:val="NCEA table bullet Char"/>
    <w:link w:val="NCEAtablebullet"/>
    <w:rsid w:val="00FA0613"/>
    <w:rPr>
      <w:rFonts w:ascii="Arial" w:hAnsi="Arial"/>
    </w:rPr>
  </w:style>
  <w:style w:type="paragraph" w:customStyle="1" w:styleId="NCEACPHeading1">
    <w:name w:val="NCEA CP Heading 1"/>
    <w:basedOn w:val="Normal"/>
    <w:rsid w:val="00990097"/>
    <w:pPr>
      <w:spacing w:before="200" w:after="200"/>
      <w:jc w:val="center"/>
    </w:pPr>
    <w:rPr>
      <w:b/>
      <w:sz w:val="32"/>
      <w:lang w:val="en-US"/>
    </w:rPr>
  </w:style>
  <w:style w:type="paragraph" w:customStyle="1" w:styleId="NCEACPbodytextcentered">
    <w:name w:val="NCEA CP bodytext centered"/>
    <w:basedOn w:val="Normal"/>
    <w:rsid w:val="00990097"/>
    <w:pPr>
      <w:spacing w:before="120" w:after="120"/>
      <w:jc w:val="center"/>
    </w:pPr>
    <w:rPr>
      <w:lang w:val="en-US"/>
    </w:rPr>
  </w:style>
  <w:style w:type="character" w:customStyle="1" w:styleId="NCEAbulletsChar">
    <w:name w:val="NCEA bullets Char"/>
    <w:link w:val="NCEAbullets"/>
    <w:rsid w:val="00990097"/>
    <w:rPr>
      <w:rFonts w:ascii="Arial" w:hAnsi="Arial"/>
      <w:sz w:val="22"/>
      <w:szCs w:val="24"/>
    </w:rPr>
  </w:style>
  <w:style w:type="paragraph" w:customStyle="1" w:styleId="NCEACPbodytext2">
    <w:name w:val="NCEA CP bodytext 2"/>
    <w:basedOn w:val="NCEACPbodytextcentered"/>
    <w:rsid w:val="00990097"/>
    <w:pPr>
      <w:spacing w:before="160" w:after="160"/>
    </w:pPr>
    <w:rPr>
      <w:sz w:val="28"/>
    </w:rPr>
  </w:style>
  <w:style w:type="paragraph" w:customStyle="1" w:styleId="NCEACPbodytext2bold">
    <w:name w:val="NCEA CP bodytext 2 bold"/>
    <w:basedOn w:val="NCEACPbodytext2"/>
    <w:rsid w:val="00990097"/>
    <w:rPr>
      <w:b/>
    </w:rPr>
  </w:style>
  <w:style w:type="paragraph" w:customStyle="1" w:styleId="NCEACPbodytextleft">
    <w:name w:val="NCEA CP bodytext left"/>
    <w:basedOn w:val="Normal"/>
    <w:rsid w:val="00990097"/>
    <w:pPr>
      <w:spacing w:before="120" w:after="120"/>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Level 2 Drama internal assessment resource</vt:lpstr>
    </vt:vector>
  </TitlesOfParts>
  <Company>Ministry of Education</Company>
  <LinksUpToDate>false</LinksUpToDate>
  <CharactersWithSpaces>14954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Drama internal assessment resource</dc:title>
  <dc:subject>Drama 2.4B</dc:subject>
  <dc:creator>Ministry of Education</dc:creator>
  <cp:keywords/>
  <cp:lastModifiedBy>Anne</cp:lastModifiedBy>
  <cp:revision>4</cp:revision>
  <cp:lastPrinted>2010-05-27T03:18:00Z</cp:lastPrinted>
  <dcterms:created xsi:type="dcterms:W3CDTF">2013-12-19T00:44:00Z</dcterms:created>
  <dcterms:modified xsi:type="dcterms:W3CDTF">2015-03-25T03:55:00Z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