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89" w:rsidRPr="002A776F" w:rsidRDefault="007E2F89" w:rsidP="007E2F89">
      <w:pPr>
        <w:pStyle w:val="NCEACPHeading1"/>
        <w:rPr>
          <w:lang w:val="en-GB"/>
        </w:rPr>
      </w:pPr>
      <w:r w:rsidRPr="002A776F">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4167" r:id="rId8"/>
        </w:pict>
      </w:r>
    </w:p>
    <w:p w:rsidR="007E2F89" w:rsidRPr="002A776F" w:rsidRDefault="007E2F89" w:rsidP="007E2F89">
      <w:pPr>
        <w:pStyle w:val="NCEACPHeading1"/>
        <w:rPr>
          <w:lang w:val="en-GB"/>
        </w:rPr>
      </w:pPr>
    </w:p>
    <w:p w:rsidR="007E2F89" w:rsidRPr="002A776F" w:rsidRDefault="007E2F89" w:rsidP="007E2F89">
      <w:pPr>
        <w:pStyle w:val="NCEACPHeading1"/>
        <w:rPr>
          <w:lang w:val="en-GB"/>
        </w:rPr>
      </w:pPr>
    </w:p>
    <w:p w:rsidR="007E2F89" w:rsidRPr="002A776F" w:rsidRDefault="007E2F89" w:rsidP="007E2F89">
      <w:pPr>
        <w:pStyle w:val="NCEACPHeading1"/>
        <w:rPr>
          <w:lang w:val="en-GB"/>
        </w:rPr>
      </w:pPr>
      <w:r w:rsidRPr="002A776F">
        <w:rPr>
          <w:lang w:val="en-GB"/>
        </w:rPr>
        <w:t>Internal Assessment Resource</w:t>
      </w:r>
    </w:p>
    <w:p w:rsidR="007E2F89" w:rsidRPr="002A776F" w:rsidRDefault="007E2F89" w:rsidP="007E2F89">
      <w:pPr>
        <w:pStyle w:val="NCEACPHeading1"/>
        <w:rPr>
          <w:lang w:val="en-GB"/>
        </w:rPr>
      </w:pPr>
      <w:r w:rsidRPr="002A776F">
        <w:rPr>
          <w:lang w:val="en-GB"/>
        </w:rPr>
        <w:t>Home Economics Level 2</w:t>
      </w:r>
    </w:p>
    <w:p w:rsidR="007E2F89" w:rsidRPr="002A776F" w:rsidRDefault="007E2F89" w:rsidP="007E2F89">
      <w:pPr>
        <w:pStyle w:val="NCEACPHeading1"/>
        <w:rPr>
          <w:sz w:val="20"/>
          <w:szCs w:val="20"/>
          <w:lang w:val="en-GB"/>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7E2F89" w:rsidRPr="002A776F" w:rsidTr="007E2F8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E2F89" w:rsidRPr="002A776F" w:rsidRDefault="007E2F89" w:rsidP="007E2F89">
            <w:pPr>
              <w:pStyle w:val="NCEACPbodytextcentered"/>
              <w:rPr>
                <w:lang w:val="en-GB"/>
              </w:rPr>
            </w:pPr>
            <w:r w:rsidRPr="002A776F">
              <w:rPr>
                <w:lang w:val="en-GB"/>
              </w:rPr>
              <w:t>This resource supports assessment against:</w:t>
            </w:r>
          </w:p>
          <w:p w:rsidR="007E2F89" w:rsidRPr="002A776F" w:rsidRDefault="007E2F89" w:rsidP="007E2F89">
            <w:pPr>
              <w:pStyle w:val="NCEACPbodytext2"/>
              <w:rPr>
                <w:lang w:val="en-GB"/>
              </w:rPr>
            </w:pPr>
            <w:r w:rsidRPr="002A776F">
              <w:rPr>
                <w:lang w:val="en-GB"/>
              </w:rPr>
              <w:t>Achievement Standard 91</w:t>
            </w:r>
            <w:r w:rsidR="00FD6135" w:rsidRPr="002A776F">
              <w:rPr>
                <w:lang w:val="en-GB"/>
              </w:rPr>
              <w:t>302</w:t>
            </w:r>
            <w:r w:rsidR="004C1192">
              <w:rPr>
                <w:lang w:val="en-AU"/>
              </w:rPr>
              <w:t xml:space="preserve"> version 2</w:t>
            </w:r>
          </w:p>
          <w:p w:rsidR="007E2F89" w:rsidRPr="002A776F" w:rsidRDefault="00FD6135" w:rsidP="007E2F89">
            <w:pPr>
              <w:pStyle w:val="NCEACPbodytext2"/>
              <w:rPr>
                <w:lang w:val="en-GB"/>
              </w:rPr>
            </w:pPr>
            <w:r w:rsidRPr="002A776F">
              <w:rPr>
                <w:lang w:val="en-GB"/>
              </w:rPr>
              <w:t>Evaluate sustainable food related practices</w:t>
            </w:r>
          </w:p>
        </w:tc>
      </w:tr>
      <w:tr w:rsidR="007E2F89" w:rsidRPr="002A776F" w:rsidTr="007E2F8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E2F89" w:rsidRPr="002A776F" w:rsidRDefault="007E2F89" w:rsidP="007E2F89">
            <w:pPr>
              <w:pStyle w:val="NCEACPbodytext2bold"/>
              <w:rPr>
                <w:lang w:val="en-GB"/>
              </w:rPr>
            </w:pPr>
            <w:r w:rsidRPr="002A776F">
              <w:rPr>
                <w:lang w:val="en-GB"/>
              </w:rPr>
              <w:t xml:space="preserve">Resource title: </w:t>
            </w:r>
            <w:r w:rsidR="00FD6135" w:rsidRPr="002A776F">
              <w:rPr>
                <w:lang w:val="en-GB"/>
              </w:rPr>
              <w:t>Sustainable Living</w:t>
            </w:r>
          </w:p>
        </w:tc>
      </w:tr>
      <w:tr w:rsidR="007E2F89" w:rsidRPr="002A776F" w:rsidTr="007E2F8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E2F89" w:rsidRPr="002A776F" w:rsidRDefault="007E2F89" w:rsidP="007E2F89">
            <w:pPr>
              <w:pStyle w:val="NCEACPbodytext2"/>
              <w:rPr>
                <w:lang w:val="en-GB"/>
              </w:rPr>
            </w:pPr>
            <w:r w:rsidRPr="002A776F">
              <w:rPr>
                <w:lang w:val="en-GB"/>
              </w:rPr>
              <w:t>5 credits</w:t>
            </w:r>
          </w:p>
        </w:tc>
      </w:tr>
      <w:tr w:rsidR="007E2F89" w:rsidRPr="002A776F" w:rsidTr="007E2F89">
        <w:trPr>
          <w:jc w:val="center"/>
        </w:trPr>
        <w:tc>
          <w:tcPr>
            <w:tcW w:w="8129" w:type="dxa"/>
            <w:tcBorders>
              <w:top w:val="single" w:sz="4" w:space="0" w:color="auto"/>
            </w:tcBorders>
            <w:shd w:val="clear" w:color="auto" w:fill="CCCCCC"/>
          </w:tcPr>
          <w:p w:rsidR="007E2F89" w:rsidRPr="00BF16E5" w:rsidRDefault="007E2F89" w:rsidP="007E2F89">
            <w:pPr>
              <w:pStyle w:val="NCEAbullets"/>
              <w:numPr>
                <w:ilvl w:val="0"/>
                <w:numId w:val="0"/>
              </w:numPr>
              <w:rPr>
                <w:rFonts w:cs="Arial"/>
                <w:lang w:val="en-GB" w:eastAsia="en-NZ"/>
              </w:rPr>
            </w:pPr>
            <w:r w:rsidRPr="00BF16E5">
              <w:rPr>
                <w:rFonts w:cs="Arial"/>
                <w:lang w:val="en-GB" w:eastAsia="en-NZ"/>
              </w:rPr>
              <w:t>This resource:</w:t>
            </w:r>
          </w:p>
          <w:p w:rsidR="007E2F89" w:rsidRPr="00BF16E5" w:rsidRDefault="007E2F89" w:rsidP="007E2F89">
            <w:pPr>
              <w:pStyle w:val="NCEAbullets"/>
              <w:tabs>
                <w:tab w:val="clear" w:pos="0"/>
                <w:tab w:val="clear" w:pos="426"/>
                <w:tab w:val="num" w:pos="360"/>
              </w:tabs>
              <w:spacing w:after="120"/>
              <w:ind w:left="378" w:hanging="378"/>
              <w:rPr>
                <w:rFonts w:cs="Arial"/>
                <w:lang w:val="en-GB" w:eastAsia="en-NZ"/>
              </w:rPr>
            </w:pPr>
            <w:r w:rsidRPr="00BF16E5">
              <w:rPr>
                <w:rFonts w:cs="Arial"/>
                <w:lang w:val="en-GB" w:eastAsia="en-NZ"/>
              </w:rPr>
              <w:t>Clarifies the requirements of the standard</w:t>
            </w:r>
          </w:p>
          <w:p w:rsidR="007E2F89" w:rsidRPr="00BF16E5" w:rsidRDefault="007E2F89" w:rsidP="007E2F89">
            <w:pPr>
              <w:pStyle w:val="NCEAbullets"/>
              <w:tabs>
                <w:tab w:val="clear" w:pos="0"/>
                <w:tab w:val="clear" w:pos="426"/>
                <w:tab w:val="num" w:pos="360"/>
              </w:tabs>
              <w:spacing w:after="120"/>
              <w:ind w:left="378" w:hanging="378"/>
              <w:rPr>
                <w:rFonts w:cs="Arial"/>
                <w:lang w:val="en-GB" w:eastAsia="en-NZ"/>
              </w:rPr>
            </w:pPr>
            <w:r w:rsidRPr="00BF16E5">
              <w:rPr>
                <w:rFonts w:cs="Arial"/>
                <w:lang w:val="en-GB" w:eastAsia="en-NZ"/>
              </w:rPr>
              <w:t>Supports good assessment practice</w:t>
            </w:r>
          </w:p>
          <w:p w:rsidR="007E2F89" w:rsidRPr="00BF16E5" w:rsidRDefault="007E2F89" w:rsidP="007E2F89">
            <w:pPr>
              <w:pStyle w:val="NCEAbullets"/>
              <w:tabs>
                <w:tab w:val="clear" w:pos="0"/>
                <w:tab w:val="clear" w:pos="426"/>
                <w:tab w:val="num" w:pos="360"/>
              </w:tabs>
              <w:spacing w:after="120"/>
              <w:ind w:left="378" w:hanging="378"/>
              <w:rPr>
                <w:rFonts w:cs="Arial"/>
                <w:lang w:val="en-GB" w:eastAsia="en-NZ"/>
              </w:rPr>
            </w:pPr>
            <w:r w:rsidRPr="00BF16E5">
              <w:rPr>
                <w:rFonts w:cs="Arial"/>
                <w:lang w:val="en-GB" w:eastAsia="en-NZ"/>
              </w:rPr>
              <w:t>Should be subjected to the school’s usual assessment quality assurance process</w:t>
            </w:r>
          </w:p>
          <w:p w:rsidR="007E2F89" w:rsidRPr="00BF16E5" w:rsidRDefault="007E2F89" w:rsidP="007E2F89">
            <w:pPr>
              <w:pStyle w:val="NCEAbullets"/>
              <w:tabs>
                <w:tab w:val="clear" w:pos="0"/>
                <w:tab w:val="clear" w:pos="426"/>
                <w:tab w:val="num" w:pos="360"/>
              </w:tabs>
              <w:spacing w:after="120"/>
              <w:ind w:left="378" w:hanging="378"/>
              <w:rPr>
                <w:rFonts w:cs="Arial"/>
                <w:lang w:val="en-GB" w:eastAsia="en-NZ"/>
              </w:rPr>
            </w:pPr>
            <w:r w:rsidRPr="00BF16E5">
              <w:rPr>
                <w:rFonts w:cs="Arial"/>
                <w:lang w:val="en-GB" w:eastAsia="en-NZ"/>
              </w:rPr>
              <w:t>Should be modified to make the context relevant to students in their school environment and ensure that submitted evidence is authentic</w:t>
            </w:r>
          </w:p>
        </w:tc>
      </w:tr>
    </w:tbl>
    <w:p w:rsidR="007E2F89" w:rsidRPr="002A776F" w:rsidRDefault="007E2F89" w:rsidP="007E2F89">
      <w:pPr>
        <w:rPr>
          <w:lang w:val="en-GB"/>
        </w:rPr>
      </w:pPr>
    </w:p>
    <w:p w:rsidR="007E2F89" w:rsidRPr="002A776F" w:rsidRDefault="007E2F89" w:rsidP="007E2F89">
      <w:pPr>
        <w:rPr>
          <w:lang w:val="en-GB"/>
        </w:rPr>
      </w:pPr>
    </w:p>
    <w:tbl>
      <w:tblPr>
        <w:tblW w:w="5444" w:type="pct"/>
        <w:tblLook w:val="01E0"/>
      </w:tblPr>
      <w:tblGrid>
        <w:gridCol w:w="2999"/>
        <w:gridCol w:w="6287"/>
      </w:tblGrid>
      <w:tr w:rsidR="007E2F89" w:rsidRPr="002A776F" w:rsidTr="007E2F89">
        <w:tc>
          <w:tcPr>
            <w:tcW w:w="1615" w:type="pct"/>
            <w:shd w:val="clear" w:color="auto" w:fill="auto"/>
          </w:tcPr>
          <w:p w:rsidR="007E2F89" w:rsidRPr="002A776F" w:rsidRDefault="007E2F89" w:rsidP="007E2F89">
            <w:pPr>
              <w:pStyle w:val="NCEACPbodytextcentered"/>
              <w:jc w:val="left"/>
              <w:rPr>
                <w:lang w:val="en-GB"/>
              </w:rPr>
            </w:pPr>
            <w:r w:rsidRPr="002A776F">
              <w:rPr>
                <w:lang w:val="en-GB"/>
              </w:rPr>
              <w:t>Date version published by Ministry of Education</w:t>
            </w:r>
          </w:p>
        </w:tc>
        <w:tc>
          <w:tcPr>
            <w:tcW w:w="3385" w:type="pct"/>
            <w:shd w:val="clear" w:color="auto" w:fill="auto"/>
          </w:tcPr>
          <w:p w:rsidR="004C1192" w:rsidRDefault="004C1192" w:rsidP="004C1192">
            <w:pPr>
              <w:pStyle w:val="NCEACPbodytextcentered"/>
              <w:jc w:val="left"/>
            </w:pPr>
            <w:r>
              <w:t>February 2015 Version 2</w:t>
            </w:r>
          </w:p>
          <w:p w:rsidR="007E2F89" w:rsidRPr="002A776F" w:rsidRDefault="007E2F89" w:rsidP="004C1192">
            <w:pPr>
              <w:pStyle w:val="NCEACPbodytextcentered"/>
              <w:jc w:val="left"/>
              <w:rPr>
                <w:lang w:val="en-GB"/>
              </w:rPr>
            </w:pPr>
            <w:r w:rsidRPr="002A776F">
              <w:rPr>
                <w:lang w:val="en-GB"/>
              </w:rPr>
              <w:t>To support internal assessment from 201</w:t>
            </w:r>
            <w:r w:rsidR="004C1192">
              <w:rPr>
                <w:lang w:val="en-GB"/>
              </w:rPr>
              <w:t>5</w:t>
            </w:r>
          </w:p>
        </w:tc>
      </w:tr>
      <w:tr w:rsidR="007E2F89" w:rsidRPr="002A776F" w:rsidTr="007E2F89">
        <w:tc>
          <w:tcPr>
            <w:tcW w:w="1615" w:type="pct"/>
            <w:shd w:val="clear" w:color="auto" w:fill="auto"/>
          </w:tcPr>
          <w:p w:rsidR="007E2F89" w:rsidRPr="002A776F" w:rsidRDefault="007E2F89" w:rsidP="007E2F89">
            <w:pPr>
              <w:pStyle w:val="NCEACPbodytextcentered"/>
              <w:jc w:val="left"/>
              <w:rPr>
                <w:lang w:val="en-GB"/>
              </w:rPr>
            </w:pPr>
            <w:r w:rsidRPr="002A776F">
              <w:rPr>
                <w:lang w:val="en-GB"/>
              </w:rPr>
              <w:t>Quality assurance status</w:t>
            </w:r>
          </w:p>
        </w:tc>
        <w:tc>
          <w:tcPr>
            <w:tcW w:w="3385" w:type="pct"/>
            <w:shd w:val="clear" w:color="auto" w:fill="auto"/>
          </w:tcPr>
          <w:p w:rsidR="007E2F89" w:rsidRPr="002A776F" w:rsidRDefault="007E2F89" w:rsidP="007E2F89">
            <w:pPr>
              <w:pStyle w:val="NCEACPbodytextleft"/>
              <w:rPr>
                <w:lang w:val="en-GB"/>
              </w:rPr>
            </w:pPr>
            <w:r w:rsidRPr="002A776F">
              <w:rPr>
                <w:lang w:val="en-GB"/>
              </w:rPr>
              <w:t>These materials have been quality assured by NZQA.</w:t>
            </w:r>
          </w:p>
          <w:p w:rsidR="007E2F89" w:rsidRPr="002A776F" w:rsidRDefault="007E2F89" w:rsidP="004C1192">
            <w:pPr>
              <w:pStyle w:val="NCEACPbodytextcentered"/>
              <w:jc w:val="left"/>
              <w:rPr>
                <w:lang w:val="en-GB"/>
              </w:rPr>
            </w:pPr>
            <w:r w:rsidRPr="002A776F">
              <w:rPr>
                <w:lang w:val="en-GB"/>
              </w:rPr>
              <w:t>NZQA Approved number</w:t>
            </w:r>
            <w:r w:rsidR="00B3284C">
              <w:rPr>
                <w:lang w:val="en-GB"/>
              </w:rPr>
              <w:t>:</w:t>
            </w:r>
            <w:r w:rsidRPr="002A776F">
              <w:rPr>
                <w:lang w:val="en-GB"/>
              </w:rPr>
              <w:t xml:space="preserve"> </w:t>
            </w:r>
            <w:r w:rsidR="00F4317E" w:rsidRPr="00577C2E">
              <w:rPr>
                <w:rFonts w:cs="Arial"/>
                <w:color w:val="000000"/>
              </w:rPr>
              <w:t>A-A-</w:t>
            </w:r>
            <w:r w:rsidR="004C1192">
              <w:rPr>
                <w:rFonts w:cs="Arial"/>
                <w:color w:val="000000"/>
              </w:rPr>
              <w:t>02</w:t>
            </w:r>
            <w:r w:rsidR="00F4317E" w:rsidRPr="00577C2E">
              <w:rPr>
                <w:rFonts w:cs="Arial"/>
                <w:color w:val="000000"/>
              </w:rPr>
              <w:t>-201</w:t>
            </w:r>
            <w:r w:rsidR="004C1192">
              <w:rPr>
                <w:rFonts w:cs="Arial"/>
                <w:color w:val="000000"/>
              </w:rPr>
              <w:t>5</w:t>
            </w:r>
            <w:r w:rsidR="00F4317E" w:rsidRPr="00577C2E">
              <w:rPr>
                <w:rFonts w:cs="Arial"/>
                <w:color w:val="000000"/>
              </w:rPr>
              <w:t>-91302-0</w:t>
            </w:r>
            <w:r w:rsidR="004C1192">
              <w:rPr>
                <w:rFonts w:cs="Arial"/>
                <w:color w:val="000000"/>
              </w:rPr>
              <w:t>2</w:t>
            </w:r>
            <w:r w:rsidR="00F4317E" w:rsidRPr="00577C2E">
              <w:rPr>
                <w:rFonts w:cs="Arial"/>
                <w:color w:val="000000"/>
              </w:rPr>
              <w:t>-</w:t>
            </w:r>
            <w:r w:rsidR="004C1192">
              <w:rPr>
                <w:rFonts w:cs="Arial"/>
                <w:color w:val="000000"/>
              </w:rPr>
              <w:t>5552</w:t>
            </w:r>
          </w:p>
        </w:tc>
      </w:tr>
      <w:tr w:rsidR="007E2F89" w:rsidRPr="002A776F" w:rsidTr="007E2F89">
        <w:tc>
          <w:tcPr>
            <w:tcW w:w="1615" w:type="pct"/>
            <w:shd w:val="clear" w:color="auto" w:fill="auto"/>
          </w:tcPr>
          <w:p w:rsidR="007E2F89" w:rsidRPr="002A776F" w:rsidRDefault="007E2F89" w:rsidP="007E2F89">
            <w:pPr>
              <w:pStyle w:val="NCEACPbodytextcentered"/>
              <w:jc w:val="left"/>
              <w:rPr>
                <w:lang w:val="en-GB"/>
              </w:rPr>
            </w:pPr>
            <w:r w:rsidRPr="002A776F">
              <w:rPr>
                <w:lang w:val="en-GB"/>
              </w:rPr>
              <w:t>Authenticity of evidence</w:t>
            </w:r>
          </w:p>
        </w:tc>
        <w:tc>
          <w:tcPr>
            <w:tcW w:w="3385" w:type="pct"/>
            <w:shd w:val="clear" w:color="auto" w:fill="auto"/>
          </w:tcPr>
          <w:p w:rsidR="007E2F89" w:rsidRPr="002A776F" w:rsidRDefault="007E2F89" w:rsidP="007E2F89">
            <w:pPr>
              <w:pStyle w:val="NCEACPbodytextcentered"/>
              <w:jc w:val="left"/>
              <w:rPr>
                <w:lang w:val="en-GB"/>
              </w:rPr>
            </w:pPr>
            <w:r w:rsidRPr="002A776F">
              <w:rPr>
                <w:lang w:val="en-GB"/>
              </w:rPr>
              <w:t>Teachers must manage authenticity for any assessment from a public source, because students may have access to the assessment schedule or student exemplar material.</w:t>
            </w:r>
          </w:p>
          <w:p w:rsidR="007E2F89" w:rsidRPr="002A776F" w:rsidRDefault="007E2F89" w:rsidP="007E2F89">
            <w:pPr>
              <w:pStyle w:val="NCEACPbodytextcentered"/>
              <w:jc w:val="left"/>
              <w:rPr>
                <w:lang w:val="en-GB"/>
              </w:rPr>
            </w:pPr>
            <w:r w:rsidRPr="002A776F">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E2F89" w:rsidRPr="002A776F" w:rsidRDefault="007E2F89" w:rsidP="007E2F89">
      <w:pPr>
        <w:pStyle w:val="NCEAbodytext"/>
        <w:rPr>
          <w:lang w:val="en-GB"/>
        </w:rPr>
      </w:pPr>
    </w:p>
    <w:p w:rsidR="007E2F89" w:rsidRPr="002A776F" w:rsidRDefault="007E2F89" w:rsidP="007E2F89">
      <w:pPr>
        <w:pStyle w:val="NCEAHeaderboxed"/>
        <w:pBdr>
          <w:top w:val="single" w:sz="4" w:space="1" w:color="auto"/>
          <w:left w:val="single" w:sz="4" w:space="4" w:color="auto"/>
          <w:bottom w:val="single" w:sz="4" w:space="1" w:color="auto"/>
          <w:right w:val="single" w:sz="4" w:space="4" w:color="auto"/>
        </w:pBdr>
        <w:spacing w:after="200"/>
        <w:rPr>
          <w:lang w:val="en-GB"/>
        </w:rPr>
        <w:sectPr w:rsidR="007E2F89" w:rsidRPr="002A776F" w:rsidSect="00C90094">
          <w:headerReference w:type="default" r:id="rId9"/>
          <w:footerReference w:type="default" r:id="rId10"/>
          <w:type w:val="continuous"/>
          <w:pgSz w:w="11907" w:h="16840" w:code="9"/>
          <w:pgMar w:top="1440" w:right="1797" w:bottom="1440" w:left="1797" w:header="720" w:footer="720" w:gutter="0"/>
          <w:cols w:space="720"/>
        </w:sectPr>
      </w:pPr>
    </w:p>
    <w:p w:rsidR="009250A2" w:rsidRPr="002A776F" w:rsidRDefault="005571C6" w:rsidP="007E2F89">
      <w:pPr>
        <w:pStyle w:val="NCEAHeaderboxed"/>
        <w:pBdr>
          <w:top w:val="single" w:sz="4" w:space="1" w:color="auto"/>
          <w:left w:val="single" w:sz="4" w:space="4" w:color="auto"/>
          <w:bottom w:val="single" w:sz="4" w:space="1" w:color="auto"/>
          <w:right w:val="single" w:sz="4" w:space="4" w:color="auto"/>
        </w:pBdr>
        <w:spacing w:after="200"/>
        <w:rPr>
          <w:lang w:val="en-GB"/>
        </w:rPr>
      </w:pPr>
      <w:r w:rsidRPr="002A776F">
        <w:rPr>
          <w:lang w:val="en-GB"/>
        </w:rPr>
        <w:lastRenderedPageBreak/>
        <w:t xml:space="preserve">Internal Assessment Resource </w:t>
      </w:r>
    </w:p>
    <w:p w:rsidR="009250A2" w:rsidRPr="002F4AF9" w:rsidRDefault="005571C6" w:rsidP="007E2F89">
      <w:pPr>
        <w:pStyle w:val="NCEAHeadInfoL2"/>
        <w:spacing w:before="200" w:after="200"/>
        <w:rPr>
          <w:b w:val="0"/>
          <w:lang w:val="en-GB"/>
        </w:rPr>
      </w:pPr>
      <w:r w:rsidRPr="002F4AF9">
        <w:rPr>
          <w:lang w:val="en-GB"/>
        </w:rPr>
        <w:t>Achievement S</w:t>
      </w:r>
      <w:r w:rsidR="009250A2" w:rsidRPr="002F4AF9">
        <w:rPr>
          <w:lang w:val="en-GB"/>
        </w:rPr>
        <w:t xml:space="preserve">tandard Home Economics </w:t>
      </w:r>
      <w:r w:rsidRPr="002F4AF9">
        <w:rPr>
          <w:lang w:val="en-GB"/>
        </w:rPr>
        <w:t>91302</w:t>
      </w:r>
      <w:r w:rsidR="009250A2" w:rsidRPr="002F4AF9">
        <w:rPr>
          <w:lang w:val="en-GB"/>
        </w:rPr>
        <w:t xml:space="preserve">: </w:t>
      </w:r>
      <w:r w:rsidR="009250A2" w:rsidRPr="002F4AF9">
        <w:rPr>
          <w:b w:val="0"/>
          <w:lang w:val="en-GB"/>
        </w:rPr>
        <w:t>Evaluate sustainable food related practices</w:t>
      </w:r>
    </w:p>
    <w:p w:rsidR="009250A2" w:rsidRPr="002F4AF9" w:rsidRDefault="009250A2" w:rsidP="007E2F89">
      <w:pPr>
        <w:pStyle w:val="NCEAHeadInfoL2"/>
        <w:tabs>
          <w:tab w:val="right" w:pos="8505"/>
        </w:tabs>
        <w:spacing w:before="200" w:after="200"/>
        <w:rPr>
          <w:lang w:val="en-GB"/>
        </w:rPr>
      </w:pPr>
      <w:r w:rsidRPr="002F4AF9">
        <w:rPr>
          <w:lang w:val="en-GB"/>
        </w:rPr>
        <w:t xml:space="preserve">Resource reference: </w:t>
      </w:r>
      <w:r w:rsidRPr="002F4AF9">
        <w:rPr>
          <w:b w:val="0"/>
          <w:lang w:val="en-GB"/>
        </w:rPr>
        <w:t>Home Economics 2.4B</w:t>
      </w:r>
      <w:r w:rsidR="004C1192">
        <w:rPr>
          <w:b w:val="0"/>
          <w:lang w:val="en-GB"/>
        </w:rPr>
        <w:t xml:space="preserve"> v2</w:t>
      </w:r>
    </w:p>
    <w:p w:rsidR="009250A2" w:rsidRPr="002F4AF9" w:rsidRDefault="009250A2" w:rsidP="007E2F89">
      <w:pPr>
        <w:pStyle w:val="NCEAHeadInfoL2"/>
        <w:spacing w:before="200" w:after="200"/>
        <w:rPr>
          <w:sz w:val="22"/>
          <w:szCs w:val="20"/>
          <w:lang w:val="en-GB"/>
        </w:rPr>
      </w:pPr>
      <w:r w:rsidRPr="002F4AF9">
        <w:rPr>
          <w:lang w:val="en-GB"/>
        </w:rPr>
        <w:t>Resource title:</w:t>
      </w:r>
      <w:r w:rsidRPr="002F4AF9">
        <w:rPr>
          <w:b w:val="0"/>
          <w:lang w:val="en-GB"/>
        </w:rPr>
        <w:t xml:space="preserve"> Sustainable Living</w:t>
      </w:r>
    </w:p>
    <w:p w:rsidR="009250A2" w:rsidRPr="002F4AF9" w:rsidRDefault="009250A2" w:rsidP="007E2F89">
      <w:pPr>
        <w:pStyle w:val="NCEAHeadInfoL2"/>
        <w:spacing w:before="200" w:after="200"/>
        <w:rPr>
          <w:b w:val="0"/>
          <w:sz w:val="22"/>
          <w:szCs w:val="20"/>
          <w:lang w:val="en-GB"/>
        </w:rPr>
      </w:pPr>
      <w:r w:rsidRPr="002F4AF9">
        <w:rPr>
          <w:lang w:val="en-GB"/>
        </w:rPr>
        <w:t xml:space="preserve">Credits: </w:t>
      </w:r>
      <w:r w:rsidRPr="002F4AF9">
        <w:rPr>
          <w:b w:val="0"/>
          <w:lang w:val="en-GB"/>
        </w:rPr>
        <w:t>5</w:t>
      </w:r>
      <w:r w:rsidRPr="002F4AF9">
        <w:rPr>
          <w:lang w:val="en-GB"/>
        </w:rPr>
        <w:t xml:space="preserve"> </w:t>
      </w:r>
    </w:p>
    <w:p w:rsidR="009250A2" w:rsidRPr="002F4AF9" w:rsidRDefault="009250A2" w:rsidP="009250A2">
      <w:pPr>
        <w:pStyle w:val="NCEAInstructionsbanner"/>
        <w:rPr>
          <w:lang w:val="en-GB"/>
        </w:rPr>
      </w:pPr>
      <w:r w:rsidRPr="002F4AF9">
        <w:rPr>
          <w:lang w:val="en-GB"/>
        </w:rPr>
        <w:t>Teacher guidelines</w:t>
      </w:r>
    </w:p>
    <w:p w:rsidR="009250A2" w:rsidRPr="002F4AF9" w:rsidRDefault="009250A2" w:rsidP="009250A2">
      <w:pPr>
        <w:pStyle w:val="NCEAbodytext"/>
        <w:rPr>
          <w:lang w:val="en-GB"/>
        </w:rPr>
      </w:pPr>
      <w:r w:rsidRPr="002F4AF9">
        <w:rPr>
          <w:lang w:val="en-GB"/>
        </w:rPr>
        <w:t>The following guidelines are supplied to enable teachers to carry out valid and consistent assessment using this internal assessment resource.</w:t>
      </w:r>
    </w:p>
    <w:p w:rsidR="009250A2" w:rsidRPr="002A776F" w:rsidRDefault="009250A2" w:rsidP="009250A2">
      <w:pPr>
        <w:pStyle w:val="NCEAbodytext"/>
        <w:rPr>
          <w:lang w:val="en-GB"/>
        </w:rPr>
      </w:pPr>
      <w:r w:rsidRPr="002F4AF9">
        <w:rPr>
          <w:lang w:val="en-GB"/>
        </w:rPr>
        <w:t xml:space="preserve">Teachers need to be very familiar with the outcome being assessed by Achievement Standard Home Economics </w:t>
      </w:r>
      <w:r w:rsidR="005571C6" w:rsidRPr="002F4AF9">
        <w:rPr>
          <w:lang w:val="en-GB"/>
        </w:rPr>
        <w:t>91302</w:t>
      </w:r>
      <w:r w:rsidRPr="002F4AF9">
        <w:rPr>
          <w:lang w:val="en-GB"/>
        </w:rPr>
        <w:t>. The achievement criteria and the explanatory notes contain information, definitions, and</w:t>
      </w:r>
      <w:r w:rsidRPr="002A776F">
        <w:rPr>
          <w:lang w:val="en-GB"/>
        </w:rPr>
        <w:t xml:space="preserve"> requirements that are crucial when interpreting the standard and assessing students against it. </w:t>
      </w:r>
    </w:p>
    <w:p w:rsidR="009250A2" w:rsidRPr="002A776F" w:rsidRDefault="009250A2" w:rsidP="009250A2">
      <w:pPr>
        <w:pStyle w:val="NCEAL2heading"/>
        <w:rPr>
          <w:lang w:val="en-GB"/>
        </w:rPr>
      </w:pPr>
      <w:r w:rsidRPr="002A776F">
        <w:rPr>
          <w:lang w:val="en-GB"/>
        </w:rPr>
        <w:t xml:space="preserve">Context/setting </w:t>
      </w:r>
    </w:p>
    <w:p w:rsidR="009250A2" w:rsidRPr="002A776F" w:rsidRDefault="009250A2" w:rsidP="009250A2">
      <w:pPr>
        <w:pStyle w:val="NCEAbodytext"/>
        <w:rPr>
          <w:lang w:val="en-GB"/>
        </w:rPr>
      </w:pPr>
      <w:r w:rsidRPr="002A776F">
        <w:rPr>
          <w:lang w:val="en-GB"/>
        </w:rPr>
        <w:t xml:space="preserve">This assessment activity requires students to create a report evaluating sustainable food-related practices. </w:t>
      </w:r>
    </w:p>
    <w:p w:rsidR="009250A2" w:rsidRPr="002A776F" w:rsidRDefault="009250A2" w:rsidP="009250A2">
      <w:pPr>
        <w:pStyle w:val="NCEAbodytext"/>
        <w:rPr>
          <w:lang w:val="en-GB"/>
        </w:rPr>
      </w:pPr>
      <w:r w:rsidRPr="002A776F">
        <w:rPr>
          <w:lang w:val="en-GB"/>
        </w:rPr>
        <w:t xml:space="preserve">Students are expected to undertake a detailed </w:t>
      </w:r>
      <w:r w:rsidR="004B273C" w:rsidRPr="002A776F">
        <w:rPr>
          <w:lang w:val="en-GB"/>
        </w:rPr>
        <w:t>evaluation</w:t>
      </w:r>
      <w:r w:rsidRPr="002A776F">
        <w:rPr>
          <w:lang w:val="en-GB"/>
        </w:rPr>
        <w:t xml:space="preserve">. They will be assessed on the depth and comprehensiveness of the discussion in their final report or presentation. </w:t>
      </w:r>
    </w:p>
    <w:p w:rsidR="004B273C" w:rsidRPr="002A776F" w:rsidRDefault="004B273C" w:rsidP="004B273C">
      <w:pPr>
        <w:pStyle w:val="NCEAbodytext"/>
        <w:rPr>
          <w:lang w:val="en-GB"/>
        </w:rPr>
      </w:pPr>
      <w:r w:rsidRPr="002A776F">
        <w:rPr>
          <w:lang w:val="en-GB"/>
        </w:rPr>
        <w:t xml:space="preserve">Prior to beginning this assessment activity, provide students with opportunities to explore the following to ensure they have the knowledge and skills to complete the assessment activity.  </w:t>
      </w:r>
    </w:p>
    <w:p w:rsidR="004B273C" w:rsidRPr="002A776F" w:rsidRDefault="004B273C" w:rsidP="004B273C">
      <w:pPr>
        <w:pStyle w:val="NCEAbodytext"/>
        <w:rPr>
          <w:lang w:val="en-GB"/>
        </w:rPr>
      </w:pPr>
      <w:r w:rsidRPr="002A776F">
        <w:rPr>
          <w:lang w:val="en-GB"/>
        </w:rPr>
        <w:t>Students should</w:t>
      </w:r>
      <w:r w:rsidR="002F4AF9">
        <w:rPr>
          <w:lang w:val="en-GB"/>
        </w:rPr>
        <w:t>:</w:t>
      </w:r>
    </w:p>
    <w:p w:rsidR="004B273C" w:rsidRPr="002A776F" w:rsidRDefault="004B273C" w:rsidP="002F4AF9">
      <w:pPr>
        <w:pStyle w:val="NCEAbullets"/>
        <w:ind w:left="426" w:hanging="426"/>
        <w:rPr>
          <w:lang w:val="en-GB"/>
        </w:rPr>
      </w:pPr>
      <w:r w:rsidRPr="002A776F">
        <w:rPr>
          <w:lang w:val="en-GB"/>
        </w:rPr>
        <w:t>explore the benefits and limitations of a range of sustainable practices</w:t>
      </w:r>
    </w:p>
    <w:p w:rsidR="004B273C" w:rsidRPr="002A776F" w:rsidRDefault="004B273C" w:rsidP="002F4AF9">
      <w:pPr>
        <w:pStyle w:val="NCEAbullets"/>
        <w:ind w:left="426" w:hanging="426"/>
        <w:rPr>
          <w:lang w:val="en-GB"/>
        </w:rPr>
      </w:pPr>
      <w:r w:rsidRPr="002A776F">
        <w:rPr>
          <w:lang w:val="en-GB"/>
        </w:rPr>
        <w:t xml:space="preserve">develop critical </w:t>
      </w:r>
      <w:r w:rsidR="00467E96" w:rsidRPr="002A776F">
        <w:rPr>
          <w:lang w:val="en-GB"/>
        </w:rPr>
        <w:t>questioning</w:t>
      </w:r>
      <w:r w:rsidRPr="002A776F">
        <w:rPr>
          <w:lang w:val="en-GB"/>
        </w:rPr>
        <w:t xml:space="preserve"> around food selection, purchase, preparation and wastage</w:t>
      </w:r>
    </w:p>
    <w:p w:rsidR="002F650D" w:rsidRPr="002A776F" w:rsidRDefault="002F650D" w:rsidP="002F4AF9">
      <w:pPr>
        <w:pStyle w:val="NCEAbullets"/>
        <w:ind w:left="426" w:hanging="426"/>
        <w:rPr>
          <w:lang w:val="en-GB"/>
        </w:rPr>
      </w:pPr>
      <w:r w:rsidRPr="002A776F">
        <w:rPr>
          <w:lang w:val="en-GB"/>
        </w:rPr>
        <w:t xml:space="preserve">explore the </w:t>
      </w:r>
      <w:r w:rsidR="00C92D12" w:rsidRPr="002A776F">
        <w:rPr>
          <w:lang w:val="en-GB"/>
        </w:rPr>
        <w:t>values and attitudes used when</w:t>
      </w:r>
      <w:r w:rsidRPr="002A776F">
        <w:rPr>
          <w:lang w:val="en-GB"/>
        </w:rPr>
        <w:t xml:space="preserve"> making decisions related to sustainability for families and communities</w:t>
      </w:r>
    </w:p>
    <w:p w:rsidR="004B273C" w:rsidRPr="002A776F" w:rsidRDefault="004B273C" w:rsidP="002F4AF9">
      <w:pPr>
        <w:pStyle w:val="NCEAbullets"/>
        <w:ind w:left="426" w:hanging="426"/>
        <w:rPr>
          <w:lang w:val="en-GB"/>
        </w:rPr>
      </w:pPr>
      <w:r w:rsidRPr="002A776F">
        <w:rPr>
          <w:lang w:val="en-GB"/>
        </w:rPr>
        <w:t>investigate the social, economic and cultural implic</w:t>
      </w:r>
      <w:r w:rsidR="002F4AF9">
        <w:rPr>
          <w:lang w:val="en-GB"/>
        </w:rPr>
        <w:t>ations of sustainable practices</w:t>
      </w:r>
    </w:p>
    <w:p w:rsidR="002F650D" w:rsidRPr="002A776F" w:rsidRDefault="002F650D" w:rsidP="002F4AF9">
      <w:pPr>
        <w:pStyle w:val="NCEAbullets"/>
        <w:ind w:left="426" w:hanging="426"/>
        <w:rPr>
          <w:lang w:val="en-GB"/>
        </w:rPr>
      </w:pPr>
      <w:proofErr w:type="gramStart"/>
      <w:r w:rsidRPr="002A776F">
        <w:rPr>
          <w:lang w:val="en-GB"/>
        </w:rPr>
        <w:t>investigate</w:t>
      </w:r>
      <w:proofErr w:type="gramEnd"/>
      <w:r w:rsidRPr="002A776F">
        <w:rPr>
          <w:lang w:val="en-GB"/>
        </w:rPr>
        <w:t xml:space="preserve"> and practise a wide range of preparation and cooking skills using sustainable practices</w:t>
      </w:r>
      <w:r w:rsidR="002F4AF9">
        <w:rPr>
          <w:lang w:val="en-GB"/>
        </w:rPr>
        <w:t>.</w:t>
      </w:r>
    </w:p>
    <w:p w:rsidR="002F650D" w:rsidRPr="002A776F" w:rsidRDefault="002F650D" w:rsidP="002F650D">
      <w:pPr>
        <w:pStyle w:val="NCEAbullets"/>
        <w:numPr>
          <w:ilvl w:val="0"/>
          <w:numId w:val="0"/>
        </w:numPr>
        <w:tabs>
          <w:tab w:val="clear" w:pos="426"/>
          <w:tab w:val="left" w:pos="397"/>
        </w:tabs>
        <w:rPr>
          <w:lang w:val="en-GB"/>
        </w:rPr>
      </w:pPr>
    </w:p>
    <w:p w:rsidR="002B068F" w:rsidRPr="002A776F" w:rsidRDefault="002B068F" w:rsidP="002B068F">
      <w:pPr>
        <w:pStyle w:val="NCEAAnnotations"/>
        <w:rPr>
          <w:lang w:val="en-GB"/>
        </w:rPr>
      </w:pPr>
      <w:r w:rsidRPr="002A776F">
        <w:rPr>
          <w:lang w:val="en-GB"/>
        </w:rPr>
        <w:t xml:space="preserve">Teacher note: This could also provide an opportunity for field trips to local producers or a local farmers’ market. It could also allow you to provide practical lessons in how to gather, cook, and preserve foods found locally. </w:t>
      </w:r>
    </w:p>
    <w:p w:rsidR="009250A2" w:rsidRPr="002A776F" w:rsidRDefault="002F4AF9" w:rsidP="009250A2">
      <w:pPr>
        <w:pStyle w:val="NCEAL2heading"/>
        <w:rPr>
          <w:lang w:val="en-GB"/>
        </w:rPr>
      </w:pPr>
      <w:r>
        <w:rPr>
          <w:lang w:val="en-GB"/>
        </w:rPr>
        <w:br w:type="page"/>
      </w:r>
      <w:r w:rsidR="009250A2" w:rsidRPr="002A776F">
        <w:rPr>
          <w:lang w:val="en-GB"/>
        </w:rPr>
        <w:lastRenderedPageBreak/>
        <w:t>Conditions</w:t>
      </w:r>
    </w:p>
    <w:p w:rsidR="009250A2" w:rsidRPr="002A776F" w:rsidRDefault="009250A2" w:rsidP="009250A2">
      <w:pPr>
        <w:pStyle w:val="NCEAbodytext"/>
        <w:rPr>
          <w:lang w:val="en-GB"/>
        </w:rPr>
      </w:pPr>
      <w:r w:rsidRPr="002A776F">
        <w:rPr>
          <w:lang w:val="en-GB"/>
        </w:rPr>
        <w:t xml:space="preserve">This is an individual assessment activity, but students may complete the initial pre-requisite part as a class, in a small group, or individually. </w:t>
      </w:r>
    </w:p>
    <w:p w:rsidR="002F650D" w:rsidRPr="002A776F" w:rsidRDefault="009250A2" w:rsidP="002F650D">
      <w:pPr>
        <w:pStyle w:val="NCEAbodytext"/>
        <w:rPr>
          <w:lang w:val="en-GB"/>
        </w:rPr>
      </w:pPr>
      <w:r w:rsidRPr="002A776F">
        <w:rPr>
          <w:lang w:val="en-GB"/>
        </w:rPr>
        <w:t xml:space="preserve">It is suggested that students have </w:t>
      </w:r>
      <w:r w:rsidR="002F650D" w:rsidRPr="002A776F">
        <w:rPr>
          <w:lang w:val="en-GB"/>
        </w:rPr>
        <w:t>4</w:t>
      </w:r>
      <w:r w:rsidRPr="002A776F">
        <w:rPr>
          <w:lang w:val="en-GB"/>
        </w:rPr>
        <w:t xml:space="preserve">0 hours of </w:t>
      </w:r>
      <w:r w:rsidR="002F650D" w:rsidRPr="002A776F">
        <w:rPr>
          <w:lang w:val="en-GB"/>
        </w:rPr>
        <w:t>teaching and learning on exploring sustainable practices before</w:t>
      </w:r>
      <w:r w:rsidRPr="002A776F">
        <w:rPr>
          <w:lang w:val="en-GB"/>
        </w:rPr>
        <w:t xml:space="preserve"> complet</w:t>
      </w:r>
      <w:r w:rsidR="002F650D" w:rsidRPr="002A776F">
        <w:rPr>
          <w:lang w:val="en-GB"/>
        </w:rPr>
        <w:t>ing</w:t>
      </w:r>
      <w:r w:rsidRPr="002A776F">
        <w:rPr>
          <w:lang w:val="en-GB"/>
        </w:rPr>
        <w:t xml:space="preserve"> this assessment activity.</w:t>
      </w:r>
    </w:p>
    <w:p w:rsidR="002F650D" w:rsidRPr="002A776F" w:rsidRDefault="002F650D" w:rsidP="002F650D">
      <w:pPr>
        <w:pStyle w:val="NCEAbodytext"/>
        <w:rPr>
          <w:lang w:val="en-GB"/>
        </w:rPr>
      </w:pPr>
      <w:r w:rsidRPr="002A776F">
        <w:rPr>
          <w:lang w:val="en-GB"/>
        </w:rPr>
        <w:t>It is suggested that students have at least 10 hours of in- and out-of-class time to complete the assessment activity.</w:t>
      </w:r>
    </w:p>
    <w:p w:rsidR="002F650D" w:rsidRPr="002A776F" w:rsidRDefault="002F650D" w:rsidP="002F650D">
      <w:pPr>
        <w:pStyle w:val="NCEAbodytext"/>
        <w:rPr>
          <w:lang w:val="en-GB"/>
        </w:rPr>
      </w:pPr>
      <w:r w:rsidRPr="002A776F">
        <w:rPr>
          <w:lang w:val="en-GB"/>
        </w:rPr>
        <w:t>Adjust this time frame to suit the needs of your students.</w:t>
      </w:r>
    </w:p>
    <w:p w:rsidR="009250A2" w:rsidRPr="002A776F" w:rsidRDefault="009250A2" w:rsidP="002F650D">
      <w:pPr>
        <w:pStyle w:val="NCEAbodytext"/>
        <w:rPr>
          <w:b/>
          <w:lang w:val="en-GB"/>
        </w:rPr>
      </w:pPr>
      <w:r w:rsidRPr="002A776F">
        <w:rPr>
          <w:lang w:val="en-GB"/>
        </w:rPr>
        <w:t>Resource requirements</w:t>
      </w:r>
    </w:p>
    <w:p w:rsidR="009250A2" w:rsidRPr="002A776F" w:rsidRDefault="009250A2" w:rsidP="002F4AF9">
      <w:pPr>
        <w:pStyle w:val="NCEAbullets"/>
        <w:ind w:left="426" w:hanging="426"/>
        <w:rPr>
          <w:lang w:val="en-GB"/>
        </w:rPr>
      </w:pPr>
      <w:r w:rsidRPr="002A776F">
        <w:rPr>
          <w:lang w:val="en-GB"/>
        </w:rPr>
        <w:t>Internet and library access for research</w:t>
      </w:r>
    </w:p>
    <w:p w:rsidR="009250A2" w:rsidRPr="002A776F" w:rsidRDefault="00C4579E" w:rsidP="002F4AF9">
      <w:pPr>
        <w:pStyle w:val="NCEAbullets"/>
        <w:ind w:left="426" w:hanging="426"/>
        <w:rPr>
          <w:lang w:val="en-GB"/>
        </w:rPr>
      </w:pPr>
      <w:proofErr w:type="gramStart"/>
      <w:r w:rsidRPr="002A776F">
        <w:rPr>
          <w:lang w:val="en-GB"/>
        </w:rPr>
        <w:t>software</w:t>
      </w:r>
      <w:proofErr w:type="gramEnd"/>
      <w:r w:rsidRPr="002A776F">
        <w:rPr>
          <w:lang w:val="en-GB"/>
        </w:rPr>
        <w:t xml:space="preserve"> and equipment to help them create and present their report such as slideshow software or video recording and editing equipment. </w:t>
      </w:r>
      <w:r w:rsidR="009250A2" w:rsidRPr="002A776F">
        <w:rPr>
          <w:lang w:val="en-GB"/>
        </w:rPr>
        <w:t xml:space="preserve">See </w:t>
      </w:r>
      <w:hyperlink r:id="rId11" w:history="1">
        <w:r w:rsidR="009250A2" w:rsidRPr="002A776F">
          <w:rPr>
            <w:rStyle w:val="Hyperlink"/>
            <w:lang w:val="en-GB"/>
          </w:rPr>
          <w:t>http://softwareforl</w:t>
        </w:r>
        <w:r w:rsidR="009250A2" w:rsidRPr="002A776F">
          <w:rPr>
            <w:rStyle w:val="Hyperlink"/>
            <w:lang w:val="en-GB"/>
          </w:rPr>
          <w:t>e</w:t>
        </w:r>
        <w:r w:rsidR="009250A2" w:rsidRPr="002A776F">
          <w:rPr>
            <w:rStyle w:val="Hyperlink"/>
            <w:lang w:val="en-GB"/>
          </w:rPr>
          <w:t>a</w:t>
        </w:r>
        <w:r w:rsidR="009250A2" w:rsidRPr="002A776F">
          <w:rPr>
            <w:rStyle w:val="Hyperlink"/>
            <w:lang w:val="en-GB"/>
          </w:rPr>
          <w:t>rning.tki.org.nz</w:t>
        </w:r>
      </w:hyperlink>
      <w:r w:rsidR="009250A2" w:rsidRPr="002A776F">
        <w:rPr>
          <w:lang w:val="en-GB"/>
        </w:rPr>
        <w:t xml:space="preserve"> for more information.</w:t>
      </w:r>
    </w:p>
    <w:p w:rsidR="009250A2" w:rsidRPr="002A776F" w:rsidRDefault="009250A2" w:rsidP="009250A2">
      <w:pPr>
        <w:pStyle w:val="NCEAbodytext"/>
        <w:rPr>
          <w:lang w:val="en-GB"/>
        </w:rPr>
      </w:pPr>
      <w:r w:rsidRPr="002A776F">
        <w:rPr>
          <w:lang w:val="en-GB"/>
        </w:rPr>
        <w:t>The following resources may also be helpful:</w:t>
      </w:r>
    </w:p>
    <w:p w:rsidR="009250A2" w:rsidRPr="002A776F" w:rsidRDefault="009250A2" w:rsidP="002F4AF9">
      <w:pPr>
        <w:pStyle w:val="NCEAbullets"/>
        <w:ind w:left="426" w:hanging="426"/>
        <w:rPr>
          <w:lang w:val="en-GB"/>
        </w:rPr>
      </w:pPr>
      <w:r w:rsidRPr="002F4AF9">
        <w:rPr>
          <w:i/>
          <w:lang w:val="en-GB"/>
        </w:rPr>
        <w:t>Sustainability</w:t>
      </w:r>
      <w:r w:rsidRPr="002A776F">
        <w:rPr>
          <w:i/>
          <w:lang w:val="en-GB"/>
        </w:rPr>
        <w:t xml:space="preserve"> in Action </w:t>
      </w:r>
      <w:r w:rsidRPr="002A776F">
        <w:rPr>
          <w:lang w:val="en-GB"/>
        </w:rPr>
        <w:t xml:space="preserve">DVD and teacher guide </w:t>
      </w:r>
    </w:p>
    <w:p w:rsidR="009250A2" w:rsidRPr="002A776F" w:rsidRDefault="009250A2" w:rsidP="002F4AF9">
      <w:pPr>
        <w:pStyle w:val="NCEAbullets"/>
        <w:ind w:left="426" w:hanging="426"/>
        <w:rPr>
          <w:lang w:val="en-GB"/>
        </w:rPr>
      </w:pPr>
      <w:r w:rsidRPr="002A776F">
        <w:rPr>
          <w:i/>
          <w:lang w:val="en-GB"/>
        </w:rPr>
        <w:t>Good</w:t>
      </w:r>
      <w:r w:rsidRPr="002A776F">
        <w:rPr>
          <w:lang w:val="en-GB"/>
        </w:rPr>
        <w:t xml:space="preserve"> magazine (</w:t>
      </w:r>
      <w:hyperlink r:id="rId12" w:history="1">
        <w:r w:rsidR="00C90094" w:rsidRPr="00E67770">
          <w:rPr>
            <w:rStyle w:val="Hyperlink"/>
            <w:lang w:val="en-GB"/>
          </w:rPr>
          <w:t>http://g</w:t>
        </w:r>
        <w:r w:rsidR="00C90094" w:rsidRPr="00E67770">
          <w:rPr>
            <w:rStyle w:val="Hyperlink"/>
            <w:lang w:val="en-GB"/>
          </w:rPr>
          <w:t>o</w:t>
        </w:r>
        <w:r w:rsidR="00C90094" w:rsidRPr="00E67770">
          <w:rPr>
            <w:rStyle w:val="Hyperlink"/>
            <w:lang w:val="en-GB"/>
          </w:rPr>
          <w:t>od.net.nz</w:t>
        </w:r>
      </w:hyperlink>
      <w:r w:rsidR="00C90094">
        <w:rPr>
          <w:lang w:val="en-GB"/>
        </w:rPr>
        <w:t>)</w:t>
      </w:r>
    </w:p>
    <w:p w:rsidR="002F650D" w:rsidRPr="002A776F" w:rsidRDefault="002F650D" w:rsidP="002F4AF9">
      <w:pPr>
        <w:pStyle w:val="NCEAbullets"/>
        <w:ind w:left="426" w:hanging="426"/>
        <w:rPr>
          <w:lang w:val="en-GB"/>
        </w:rPr>
      </w:pPr>
      <w:r w:rsidRPr="002A776F">
        <w:rPr>
          <w:lang w:val="en-GB"/>
        </w:rPr>
        <w:t>www.healthyfoodguide.co.nz</w:t>
      </w:r>
    </w:p>
    <w:p w:rsidR="009250A2" w:rsidRPr="002A776F" w:rsidRDefault="009250A2" w:rsidP="002F4AF9">
      <w:pPr>
        <w:pStyle w:val="NCEAbullets"/>
        <w:ind w:left="426" w:hanging="426"/>
        <w:rPr>
          <w:lang w:val="en-GB"/>
        </w:rPr>
      </w:pPr>
      <w:hyperlink r:id="rId13" w:history="1">
        <w:r w:rsidRPr="002A776F">
          <w:rPr>
            <w:rStyle w:val="Hyperlink"/>
            <w:lang w:val="en-GB"/>
          </w:rPr>
          <w:t>www.fis</w:t>
        </w:r>
        <w:r w:rsidRPr="002A776F">
          <w:rPr>
            <w:rStyle w:val="Hyperlink"/>
            <w:lang w:val="en-GB"/>
          </w:rPr>
          <w:t>h</w:t>
        </w:r>
        <w:r w:rsidRPr="002A776F">
          <w:rPr>
            <w:rStyle w:val="Hyperlink"/>
            <w:lang w:val="en-GB"/>
          </w:rPr>
          <w:t>.g</w:t>
        </w:r>
        <w:r w:rsidRPr="002A776F">
          <w:rPr>
            <w:rStyle w:val="Hyperlink"/>
            <w:lang w:val="en-GB"/>
          </w:rPr>
          <w:t>o</w:t>
        </w:r>
        <w:r w:rsidRPr="002A776F">
          <w:rPr>
            <w:rStyle w:val="Hyperlink"/>
            <w:lang w:val="en-GB"/>
          </w:rPr>
          <w:t>vt.nz</w:t>
        </w:r>
      </w:hyperlink>
    </w:p>
    <w:p w:rsidR="00C92D12" w:rsidRPr="002A776F" w:rsidRDefault="00C92D12" w:rsidP="002F4AF9">
      <w:pPr>
        <w:pStyle w:val="NCEAbullets"/>
        <w:ind w:left="426" w:hanging="426"/>
        <w:rPr>
          <w:lang w:val="en-GB"/>
        </w:rPr>
      </w:pPr>
      <w:hyperlink r:id="rId14" w:history="1">
        <w:r w:rsidRPr="002A776F">
          <w:rPr>
            <w:rStyle w:val="Hyperlink"/>
            <w:lang w:val="en-GB"/>
          </w:rPr>
          <w:t>www.fishandga</w:t>
        </w:r>
        <w:r w:rsidRPr="002A776F">
          <w:rPr>
            <w:rStyle w:val="Hyperlink"/>
            <w:lang w:val="en-GB"/>
          </w:rPr>
          <w:t>m</w:t>
        </w:r>
        <w:r w:rsidRPr="002A776F">
          <w:rPr>
            <w:rStyle w:val="Hyperlink"/>
            <w:lang w:val="en-GB"/>
          </w:rPr>
          <w:t>e.org.nz/</w:t>
        </w:r>
      </w:hyperlink>
    </w:p>
    <w:p w:rsidR="00170819" w:rsidRPr="002A776F" w:rsidRDefault="009250A2" w:rsidP="002F4AF9">
      <w:pPr>
        <w:pStyle w:val="NCEAbullets"/>
        <w:ind w:left="426" w:hanging="426"/>
        <w:rPr>
          <w:lang w:val="en-GB"/>
        </w:rPr>
      </w:pPr>
      <w:hyperlink r:id="rId15" w:history="1">
        <w:r w:rsidRPr="002A776F">
          <w:rPr>
            <w:rStyle w:val="Hyperlink"/>
            <w:lang w:val="en-GB"/>
          </w:rPr>
          <w:t>www.sustainabl</w:t>
        </w:r>
        <w:r w:rsidRPr="002A776F">
          <w:rPr>
            <w:rStyle w:val="Hyperlink"/>
            <w:lang w:val="en-GB"/>
          </w:rPr>
          <w:t>e</w:t>
        </w:r>
        <w:r w:rsidRPr="002A776F">
          <w:rPr>
            <w:rStyle w:val="Hyperlink"/>
            <w:lang w:val="en-GB"/>
          </w:rPr>
          <w:t>l</w:t>
        </w:r>
        <w:r w:rsidRPr="002A776F">
          <w:rPr>
            <w:rStyle w:val="Hyperlink"/>
            <w:lang w:val="en-GB"/>
          </w:rPr>
          <w:t>iving.</w:t>
        </w:r>
        <w:r w:rsidRPr="002A776F">
          <w:rPr>
            <w:rStyle w:val="Hyperlink"/>
            <w:lang w:val="en-GB"/>
          </w:rPr>
          <w:t>o</w:t>
        </w:r>
        <w:r w:rsidRPr="002A776F">
          <w:rPr>
            <w:rStyle w:val="Hyperlink"/>
            <w:lang w:val="en-GB"/>
          </w:rPr>
          <w:t>rg.nz</w:t>
        </w:r>
      </w:hyperlink>
      <w:r w:rsidRPr="002A776F">
        <w:rPr>
          <w:lang w:val="en-GB"/>
        </w:rPr>
        <w:t xml:space="preserve"> and</w:t>
      </w:r>
    </w:p>
    <w:p w:rsidR="009250A2" w:rsidRPr="002A776F" w:rsidRDefault="009250A2" w:rsidP="002F4AF9">
      <w:pPr>
        <w:pStyle w:val="NCEAbullets"/>
        <w:ind w:left="426" w:hanging="426"/>
        <w:rPr>
          <w:lang w:val="en-GB"/>
        </w:rPr>
      </w:pPr>
      <w:r w:rsidRPr="002A776F">
        <w:rPr>
          <w:lang w:val="en-GB"/>
        </w:rPr>
        <w:t xml:space="preserve"> </w:t>
      </w:r>
      <w:hyperlink r:id="rId16" w:history="1">
        <w:r w:rsidRPr="002A776F">
          <w:rPr>
            <w:rStyle w:val="Hyperlink"/>
            <w:lang w:val="en-GB"/>
          </w:rPr>
          <w:t>www.glob</w:t>
        </w:r>
        <w:r w:rsidRPr="002A776F">
          <w:rPr>
            <w:rStyle w:val="Hyperlink"/>
            <w:lang w:val="en-GB"/>
          </w:rPr>
          <w:t>a</w:t>
        </w:r>
        <w:r w:rsidRPr="002A776F">
          <w:rPr>
            <w:rStyle w:val="Hyperlink"/>
            <w:lang w:val="en-GB"/>
          </w:rPr>
          <w:t>lfocu</w:t>
        </w:r>
        <w:r w:rsidRPr="002A776F">
          <w:rPr>
            <w:rStyle w:val="Hyperlink"/>
            <w:lang w:val="en-GB"/>
          </w:rPr>
          <w:t>s</w:t>
        </w:r>
        <w:r w:rsidRPr="002A776F">
          <w:rPr>
            <w:rStyle w:val="Hyperlink"/>
            <w:lang w:val="en-GB"/>
          </w:rPr>
          <w:t>.org.nz</w:t>
        </w:r>
      </w:hyperlink>
    </w:p>
    <w:p w:rsidR="00C92D12" w:rsidRPr="002A776F" w:rsidRDefault="00C92D12" w:rsidP="002F4AF9">
      <w:pPr>
        <w:pStyle w:val="NCEAbullets"/>
        <w:ind w:left="426" w:hanging="426"/>
        <w:rPr>
          <w:lang w:val="en-GB"/>
        </w:rPr>
      </w:pPr>
      <w:r w:rsidRPr="002A776F">
        <w:rPr>
          <w:i/>
          <w:lang w:val="en-GB"/>
        </w:rPr>
        <w:t>Country Calendar - Growing stronger</w:t>
      </w:r>
      <w:r w:rsidRPr="002A776F">
        <w:rPr>
          <w:lang w:val="en-GB"/>
        </w:rPr>
        <w:t xml:space="preserve"> – a </w:t>
      </w:r>
      <w:r w:rsidR="00C4579E" w:rsidRPr="002A776F">
        <w:rPr>
          <w:lang w:val="en-GB"/>
        </w:rPr>
        <w:t>programme</w:t>
      </w:r>
      <w:r w:rsidRPr="002A776F">
        <w:rPr>
          <w:lang w:val="en-GB"/>
        </w:rPr>
        <w:t xml:space="preserve"> on Farmers Markets in NZ </w:t>
      </w:r>
      <w:hyperlink r:id="rId17" w:history="1">
        <w:r w:rsidRPr="002A776F">
          <w:rPr>
            <w:rStyle w:val="Hyperlink"/>
            <w:lang w:val="en-GB"/>
          </w:rPr>
          <w:t>http://tvnz.co.nz/c</w:t>
        </w:r>
        <w:r w:rsidRPr="002A776F">
          <w:rPr>
            <w:rStyle w:val="Hyperlink"/>
            <w:lang w:val="en-GB"/>
          </w:rPr>
          <w:t>o</w:t>
        </w:r>
        <w:r w:rsidRPr="002A776F">
          <w:rPr>
            <w:rStyle w:val="Hyperlink"/>
            <w:lang w:val="en-GB"/>
          </w:rPr>
          <w:t>untry-calendar/episode-23-growing-strong-3642619</w:t>
        </w:r>
      </w:hyperlink>
    </w:p>
    <w:p w:rsidR="00C92D12" w:rsidRPr="002A776F" w:rsidRDefault="002F4AF9" w:rsidP="002F4AF9">
      <w:pPr>
        <w:pStyle w:val="NCEAbullets"/>
        <w:ind w:left="426" w:hanging="426"/>
        <w:rPr>
          <w:lang w:val="en-GB"/>
        </w:rPr>
      </w:pPr>
      <w:r>
        <w:rPr>
          <w:i/>
          <w:lang w:val="en-GB"/>
        </w:rPr>
        <w:t>You</w:t>
      </w:r>
      <w:r w:rsidRPr="002A776F">
        <w:rPr>
          <w:i/>
          <w:lang w:val="en-GB"/>
        </w:rPr>
        <w:t>Tube</w:t>
      </w:r>
      <w:r w:rsidR="00C92D12" w:rsidRPr="002A776F">
        <w:rPr>
          <w:i/>
          <w:lang w:val="en-GB"/>
        </w:rPr>
        <w:t xml:space="preserve"> video clips on a wide range of sustainable food related issues</w:t>
      </w:r>
      <w:r w:rsidR="00C92D12" w:rsidRPr="002A776F">
        <w:rPr>
          <w:lang w:val="en-GB"/>
        </w:rPr>
        <w:t xml:space="preserve"> - </w:t>
      </w:r>
      <w:hyperlink r:id="rId18" w:history="1">
        <w:r w:rsidR="006E3D6B">
          <w:rPr>
            <w:rStyle w:val="Hyperlink"/>
            <w:lang w:val="en-GB"/>
          </w:rPr>
          <w:t>http://www.yo</w:t>
        </w:r>
        <w:r w:rsidR="006E3D6B">
          <w:rPr>
            <w:rStyle w:val="Hyperlink"/>
            <w:lang w:val="en-GB"/>
          </w:rPr>
          <w:t>u</w:t>
        </w:r>
        <w:r w:rsidR="006E3D6B">
          <w:rPr>
            <w:rStyle w:val="Hyperlink"/>
            <w:lang w:val="en-GB"/>
          </w:rPr>
          <w:t>tube.com</w:t>
        </w:r>
      </w:hyperlink>
      <w:r w:rsidR="006E3D6B">
        <w:rPr>
          <w:lang w:val="en-GB"/>
        </w:rPr>
        <w:t xml:space="preserve"> - once opened in browser delete word guide </w:t>
      </w:r>
      <w:r w:rsidR="00D22D05">
        <w:rPr>
          <w:lang w:val="en-GB"/>
        </w:rPr>
        <w:t xml:space="preserve">in the link </w:t>
      </w:r>
      <w:r w:rsidR="006E3D6B">
        <w:rPr>
          <w:lang w:val="en-GB"/>
        </w:rPr>
        <w:t>and refresh page</w:t>
      </w:r>
    </w:p>
    <w:p w:rsidR="00C92D12" w:rsidRPr="002A776F" w:rsidRDefault="00C92D12" w:rsidP="00C92D12">
      <w:pPr>
        <w:pStyle w:val="NCEAbullets"/>
        <w:numPr>
          <w:ilvl w:val="0"/>
          <w:numId w:val="0"/>
        </w:numPr>
        <w:ind w:left="426"/>
        <w:rPr>
          <w:szCs w:val="22"/>
          <w:lang w:val="en-GB" w:eastAsia="en-GB"/>
        </w:rPr>
      </w:pPr>
      <w:r w:rsidRPr="002A776F">
        <w:rPr>
          <w:i/>
          <w:lang w:val="en-GB"/>
        </w:rPr>
        <w:t>Including – Advantages of eating locally; Sustainability through animation; The story of bottled water; 100 mile food challenge;</w:t>
      </w:r>
      <w:r w:rsidRPr="002A776F">
        <w:rPr>
          <w:szCs w:val="22"/>
          <w:lang w:val="en-GB" w:eastAsia="en-GB"/>
        </w:rPr>
        <w:t xml:space="preserve"> </w:t>
      </w:r>
      <w:r w:rsidRPr="002A776F">
        <w:rPr>
          <w:i/>
          <w:szCs w:val="22"/>
          <w:lang w:val="en-GB" w:eastAsia="en-GB"/>
        </w:rPr>
        <w:t>Whangarei Farmers Market</w:t>
      </w:r>
      <w:r w:rsidRPr="002A776F">
        <w:rPr>
          <w:szCs w:val="22"/>
          <w:lang w:val="en-GB" w:eastAsia="en-GB"/>
        </w:rPr>
        <w:t xml:space="preserve"> </w:t>
      </w:r>
    </w:p>
    <w:p w:rsidR="00C92D12" w:rsidRPr="002A776F" w:rsidRDefault="00C92D12" w:rsidP="002F4AF9">
      <w:pPr>
        <w:pStyle w:val="NCEAbullets"/>
        <w:ind w:left="426" w:hanging="426"/>
        <w:rPr>
          <w:lang w:val="en-GB"/>
        </w:rPr>
      </w:pPr>
      <w:hyperlink r:id="rId19" w:history="1">
        <w:r w:rsidRPr="002F4AF9">
          <w:rPr>
            <w:rStyle w:val="Hyperlink"/>
            <w:lang w:val="en-GB"/>
          </w:rPr>
          <w:t>www.nouri</w:t>
        </w:r>
        <w:r w:rsidRPr="002F4AF9">
          <w:rPr>
            <w:rStyle w:val="Hyperlink"/>
            <w:lang w:val="en-GB"/>
          </w:rPr>
          <w:t>s</w:t>
        </w:r>
        <w:r w:rsidRPr="002F4AF9">
          <w:rPr>
            <w:rStyle w:val="Hyperlink"/>
            <w:lang w:val="en-GB"/>
          </w:rPr>
          <w:t>h</w:t>
        </w:r>
        <w:r w:rsidRPr="002F4AF9">
          <w:rPr>
            <w:rStyle w:val="Hyperlink"/>
            <w:lang w:val="en-GB"/>
          </w:rPr>
          <w:t>l</w:t>
        </w:r>
        <w:r w:rsidRPr="002F4AF9">
          <w:rPr>
            <w:rStyle w:val="Hyperlink"/>
            <w:lang w:val="en-GB"/>
          </w:rPr>
          <w:t>ife.org/videos-all/</w:t>
        </w:r>
      </w:hyperlink>
      <w:r w:rsidRPr="002A776F">
        <w:rPr>
          <w:i/>
          <w:lang w:val="en-GB"/>
        </w:rPr>
        <w:t xml:space="preserve"> -</w:t>
      </w:r>
      <w:r w:rsidR="002F4AF9">
        <w:rPr>
          <w:lang w:val="en-GB"/>
        </w:rPr>
        <w:t xml:space="preserve"> </w:t>
      </w:r>
      <w:r w:rsidRPr="002A776F">
        <w:rPr>
          <w:lang w:val="en-GB"/>
        </w:rPr>
        <w:t>video clips on sustainable food issues including farmers markets and local foods</w:t>
      </w:r>
    </w:p>
    <w:p w:rsidR="00C92D12" w:rsidRPr="002A776F" w:rsidRDefault="00C92D12" w:rsidP="002F4AF9">
      <w:pPr>
        <w:pStyle w:val="NCEAbullets"/>
        <w:ind w:left="426" w:hanging="426"/>
        <w:rPr>
          <w:lang w:val="en-GB"/>
        </w:rPr>
      </w:pPr>
      <w:r w:rsidRPr="002A776F">
        <w:rPr>
          <w:i/>
          <w:lang w:val="en-GB"/>
        </w:rPr>
        <w:t>Food in 20</w:t>
      </w:r>
      <w:r w:rsidRPr="002A776F">
        <w:rPr>
          <w:i/>
          <w:vertAlign w:val="superscript"/>
          <w:lang w:val="en-GB"/>
        </w:rPr>
        <w:t>th</w:t>
      </w:r>
      <w:r w:rsidRPr="002A776F">
        <w:rPr>
          <w:i/>
          <w:lang w:val="en-GB"/>
        </w:rPr>
        <w:t xml:space="preserve"> Century New Zealand</w:t>
      </w:r>
      <w:r w:rsidRPr="002A776F">
        <w:rPr>
          <w:lang w:val="en-GB"/>
        </w:rPr>
        <w:t xml:space="preserve"> – </w:t>
      </w:r>
      <w:hyperlink r:id="rId20" w:history="1">
        <w:r w:rsidRPr="002A776F">
          <w:rPr>
            <w:rStyle w:val="Hyperlink"/>
            <w:lang w:val="en-GB"/>
          </w:rPr>
          <w:t>www.nzhis</w:t>
        </w:r>
        <w:r w:rsidRPr="002A776F">
          <w:rPr>
            <w:rStyle w:val="Hyperlink"/>
            <w:lang w:val="en-GB"/>
          </w:rPr>
          <w:t>t</w:t>
        </w:r>
        <w:r w:rsidRPr="002A776F">
          <w:rPr>
            <w:rStyle w:val="Hyperlink"/>
            <w:lang w:val="en-GB"/>
          </w:rPr>
          <w:t>ory.net.nz/culture/no-pavlova-please/food-and-drink</w:t>
        </w:r>
      </w:hyperlink>
      <w:r w:rsidRPr="002A776F">
        <w:rPr>
          <w:lang w:val="en-GB"/>
        </w:rPr>
        <w:t xml:space="preserve"> (last page also has good resource list of books and articles on New Zealand’s eating patterns</w:t>
      </w:r>
      <w:r w:rsidR="002F4AF9">
        <w:rPr>
          <w:lang w:val="en-GB"/>
        </w:rPr>
        <w:t>.</w:t>
      </w:r>
    </w:p>
    <w:p w:rsidR="009250A2" w:rsidRPr="002A776F" w:rsidRDefault="002A776F" w:rsidP="009250A2">
      <w:pPr>
        <w:pStyle w:val="NCEAL2heading"/>
        <w:rPr>
          <w:lang w:val="en-GB"/>
        </w:rPr>
      </w:pPr>
      <w:r w:rsidRPr="002A776F">
        <w:rPr>
          <w:lang w:val="en-GB"/>
        </w:rPr>
        <w:t>Additional i</w:t>
      </w:r>
      <w:r w:rsidR="009250A2" w:rsidRPr="002A776F">
        <w:rPr>
          <w:lang w:val="en-GB"/>
        </w:rPr>
        <w:t xml:space="preserve">nformation </w:t>
      </w:r>
    </w:p>
    <w:p w:rsidR="009250A2" w:rsidRPr="002A776F" w:rsidRDefault="009250A2" w:rsidP="009250A2">
      <w:pPr>
        <w:pStyle w:val="NCEAbodytext"/>
        <w:rPr>
          <w:lang w:val="en-GB"/>
        </w:rPr>
        <w:sectPr w:rsidR="009250A2" w:rsidRPr="002A776F" w:rsidSect="007E2F89">
          <w:headerReference w:type="default" r:id="rId21"/>
          <w:pgSz w:w="11907" w:h="16840" w:code="9"/>
          <w:pgMar w:top="1361" w:right="1797" w:bottom="1077" w:left="1797" w:header="720" w:footer="567" w:gutter="0"/>
          <w:cols w:space="720"/>
        </w:sectPr>
      </w:pPr>
      <w:proofErr w:type="gramStart"/>
      <w:r w:rsidRPr="002A776F">
        <w:rPr>
          <w:lang w:val="en-GB"/>
        </w:rPr>
        <w:t>None.</w:t>
      </w:r>
      <w:proofErr w:type="gramEnd"/>
      <w:r w:rsidRPr="002A776F">
        <w:rPr>
          <w:lang w:val="en-GB"/>
        </w:rPr>
        <w:t xml:space="preserve"> </w:t>
      </w:r>
    </w:p>
    <w:p w:rsidR="009250A2" w:rsidRPr="002A776F" w:rsidRDefault="005571C6" w:rsidP="007E2F89">
      <w:pPr>
        <w:pStyle w:val="NCEAHeaderboxed"/>
        <w:pBdr>
          <w:top w:val="single" w:sz="4" w:space="1" w:color="auto"/>
          <w:left w:val="single" w:sz="4" w:space="4" w:color="auto"/>
          <w:bottom w:val="single" w:sz="4" w:space="1" w:color="auto"/>
          <w:right w:val="single" w:sz="4" w:space="4" w:color="auto"/>
        </w:pBdr>
        <w:spacing w:after="200"/>
        <w:rPr>
          <w:lang w:val="en-GB"/>
        </w:rPr>
      </w:pPr>
      <w:r w:rsidRPr="002A776F">
        <w:rPr>
          <w:lang w:val="en-GB"/>
        </w:rPr>
        <w:lastRenderedPageBreak/>
        <w:t xml:space="preserve">Internal Assessment Resource </w:t>
      </w:r>
    </w:p>
    <w:p w:rsidR="009250A2" w:rsidRPr="002F4AF9" w:rsidRDefault="005571C6" w:rsidP="007E2F89">
      <w:pPr>
        <w:pStyle w:val="NCEAHeadInfoL2"/>
        <w:spacing w:before="200" w:after="200"/>
        <w:rPr>
          <w:b w:val="0"/>
          <w:lang w:val="en-GB"/>
        </w:rPr>
      </w:pPr>
      <w:r w:rsidRPr="002F4AF9">
        <w:rPr>
          <w:lang w:val="en-GB"/>
        </w:rPr>
        <w:t>Achievement Standard Home Economics 91302</w:t>
      </w:r>
      <w:r w:rsidR="009250A2" w:rsidRPr="002F4AF9">
        <w:rPr>
          <w:lang w:val="en-GB"/>
        </w:rPr>
        <w:t xml:space="preserve">: </w:t>
      </w:r>
      <w:r w:rsidR="009250A2" w:rsidRPr="002F4AF9">
        <w:rPr>
          <w:b w:val="0"/>
          <w:lang w:val="en-GB"/>
        </w:rPr>
        <w:t>Evaluate sustainable food related practices</w:t>
      </w:r>
    </w:p>
    <w:p w:rsidR="009250A2" w:rsidRPr="002F4AF9" w:rsidRDefault="009250A2" w:rsidP="007E2F89">
      <w:pPr>
        <w:pStyle w:val="NCEAHeadInfoL2"/>
        <w:spacing w:before="200" w:after="200"/>
        <w:rPr>
          <w:lang w:val="en-GB"/>
        </w:rPr>
      </w:pPr>
      <w:r w:rsidRPr="002F4AF9">
        <w:rPr>
          <w:lang w:val="en-GB"/>
        </w:rPr>
        <w:t xml:space="preserve">Resource reference: </w:t>
      </w:r>
      <w:r w:rsidRPr="002F4AF9">
        <w:rPr>
          <w:b w:val="0"/>
          <w:lang w:val="en-GB"/>
        </w:rPr>
        <w:t>Home Economics 2.4B</w:t>
      </w:r>
      <w:r w:rsidR="004C1192">
        <w:rPr>
          <w:b w:val="0"/>
          <w:lang w:val="en-GB"/>
        </w:rPr>
        <w:t xml:space="preserve"> v2</w:t>
      </w:r>
    </w:p>
    <w:p w:rsidR="009250A2" w:rsidRPr="002F4AF9" w:rsidRDefault="009250A2" w:rsidP="007E2F89">
      <w:pPr>
        <w:pStyle w:val="NCEAHeadInfoL2"/>
        <w:spacing w:before="200" w:after="200"/>
        <w:rPr>
          <w:sz w:val="22"/>
          <w:szCs w:val="20"/>
          <w:lang w:val="en-GB"/>
        </w:rPr>
      </w:pPr>
      <w:r w:rsidRPr="002F4AF9">
        <w:rPr>
          <w:lang w:val="en-GB"/>
        </w:rPr>
        <w:t>Resource title:</w:t>
      </w:r>
      <w:r w:rsidRPr="002F4AF9">
        <w:rPr>
          <w:b w:val="0"/>
          <w:lang w:val="en-GB"/>
        </w:rPr>
        <w:t xml:space="preserve"> Sustainable Living </w:t>
      </w:r>
    </w:p>
    <w:p w:rsidR="009250A2" w:rsidRPr="002F4AF9" w:rsidRDefault="009250A2" w:rsidP="007E2F89">
      <w:pPr>
        <w:pStyle w:val="NCEAHeadInfoL2"/>
        <w:spacing w:before="200" w:after="200"/>
        <w:rPr>
          <w:b w:val="0"/>
          <w:sz w:val="22"/>
          <w:szCs w:val="20"/>
          <w:lang w:val="en-GB"/>
        </w:rPr>
      </w:pPr>
      <w:r w:rsidRPr="002F4AF9">
        <w:rPr>
          <w:lang w:val="en-GB"/>
        </w:rPr>
        <w:t xml:space="preserve">Credits: </w:t>
      </w:r>
      <w:r w:rsidRPr="002F4AF9">
        <w:rPr>
          <w:b w:val="0"/>
          <w:lang w:val="en-GB"/>
        </w:rPr>
        <w:t xml:space="preserve">5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42"/>
        <w:gridCol w:w="2840"/>
      </w:tblGrid>
      <w:tr w:rsidR="009250A2" w:rsidRPr="002F4AF9" w:rsidTr="005571C6">
        <w:trPr>
          <w:trHeight w:val="158"/>
        </w:trPr>
        <w:tc>
          <w:tcPr>
            <w:tcW w:w="1667" w:type="pct"/>
          </w:tcPr>
          <w:p w:rsidR="009250A2" w:rsidRPr="002F4AF9" w:rsidRDefault="009250A2" w:rsidP="009250A2">
            <w:pPr>
              <w:pStyle w:val="NCEAtablehead"/>
            </w:pPr>
            <w:r w:rsidRPr="002F4AF9">
              <w:t>Achievement</w:t>
            </w:r>
          </w:p>
        </w:tc>
        <w:tc>
          <w:tcPr>
            <w:tcW w:w="1667" w:type="pct"/>
          </w:tcPr>
          <w:p w:rsidR="009250A2" w:rsidRPr="002F4AF9" w:rsidRDefault="009250A2" w:rsidP="009250A2">
            <w:pPr>
              <w:pStyle w:val="NCEAtablehead"/>
            </w:pPr>
            <w:r w:rsidRPr="002F4AF9">
              <w:t>Achievement with Merit</w:t>
            </w:r>
          </w:p>
        </w:tc>
        <w:tc>
          <w:tcPr>
            <w:tcW w:w="1667" w:type="pct"/>
          </w:tcPr>
          <w:p w:rsidR="009250A2" w:rsidRPr="002F4AF9" w:rsidRDefault="009250A2" w:rsidP="009250A2">
            <w:pPr>
              <w:pStyle w:val="NCEAtablehead"/>
            </w:pPr>
            <w:r w:rsidRPr="002F4AF9">
              <w:t>Achievement with Excellence</w:t>
            </w:r>
          </w:p>
        </w:tc>
      </w:tr>
      <w:tr w:rsidR="009250A2" w:rsidRPr="002F4AF9" w:rsidTr="005571C6">
        <w:trPr>
          <w:trHeight w:val="157"/>
        </w:trPr>
        <w:tc>
          <w:tcPr>
            <w:tcW w:w="1667" w:type="pct"/>
          </w:tcPr>
          <w:p w:rsidR="009250A2" w:rsidRPr="002F4AF9" w:rsidRDefault="009250A2" w:rsidP="009250A2">
            <w:pPr>
              <w:pStyle w:val="NCEAtablebody"/>
              <w:rPr>
                <w:rFonts w:cs="Arial"/>
                <w:lang w:val="en-GB"/>
              </w:rPr>
            </w:pPr>
            <w:r w:rsidRPr="002F4AF9">
              <w:rPr>
                <w:rFonts w:cs="Arial"/>
                <w:lang w:val="en-GB"/>
              </w:rPr>
              <w:t>Evaluate sustainable food related practices.</w:t>
            </w:r>
          </w:p>
        </w:tc>
        <w:tc>
          <w:tcPr>
            <w:tcW w:w="1667" w:type="pct"/>
          </w:tcPr>
          <w:p w:rsidR="009250A2" w:rsidRPr="002F4AF9" w:rsidRDefault="00B3284C" w:rsidP="009250A2">
            <w:pPr>
              <w:pStyle w:val="NCEAtablebody"/>
              <w:rPr>
                <w:rFonts w:cs="Arial"/>
                <w:lang w:val="en-GB"/>
              </w:rPr>
            </w:pPr>
            <w:r w:rsidRPr="002F4AF9">
              <w:rPr>
                <w:rFonts w:cs="Arial"/>
              </w:rPr>
              <w:t>Evaluate, in depth, sustainable food related practices</w:t>
            </w:r>
            <w:r w:rsidR="009250A2" w:rsidRPr="002F4AF9">
              <w:rPr>
                <w:rFonts w:cs="Arial"/>
                <w:lang w:val="en-GB"/>
              </w:rPr>
              <w:t>.</w:t>
            </w:r>
          </w:p>
        </w:tc>
        <w:tc>
          <w:tcPr>
            <w:tcW w:w="1667" w:type="pct"/>
          </w:tcPr>
          <w:p w:rsidR="009250A2" w:rsidRPr="002F4AF9" w:rsidRDefault="009250A2" w:rsidP="009250A2">
            <w:pPr>
              <w:pStyle w:val="NCEAtablebody"/>
              <w:rPr>
                <w:rFonts w:cs="Arial"/>
                <w:lang w:val="en-GB"/>
              </w:rPr>
            </w:pPr>
            <w:r w:rsidRPr="002F4AF9">
              <w:rPr>
                <w:rFonts w:cs="Arial"/>
                <w:lang w:val="en-GB"/>
              </w:rPr>
              <w:t>Evaluate comprehensively sustainable food related practices.</w:t>
            </w:r>
          </w:p>
        </w:tc>
      </w:tr>
    </w:tbl>
    <w:p w:rsidR="009250A2" w:rsidRPr="002F4AF9" w:rsidRDefault="009250A2" w:rsidP="009250A2">
      <w:pPr>
        <w:pStyle w:val="NCEAInstructionsbanner"/>
        <w:rPr>
          <w:lang w:val="en-GB"/>
        </w:rPr>
      </w:pPr>
      <w:r w:rsidRPr="002F4AF9">
        <w:rPr>
          <w:lang w:val="en-GB"/>
        </w:rPr>
        <w:t xml:space="preserve">Student instructions </w:t>
      </w:r>
    </w:p>
    <w:p w:rsidR="009250A2" w:rsidRPr="002F4AF9" w:rsidRDefault="009250A2" w:rsidP="009250A2">
      <w:pPr>
        <w:pStyle w:val="NCEAL2heading"/>
        <w:rPr>
          <w:b w:val="0"/>
          <w:sz w:val="24"/>
          <w:lang w:val="en-GB"/>
        </w:rPr>
      </w:pPr>
      <w:r w:rsidRPr="002F4AF9">
        <w:rPr>
          <w:lang w:val="en-GB"/>
        </w:rPr>
        <w:t xml:space="preserve">Introduction </w:t>
      </w:r>
    </w:p>
    <w:p w:rsidR="009250A2" w:rsidRPr="002A776F" w:rsidRDefault="009250A2" w:rsidP="009250A2">
      <w:pPr>
        <w:pStyle w:val="NCEAbodytext"/>
        <w:rPr>
          <w:lang w:val="en-GB"/>
        </w:rPr>
      </w:pPr>
      <w:r w:rsidRPr="002A776F">
        <w:rPr>
          <w:lang w:val="en-GB"/>
        </w:rPr>
        <w:t xml:space="preserve">This assessment activity requires you to create a report that evaluates sustainable food-related practices. </w:t>
      </w:r>
    </w:p>
    <w:p w:rsidR="009250A2" w:rsidRPr="002A776F" w:rsidRDefault="009250A2" w:rsidP="009250A2">
      <w:pPr>
        <w:pStyle w:val="NCEAbodytext"/>
        <w:rPr>
          <w:lang w:val="en-GB"/>
        </w:rPr>
      </w:pPr>
      <w:r w:rsidRPr="002A776F">
        <w:rPr>
          <w:lang w:val="en-GB"/>
        </w:rPr>
        <w:t xml:space="preserve">Your report will be in a format agreed with your teacher, for example, an article suitable for a local newspaper or magazine, an audio-visual presentation, a report suitable for airing on local radio, or a written report. </w:t>
      </w:r>
    </w:p>
    <w:p w:rsidR="009250A2" w:rsidRPr="002A776F" w:rsidRDefault="009250A2" w:rsidP="009250A2">
      <w:pPr>
        <w:pStyle w:val="NCEAAnnotations"/>
        <w:rPr>
          <w:lang w:val="en-GB"/>
        </w:rPr>
      </w:pPr>
      <w:r w:rsidRPr="002A776F">
        <w:rPr>
          <w:lang w:val="en-GB"/>
        </w:rPr>
        <w:t xml:space="preserve">Teacher note: Select a final report format to meet the identified needs of your students or allow them to negotiate a final report format. </w:t>
      </w:r>
    </w:p>
    <w:p w:rsidR="009250A2" w:rsidRPr="002A776F" w:rsidRDefault="009250A2" w:rsidP="009250A2">
      <w:pPr>
        <w:pStyle w:val="NCEAbodytext"/>
        <w:rPr>
          <w:lang w:val="en-GB"/>
        </w:rPr>
      </w:pPr>
      <w:r w:rsidRPr="002A776F">
        <w:rPr>
          <w:lang w:val="en-GB"/>
        </w:rPr>
        <w:t xml:space="preserve">You will be assessed on the depth and comprehensiveness of the </w:t>
      </w:r>
      <w:r w:rsidR="00111B08" w:rsidRPr="002A776F">
        <w:rPr>
          <w:lang w:val="en-GB"/>
        </w:rPr>
        <w:t xml:space="preserve">evaluation </w:t>
      </w:r>
      <w:r w:rsidRPr="002A776F">
        <w:rPr>
          <w:lang w:val="en-GB"/>
        </w:rPr>
        <w:t xml:space="preserve">in your report. </w:t>
      </w:r>
    </w:p>
    <w:p w:rsidR="009250A2" w:rsidRPr="002A776F" w:rsidRDefault="009250A2" w:rsidP="009250A2">
      <w:pPr>
        <w:pStyle w:val="NCEAbodytext"/>
        <w:rPr>
          <w:szCs w:val="22"/>
          <w:lang w:val="en-GB"/>
        </w:rPr>
      </w:pPr>
      <w:r w:rsidRPr="002A776F">
        <w:rPr>
          <w:lang w:val="en-GB"/>
        </w:rPr>
        <w:t xml:space="preserve">This is an individual assessment activity, but you may complete the initial research as a group. </w:t>
      </w:r>
      <w:r w:rsidRPr="002A776F">
        <w:rPr>
          <w:szCs w:val="22"/>
          <w:lang w:val="en-GB"/>
        </w:rPr>
        <w:t xml:space="preserve">You have </w:t>
      </w:r>
      <w:r w:rsidRPr="002A776F">
        <w:rPr>
          <w:color w:val="A6A6A6"/>
          <w:szCs w:val="22"/>
          <w:lang w:val="en-GB"/>
        </w:rPr>
        <w:t>X</w:t>
      </w:r>
      <w:r w:rsidRPr="002A776F">
        <w:rPr>
          <w:szCs w:val="22"/>
          <w:lang w:val="en-GB"/>
        </w:rPr>
        <w:t xml:space="preserve"> weeks of in and out-of-class time to complete this assessment activity. </w:t>
      </w:r>
    </w:p>
    <w:p w:rsidR="009250A2" w:rsidRPr="002A776F" w:rsidRDefault="009250A2" w:rsidP="009250A2">
      <w:pPr>
        <w:pStyle w:val="NCEAAnnotations"/>
        <w:rPr>
          <w:lang w:val="en-GB"/>
        </w:rPr>
      </w:pPr>
      <w:r w:rsidRPr="002A776F">
        <w:rPr>
          <w:lang w:val="en-GB"/>
        </w:rPr>
        <w:t>Teacher note: Adapt the time allowed to meet the identified needs of your students.</w:t>
      </w:r>
    </w:p>
    <w:p w:rsidR="009250A2" w:rsidRPr="002A776F" w:rsidRDefault="009250A2" w:rsidP="009250A2">
      <w:pPr>
        <w:pStyle w:val="NCEAL2heading"/>
        <w:rPr>
          <w:lang w:val="en-GB"/>
        </w:rPr>
      </w:pPr>
      <w:r w:rsidRPr="002A776F">
        <w:rPr>
          <w:lang w:val="en-GB"/>
        </w:rPr>
        <w:t>Task</w:t>
      </w:r>
    </w:p>
    <w:p w:rsidR="009250A2" w:rsidRPr="002A776F" w:rsidRDefault="009250A2" w:rsidP="009250A2">
      <w:pPr>
        <w:pStyle w:val="NCEAL3heading"/>
        <w:tabs>
          <w:tab w:val="left" w:pos="567"/>
        </w:tabs>
        <w:rPr>
          <w:lang w:val="en-GB"/>
        </w:rPr>
      </w:pPr>
      <w:r w:rsidRPr="002A776F">
        <w:rPr>
          <w:lang w:val="en-GB"/>
        </w:rPr>
        <w:t>Select a focus for your investigation</w:t>
      </w:r>
    </w:p>
    <w:p w:rsidR="00071C9F" w:rsidRPr="002A776F" w:rsidRDefault="009250A2" w:rsidP="009250A2">
      <w:pPr>
        <w:pStyle w:val="NCEAbodytext"/>
        <w:rPr>
          <w:lang w:val="en-GB"/>
        </w:rPr>
      </w:pPr>
      <w:r w:rsidRPr="002A776F">
        <w:rPr>
          <w:lang w:val="en-GB"/>
        </w:rPr>
        <w:t xml:space="preserve">Select </w:t>
      </w:r>
      <w:r w:rsidR="00071C9F" w:rsidRPr="002A776F">
        <w:rPr>
          <w:lang w:val="en-GB"/>
        </w:rPr>
        <w:t xml:space="preserve">a sustainable food-related practice of particular interest to you. Ensure it is of sufficient depth to allow for a comprehensive evaluation. </w:t>
      </w:r>
      <w:r w:rsidR="00B35DD0" w:rsidRPr="002A776F">
        <w:rPr>
          <w:lang w:val="en-GB"/>
        </w:rPr>
        <w:t>See Resource A for suggestions.</w:t>
      </w:r>
    </w:p>
    <w:p w:rsidR="00071C9F" w:rsidRPr="002A776F" w:rsidRDefault="00071C9F" w:rsidP="009250A2">
      <w:pPr>
        <w:pStyle w:val="NCEAbodytext"/>
        <w:rPr>
          <w:lang w:val="en-GB"/>
        </w:rPr>
      </w:pPr>
      <w:r w:rsidRPr="002A776F">
        <w:rPr>
          <w:lang w:val="en-GB"/>
        </w:rPr>
        <w:t>Unpick the practice/s to develop statements and questions you are going to investigate.</w:t>
      </w:r>
      <w:r w:rsidR="00B35DD0" w:rsidRPr="002A776F">
        <w:rPr>
          <w:lang w:val="en-GB"/>
        </w:rPr>
        <w:t xml:space="preserve"> See Resource B for some examples.</w:t>
      </w:r>
    </w:p>
    <w:p w:rsidR="00B35DD0" w:rsidRPr="002A776F" w:rsidRDefault="00B35DD0" w:rsidP="009250A2">
      <w:pPr>
        <w:pStyle w:val="NCEAbodytext"/>
        <w:rPr>
          <w:lang w:val="en-GB"/>
        </w:rPr>
      </w:pPr>
      <w:r w:rsidRPr="002A776F">
        <w:rPr>
          <w:lang w:val="en-GB"/>
        </w:rPr>
        <w:t xml:space="preserve">Resource </w:t>
      </w:r>
      <w:r w:rsidR="00170819" w:rsidRPr="002A776F">
        <w:rPr>
          <w:lang w:val="en-GB"/>
        </w:rPr>
        <w:t>C</w:t>
      </w:r>
      <w:r w:rsidRPr="002A776F">
        <w:rPr>
          <w:lang w:val="en-GB"/>
        </w:rPr>
        <w:t xml:space="preserve"> contains some questions focused on sourcing local food. Some of these questions could be adapted to assist your research.</w:t>
      </w:r>
    </w:p>
    <w:p w:rsidR="009250A2" w:rsidRPr="002A776F" w:rsidRDefault="009250A2" w:rsidP="009250A2">
      <w:pPr>
        <w:pStyle w:val="NCEAbodytext"/>
        <w:rPr>
          <w:lang w:val="en-GB"/>
        </w:rPr>
      </w:pPr>
      <w:r w:rsidRPr="002A776F">
        <w:rPr>
          <w:lang w:val="en-GB"/>
        </w:rPr>
        <w:lastRenderedPageBreak/>
        <w:t>Confirm your choice with your teacher.</w:t>
      </w:r>
    </w:p>
    <w:p w:rsidR="009250A2" w:rsidRPr="002A776F" w:rsidRDefault="009250A2" w:rsidP="009250A2">
      <w:pPr>
        <w:pStyle w:val="NCEAAnnotations"/>
        <w:rPr>
          <w:lang w:val="en-GB"/>
        </w:rPr>
      </w:pPr>
      <w:r w:rsidRPr="002A776F">
        <w:rPr>
          <w:lang w:val="en-GB"/>
        </w:rPr>
        <w:t>Teacher note: Ensure that these summary statements are based on food practices that are of sufficient scope to allow an in-depth investigation.</w:t>
      </w:r>
    </w:p>
    <w:p w:rsidR="009250A2" w:rsidRPr="002A776F" w:rsidRDefault="009250A2" w:rsidP="009250A2">
      <w:pPr>
        <w:pStyle w:val="NCEAL3heading"/>
        <w:rPr>
          <w:lang w:val="en-GB"/>
        </w:rPr>
      </w:pPr>
      <w:r w:rsidRPr="002A776F">
        <w:rPr>
          <w:lang w:val="en-GB"/>
        </w:rPr>
        <w:t xml:space="preserve">Research your selected food environment </w:t>
      </w:r>
    </w:p>
    <w:p w:rsidR="002B068F" w:rsidRPr="002A776F" w:rsidRDefault="002B068F" w:rsidP="00D02F9C">
      <w:pPr>
        <w:pStyle w:val="NCEAbodytext"/>
        <w:rPr>
          <w:lang w:val="en-GB"/>
        </w:rPr>
      </w:pPr>
      <w:r w:rsidRPr="002A776F">
        <w:rPr>
          <w:lang w:val="en-GB"/>
        </w:rPr>
        <w:t xml:space="preserve">Investigate your chosen sustainable practice/s. Collect evidence </w:t>
      </w:r>
      <w:r w:rsidR="00B35DD0" w:rsidRPr="002A776F">
        <w:rPr>
          <w:lang w:val="en-GB"/>
        </w:rPr>
        <w:t>highlighting the benefits and limitations for</w:t>
      </w:r>
      <w:r w:rsidRPr="002A776F">
        <w:rPr>
          <w:lang w:val="en-GB"/>
        </w:rPr>
        <w:t xml:space="preserve"> your </w:t>
      </w:r>
      <w:r w:rsidR="00744667" w:rsidRPr="002A776F">
        <w:rPr>
          <w:lang w:val="en-GB"/>
        </w:rPr>
        <w:t xml:space="preserve">chosen practice/s using your </w:t>
      </w:r>
      <w:r w:rsidRPr="002A776F">
        <w:rPr>
          <w:lang w:val="en-GB"/>
        </w:rPr>
        <w:t>developed questions and statements.</w:t>
      </w:r>
    </w:p>
    <w:p w:rsidR="009250A2" w:rsidRPr="002A776F" w:rsidRDefault="009250A2" w:rsidP="009250A2">
      <w:pPr>
        <w:pStyle w:val="NCEAL3heading"/>
        <w:tabs>
          <w:tab w:val="left" w:pos="567"/>
        </w:tabs>
        <w:rPr>
          <w:lang w:val="en-GB"/>
        </w:rPr>
      </w:pPr>
      <w:r w:rsidRPr="002A776F">
        <w:rPr>
          <w:lang w:val="en-GB"/>
        </w:rPr>
        <w:t>Write your report</w:t>
      </w:r>
    </w:p>
    <w:p w:rsidR="009250A2" w:rsidRPr="002A776F" w:rsidRDefault="009250A2" w:rsidP="009250A2">
      <w:pPr>
        <w:pStyle w:val="NCEAbodytext"/>
        <w:rPr>
          <w:lang w:val="en-GB"/>
        </w:rPr>
      </w:pPr>
      <w:r w:rsidRPr="002A776F">
        <w:rPr>
          <w:lang w:val="en-GB"/>
        </w:rPr>
        <w:t xml:space="preserve">Write a report in which you evaluate the </w:t>
      </w:r>
      <w:r w:rsidR="00C92D12" w:rsidRPr="002A776F">
        <w:rPr>
          <w:lang w:val="en-GB"/>
        </w:rPr>
        <w:t xml:space="preserve">benefits and limitations, </w:t>
      </w:r>
      <w:r w:rsidRPr="002A776F">
        <w:rPr>
          <w:lang w:val="en-GB"/>
        </w:rPr>
        <w:t xml:space="preserve">opportunities and challenges </w:t>
      </w:r>
      <w:r w:rsidR="002B068F" w:rsidRPr="002A776F">
        <w:rPr>
          <w:lang w:val="en-GB"/>
        </w:rPr>
        <w:t>that arise from using your chosen sustainable practice/s</w:t>
      </w:r>
      <w:r w:rsidRPr="002A776F">
        <w:rPr>
          <w:lang w:val="en-GB"/>
        </w:rPr>
        <w:t xml:space="preserve">. </w:t>
      </w:r>
      <w:proofErr w:type="gramStart"/>
      <w:r w:rsidRPr="002A776F">
        <w:rPr>
          <w:lang w:val="en-GB"/>
        </w:rPr>
        <w:t>Confirm</w:t>
      </w:r>
      <w:proofErr w:type="gramEnd"/>
      <w:r w:rsidRPr="002A776F">
        <w:rPr>
          <w:lang w:val="en-GB"/>
        </w:rPr>
        <w:t xml:space="preserve"> the format for your report with your teacher. </w:t>
      </w:r>
    </w:p>
    <w:p w:rsidR="009250A2" w:rsidRPr="002A776F" w:rsidRDefault="009250A2" w:rsidP="009250A2">
      <w:pPr>
        <w:pStyle w:val="NCEAbodytext"/>
        <w:rPr>
          <w:lang w:val="en-GB"/>
        </w:rPr>
      </w:pPr>
      <w:r w:rsidRPr="002A776F">
        <w:rPr>
          <w:lang w:val="en-GB"/>
        </w:rPr>
        <w:t>Your report should include:</w:t>
      </w:r>
    </w:p>
    <w:p w:rsidR="002B068F" w:rsidRPr="002A776F" w:rsidRDefault="002B068F" w:rsidP="002F4AF9">
      <w:pPr>
        <w:pStyle w:val="NCEAbullets"/>
        <w:ind w:left="426" w:hanging="426"/>
        <w:rPr>
          <w:lang w:val="en-GB"/>
        </w:rPr>
      </w:pPr>
      <w:r w:rsidRPr="002A776F">
        <w:rPr>
          <w:lang w:val="en-GB"/>
        </w:rPr>
        <w:t>the statements/questions you used to guide your research</w:t>
      </w:r>
    </w:p>
    <w:p w:rsidR="009250A2" w:rsidRPr="002A776F" w:rsidRDefault="009250A2" w:rsidP="002F4AF9">
      <w:pPr>
        <w:pStyle w:val="NCEAbullets"/>
        <w:ind w:left="426" w:hanging="426"/>
        <w:rPr>
          <w:lang w:val="en-GB"/>
        </w:rPr>
      </w:pPr>
      <w:proofErr w:type="gramStart"/>
      <w:r w:rsidRPr="002A776F">
        <w:rPr>
          <w:lang w:val="en-GB"/>
        </w:rPr>
        <w:t>evidence</w:t>
      </w:r>
      <w:proofErr w:type="gramEnd"/>
      <w:r w:rsidRPr="002A776F">
        <w:rPr>
          <w:lang w:val="en-GB"/>
        </w:rPr>
        <w:t xml:space="preserve"> to show whether or to what extent each of your selected food practices can be </w:t>
      </w:r>
      <w:r w:rsidR="00E9635B" w:rsidRPr="002A776F">
        <w:rPr>
          <w:lang w:val="en-GB"/>
        </w:rPr>
        <w:t xml:space="preserve">beneficial </w:t>
      </w:r>
      <w:r w:rsidR="002B068F" w:rsidRPr="002A776F">
        <w:rPr>
          <w:lang w:val="en-GB"/>
        </w:rPr>
        <w:t>for your community</w:t>
      </w:r>
      <w:r w:rsidRPr="002A776F">
        <w:rPr>
          <w:lang w:val="en-GB"/>
        </w:rPr>
        <w:t xml:space="preserve">. Include evidence to show whether each selected food practice has value in terms of its: </w:t>
      </w:r>
    </w:p>
    <w:p w:rsidR="009250A2" w:rsidRPr="002A776F" w:rsidRDefault="009250A2" w:rsidP="009250A2">
      <w:pPr>
        <w:pStyle w:val="NCEABulletssub"/>
        <w:rPr>
          <w:lang w:val="en-GB"/>
        </w:rPr>
      </w:pPr>
      <w:r w:rsidRPr="002A776F">
        <w:rPr>
          <w:lang w:val="en-GB"/>
        </w:rPr>
        <w:t>social implications</w:t>
      </w:r>
    </w:p>
    <w:p w:rsidR="009250A2" w:rsidRPr="002A776F" w:rsidRDefault="009250A2" w:rsidP="009250A2">
      <w:pPr>
        <w:pStyle w:val="NCEABulletssub"/>
        <w:rPr>
          <w:lang w:val="en-GB"/>
        </w:rPr>
      </w:pPr>
      <w:r w:rsidRPr="002A776F">
        <w:rPr>
          <w:lang w:val="en-GB"/>
        </w:rPr>
        <w:t>economic implications</w:t>
      </w:r>
    </w:p>
    <w:p w:rsidR="009250A2" w:rsidRPr="002A776F" w:rsidRDefault="009250A2" w:rsidP="009250A2">
      <w:pPr>
        <w:pStyle w:val="NCEABulletssub"/>
        <w:rPr>
          <w:lang w:val="en-GB"/>
        </w:rPr>
      </w:pPr>
      <w:r w:rsidRPr="002A776F">
        <w:rPr>
          <w:lang w:val="en-GB"/>
        </w:rPr>
        <w:t>environmental impli</w:t>
      </w:r>
      <w:r w:rsidR="002F4AF9">
        <w:rPr>
          <w:lang w:val="en-GB"/>
        </w:rPr>
        <w:t>cations</w:t>
      </w:r>
    </w:p>
    <w:p w:rsidR="00E9635B" w:rsidRPr="002A776F" w:rsidRDefault="00E9635B" w:rsidP="00E9635B">
      <w:pPr>
        <w:pStyle w:val="NCEABulletssub"/>
        <w:rPr>
          <w:lang w:val="en-GB"/>
        </w:rPr>
      </w:pPr>
      <w:proofErr w:type="gramStart"/>
      <w:r w:rsidRPr="002A776F">
        <w:rPr>
          <w:lang w:val="en-GB"/>
        </w:rPr>
        <w:t>a</w:t>
      </w:r>
      <w:proofErr w:type="gramEnd"/>
      <w:r w:rsidRPr="002A776F">
        <w:rPr>
          <w:lang w:val="en-GB"/>
        </w:rPr>
        <w:t xml:space="preserve"> justified conclusion on the value of the sustainable practices. </w:t>
      </w:r>
      <w:r w:rsidR="00C92D12" w:rsidRPr="002A776F">
        <w:rPr>
          <w:lang w:val="en-GB"/>
        </w:rPr>
        <w:t xml:space="preserve">Explain </w:t>
      </w:r>
      <w:r w:rsidRPr="002A776F">
        <w:rPr>
          <w:lang w:val="en-GB"/>
        </w:rPr>
        <w:t>how people</w:t>
      </w:r>
      <w:r w:rsidR="00744667" w:rsidRPr="002A776F">
        <w:rPr>
          <w:lang w:val="en-GB"/>
        </w:rPr>
        <w:t>/families</w:t>
      </w:r>
      <w:r w:rsidRPr="002A776F">
        <w:rPr>
          <w:lang w:val="en-GB"/>
        </w:rPr>
        <w:t xml:space="preserve"> have to balance social, economic and environmental needs and concerns when deciding whether to adopt sustainable </w:t>
      </w:r>
      <w:r w:rsidR="00C92D12" w:rsidRPr="002A776F">
        <w:rPr>
          <w:lang w:val="en-GB"/>
        </w:rPr>
        <w:t xml:space="preserve">food related </w:t>
      </w:r>
      <w:r w:rsidRPr="002A776F">
        <w:rPr>
          <w:lang w:val="en-GB"/>
        </w:rPr>
        <w:t>practices</w:t>
      </w:r>
      <w:r w:rsidR="002F4AF9">
        <w:rPr>
          <w:lang w:val="en-GB"/>
        </w:rPr>
        <w:t>.</w:t>
      </w:r>
      <w:r w:rsidRPr="002A776F">
        <w:rPr>
          <w:lang w:val="en-GB"/>
        </w:rPr>
        <w:t xml:space="preserve"> </w:t>
      </w:r>
    </w:p>
    <w:p w:rsidR="009250A2" w:rsidRPr="002A776F" w:rsidRDefault="009250A2" w:rsidP="002F4AF9">
      <w:pPr>
        <w:pStyle w:val="NCEAbullets"/>
        <w:ind w:left="426" w:hanging="426"/>
        <w:rPr>
          <w:lang w:val="en-GB"/>
        </w:rPr>
      </w:pPr>
      <w:proofErr w:type="gramStart"/>
      <w:r w:rsidRPr="002A776F">
        <w:rPr>
          <w:lang w:val="en-GB"/>
        </w:rPr>
        <w:t>a</w:t>
      </w:r>
      <w:proofErr w:type="gramEnd"/>
      <w:r w:rsidRPr="002A776F">
        <w:rPr>
          <w:lang w:val="en-GB"/>
        </w:rPr>
        <w:t xml:space="preserve"> reference list that </w:t>
      </w:r>
      <w:r w:rsidRPr="002A776F">
        <w:rPr>
          <w:lang w:val="en-GB" w:bidi="en-US"/>
        </w:rPr>
        <w:t>acknowledges the books, Internet sites, and other sources you used to find information</w:t>
      </w:r>
      <w:r w:rsidRPr="002A776F">
        <w:rPr>
          <w:lang w:val="en-GB"/>
        </w:rPr>
        <w:t xml:space="preserve">. </w:t>
      </w:r>
    </w:p>
    <w:p w:rsidR="009250A2" w:rsidRPr="002A776F" w:rsidRDefault="009250A2" w:rsidP="009250A2">
      <w:pPr>
        <w:pStyle w:val="NCEAbodytext"/>
        <w:rPr>
          <w:lang w:val="en-GB"/>
        </w:rPr>
      </w:pPr>
      <w:r w:rsidRPr="002A776F">
        <w:rPr>
          <w:lang w:val="en-GB"/>
        </w:rPr>
        <w:t>Submit your report to your teacher for assessment.</w:t>
      </w:r>
    </w:p>
    <w:p w:rsidR="009250A2" w:rsidRPr="002F4AF9" w:rsidRDefault="002F4AF9" w:rsidP="002F4AF9">
      <w:pPr>
        <w:pStyle w:val="NCEAL2heading"/>
        <w:spacing w:before="0"/>
        <w:rPr>
          <w:lang w:val="en-GB"/>
        </w:rPr>
      </w:pPr>
      <w:r>
        <w:rPr>
          <w:szCs w:val="22"/>
          <w:lang w:val="en-GB" w:eastAsia="en-GB"/>
        </w:rPr>
        <w:br w:type="page"/>
      </w:r>
      <w:r w:rsidR="009250A2" w:rsidRPr="002F4AF9">
        <w:rPr>
          <w:lang w:val="en-GB"/>
        </w:rPr>
        <w:lastRenderedPageBreak/>
        <w:t>Resource A: Examples of sustainable food practices</w:t>
      </w:r>
    </w:p>
    <w:p w:rsidR="009250A2" w:rsidRPr="002A776F" w:rsidRDefault="009250A2" w:rsidP="009250A2">
      <w:pPr>
        <w:pStyle w:val="NCEAbodytext"/>
        <w:rPr>
          <w:szCs w:val="22"/>
          <w:lang w:val="en-GB" w:eastAsia="en-GB"/>
        </w:rPr>
      </w:pPr>
      <w:r w:rsidRPr="002A776F">
        <w:rPr>
          <w:szCs w:val="22"/>
          <w:lang w:val="en-GB" w:eastAsia="en-GB"/>
        </w:rPr>
        <w:t>E</w:t>
      </w:r>
      <w:r w:rsidRPr="002A776F">
        <w:rPr>
          <w:lang w:val="en-GB"/>
        </w:rPr>
        <w:t xml:space="preserve">xamples of sustainable food practices include, but are not limited to: </w:t>
      </w:r>
    </w:p>
    <w:p w:rsidR="009250A2" w:rsidRPr="002A776F" w:rsidRDefault="009250A2" w:rsidP="002F4AF9">
      <w:pPr>
        <w:pStyle w:val="NCEAbullets"/>
        <w:ind w:left="426" w:hanging="426"/>
        <w:rPr>
          <w:lang w:val="en-GB" w:bidi="en-US"/>
        </w:rPr>
      </w:pPr>
      <w:r w:rsidRPr="002A776F">
        <w:rPr>
          <w:lang w:val="en-GB" w:bidi="en-US"/>
        </w:rPr>
        <w:t>buying food from local producers</w:t>
      </w:r>
    </w:p>
    <w:p w:rsidR="002B068F" w:rsidRPr="002A776F" w:rsidRDefault="002B068F" w:rsidP="00D02F9C">
      <w:pPr>
        <w:pStyle w:val="NCEABulletssub"/>
        <w:rPr>
          <w:lang w:val="en-GB"/>
        </w:rPr>
      </w:pPr>
      <w:r w:rsidRPr="002A776F">
        <w:rPr>
          <w:lang w:val="en-GB"/>
        </w:rPr>
        <w:t>preserving food in season</w:t>
      </w:r>
    </w:p>
    <w:p w:rsidR="002B068F" w:rsidRPr="002A776F" w:rsidRDefault="002B068F" w:rsidP="002B068F">
      <w:pPr>
        <w:pStyle w:val="NCEABulletssub"/>
        <w:rPr>
          <w:lang w:val="en-GB"/>
        </w:rPr>
      </w:pPr>
      <w:proofErr w:type="gramStart"/>
      <w:r w:rsidRPr="002A776F">
        <w:rPr>
          <w:lang w:val="en-GB"/>
        </w:rPr>
        <w:t>buying</w:t>
      </w:r>
      <w:proofErr w:type="gramEnd"/>
      <w:r w:rsidRPr="002A776F">
        <w:rPr>
          <w:lang w:val="en-GB"/>
        </w:rPr>
        <w:t xml:space="preserve"> only organic and ethical food (fair trade, free range, etc.)</w:t>
      </w:r>
    </w:p>
    <w:p w:rsidR="009250A2" w:rsidRPr="002A776F" w:rsidRDefault="002B068F" w:rsidP="00D02F9C">
      <w:pPr>
        <w:pStyle w:val="NCEABulletssub"/>
        <w:rPr>
          <w:lang w:val="en-GB"/>
        </w:rPr>
      </w:pPr>
      <w:proofErr w:type="gramStart"/>
      <w:r w:rsidRPr="002A776F">
        <w:rPr>
          <w:lang w:val="en-GB"/>
        </w:rPr>
        <w:t>increasing</w:t>
      </w:r>
      <w:proofErr w:type="gramEnd"/>
      <w:r w:rsidRPr="002A776F">
        <w:rPr>
          <w:lang w:val="en-GB"/>
        </w:rPr>
        <w:t xml:space="preserve"> the consumption of plant based </w:t>
      </w:r>
      <w:r w:rsidR="006006DC" w:rsidRPr="002A776F">
        <w:rPr>
          <w:lang w:val="en-GB"/>
        </w:rPr>
        <w:t xml:space="preserve">protein </w:t>
      </w:r>
      <w:r w:rsidRPr="002A776F">
        <w:rPr>
          <w:lang w:val="en-GB"/>
        </w:rPr>
        <w:t>foods where these are able to be grown locally</w:t>
      </w:r>
      <w:r w:rsidR="002F4AF9">
        <w:rPr>
          <w:lang w:val="en-GB"/>
        </w:rPr>
        <w:t>.</w:t>
      </w:r>
    </w:p>
    <w:p w:rsidR="009250A2" w:rsidRPr="002A776F" w:rsidRDefault="009250A2" w:rsidP="002F4AF9">
      <w:pPr>
        <w:pStyle w:val="NCEAbullets"/>
        <w:ind w:left="426" w:hanging="426"/>
        <w:rPr>
          <w:lang w:val="en-GB" w:bidi="en-US"/>
        </w:rPr>
      </w:pPr>
      <w:r w:rsidRPr="002A776F">
        <w:rPr>
          <w:lang w:val="en-GB" w:bidi="en-US"/>
        </w:rPr>
        <w:t>sourcing food by gathering it, growing it, hunting it, or fishing for it</w:t>
      </w:r>
    </w:p>
    <w:p w:rsidR="002B068F" w:rsidRPr="002A776F" w:rsidRDefault="009250A2" w:rsidP="002F4AF9">
      <w:pPr>
        <w:pStyle w:val="NCEAbullets"/>
        <w:ind w:left="426" w:hanging="426"/>
        <w:rPr>
          <w:lang w:val="en-GB" w:bidi="en-US"/>
        </w:rPr>
      </w:pPr>
      <w:r w:rsidRPr="002A776F">
        <w:rPr>
          <w:lang w:val="en-GB" w:bidi="en-US"/>
        </w:rPr>
        <w:t xml:space="preserve">reducing waste by </w:t>
      </w:r>
    </w:p>
    <w:p w:rsidR="009250A2" w:rsidRPr="002A776F" w:rsidRDefault="009250A2" w:rsidP="00D02F9C">
      <w:pPr>
        <w:pStyle w:val="NCEABulletssub"/>
        <w:rPr>
          <w:lang w:val="en-GB"/>
        </w:rPr>
      </w:pPr>
      <w:r w:rsidRPr="002A776F">
        <w:rPr>
          <w:lang w:val="en-GB"/>
        </w:rPr>
        <w:t>using leftovers or producing only what is needed</w:t>
      </w:r>
    </w:p>
    <w:p w:rsidR="00C92D12" w:rsidRPr="002A776F" w:rsidRDefault="00C92D12" w:rsidP="00D02F9C">
      <w:pPr>
        <w:pStyle w:val="NCEABulletssub"/>
        <w:rPr>
          <w:lang w:val="en-GB"/>
        </w:rPr>
      </w:pPr>
      <w:r w:rsidRPr="002A776F">
        <w:rPr>
          <w:lang w:val="en-GB"/>
        </w:rPr>
        <w:t>recycling</w:t>
      </w:r>
    </w:p>
    <w:p w:rsidR="002B068F" w:rsidRPr="002A776F" w:rsidRDefault="002B068F" w:rsidP="00D02F9C">
      <w:pPr>
        <w:pStyle w:val="NCEABulletssub"/>
        <w:rPr>
          <w:lang w:val="en-GB"/>
        </w:rPr>
      </w:pPr>
      <w:proofErr w:type="gramStart"/>
      <w:r w:rsidRPr="002A776F">
        <w:rPr>
          <w:lang w:val="en-GB"/>
        </w:rPr>
        <w:t>reducing</w:t>
      </w:r>
      <w:proofErr w:type="gramEnd"/>
      <w:r w:rsidRPr="002A776F">
        <w:rPr>
          <w:lang w:val="en-GB"/>
        </w:rPr>
        <w:t xml:space="preserve"> packaging</w:t>
      </w:r>
      <w:r w:rsidR="002F4AF9">
        <w:rPr>
          <w:lang w:val="en-GB"/>
        </w:rPr>
        <w:t>.</w:t>
      </w:r>
    </w:p>
    <w:p w:rsidR="009250A2" w:rsidRPr="002A776F" w:rsidRDefault="009250A2" w:rsidP="002F4AF9">
      <w:pPr>
        <w:pStyle w:val="NCEAbullets"/>
        <w:ind w:left="426" w:hanging="426"/>
        <w:rPr>
          <w:lang w:val="en-GB" w:bidi="en-US"/>
        </w:rPr>
      </w:pPr>
      <w:proofErr w:type="gramStart"/>
      <w:r w:rsidRPr="002A776F">
        <w:rPr>
          <w:lang w:val="en-GB" w:bidi="en-US"/>
        </w:rPr>
        <w:t>selecting</w:t>
      </w:r>
      <w:proofErr w:type="gramEnd"/>
      <w:r w:rsidRPr="002A776F">
        <w:rPr>
          <w:lang w:val="en-GB" w:bidi="en-US"/>
        </w:rPr>
        <w:t xml:space="preserve"> the most environmentally friendly cooking methods, appliances, and tools.</w:t>
      </w:r>
    </w:p>
    <w:p w:rsidR="009250A2" w:rsidRPr="002F4AF9" w:rsidRDefault="009250A2" w:rsidP="002F4AF9">
      <w:pPr>
        <w:pStyle w:val="NCEAL2heading"/>
        <w:rPr>
          <w:lang w:val="en-GB"/>
        </w:rPr>
      </w:pPr>
      <w:r w:rsidRPr="002A776F">
        <w:rPr>
          <w:lang w:val="en-GB"/>
        </w:rPr>
        <w:t xml:space="preserve">Resource B: </w:t>
      </w:r>
      <w:r w:rsidRPr="002F4AF9">
        <w:rPr>
          <w:lang w:val="en-GB"/>
        </w:rPr>
        <w:t xml:space="preserve">Sample supporting statements on </w:t>
      </w:r>
      <w:r w:rsidR="00744667" w:rsidRPr="002F4AF9">
        <w:rPr>
          <w:lang w:val="en-GB"/>
        </w:rPr>
        <w:t>sustainable food practices</w:t>
      </w:r>
      <w:r w:rsidRPr="002F4AF9">
        <w:rPr>
          <w:lang w:val="en-GB"/>
        </w:rPr>
        <w:t xml:space="preserve"> </w:t>
      </w:r>
    </w:p>
    <w:p w:rsidR="009250A2" w:rsidRPr="002A776F" w:rsidRDefault="009250A2" w:rsidP="009250A2">
      <w:pPr>
        <w:pStyle w:val="NCEAbodytext"/>
        <w:rPr>
          <w:lang w:val="en-GB"/>
        </w:rPr>
      </w:pPr>
      <w:r w:rsidRPr="002A776F">
        <w:rPr>
          <w:lang w:val="en-GB"/>
        </w:rPr>
        <w:t>Statements supporting good sustainable food practice</w:t>
      </w:r>
      <w:r w:rsidR="00744667" w:rsidRPr="002A776F">
        <w:rPr>
          <w:lang w:val="en-GB"/>
        </w:rPr>
        <w:t>s</w:t>
      </w:r>
      <w:r w:rsidRPr="002A776F">
        <w:rPr>
          <w:lang w:val="en-GB"/>
        </w:rPr>
        <w:t xml:space="preserve"> include, but are not limited to:</w:t>
      </w:r>
    </w:p>
    <w:p w:rsidR="00744667" w:rsidRPr="002A776F" w:rsidRDefault="00744667" w:rsidP="009250A2">
      <w:pPr>
        <w:pStyle w:val="NCEAbodytext"/>
        <w:rPr>
          <w:lang w:val="en-GB"/>
        </w:rPr>
      </w:pPr>
      <w:r w:rsidRPr="002A776F">
        <w:rPr>
          <w:lang w:val="en-GB"/>
        </w:rPr>
        <w:t xml:space="preserve">Sustainable food practices - </w:t>
      </w:r>
    </w:p>
    <w:p w:rsidR="009250A2" w:rsidRPr="002A776F" w:rsidRDefault="009250A2" w:rsidP="002F4AF9">
      <w:pPr>
        <w:pStyle w:val="NCEAbullets"/>
        <w:ind w:left="426" w:hanging="426"/>
        <w:rPr>
          <w:lang w:val="en-GB" w:bidi="en-US"/>
        </w:rPr>
      </w:pPr>
      <w:proofErr w:type="gramStart"/>
      <w:r w:rsidRPr="002A776F">
        <w:rPr>
          <w:lang w:val="en-GB" w:bidi="en-US"/>
        </w:rPr>
        <w:t>help</w:t>
      </w:r>
      <w:proofErr w:type="gramEnd"/>
      <w:r w:rsidRPr="002A776F">
        <w:rPr>
          <w:lang w:val="en-GB" w:bidi="en-US"/>
        </w:rPr>
        <w:t xml:space="preserve"> safeguard traditional foods, which is good for our community. </w:t>
      </w:r>
    </w:p>
    <w:p w:rsidR="009250A2" w:rsidRPr="002A776F" w:rsidRDefault="009250A2" w:rsidP="002F4AF9">
      <w:pPr>
        <w:pStyle w:val="NCEAbullets"/>
        <w:ind w:left="426" w:hanging="426"/>
        <w:rPr>
          <w:lang w:val="en-GB" w:bidi="en-US"/>
        </w:rPr>
      </w:pPr>
      <w:proofErr w:type="gramStart"/>
      <w:r w:rsidRPr="002A776F">
        <w:rPr>
          <w:lang w:val="en-GB" w:bidi="en-US"/>
        </w:rPr>
        <w:t>contribute</w:t>
      </w:r>
      <w:proofErr w:type="gramEnd"/>
      <w:r w:rsidRPr="002A776F">
        <w:rPr>
          <w:lang w:val="en-GB" w:bidi="en-US"/>
        </w:rPr>
        <w:t xml:space="preserve"> to good health because </w:t>
      </w:r>
      <w:r w:rsidR="00744667" w:rsidRPr="002A776F">
        <w:rPr>
          <w:lang w:val="en-GB" w:bidi="en-US"/>
        </w:rPr>
        <w:t>they</w:t>
      </w:r>
      <w:r w:rsidRPr="002A776F">
        <w:rPr>
          <w:lang w:val="en-GB" w:bidi="en-US"/>
        </w:rPr>
        <w:t xml:space="preserve"> </w:t>
      </w:r>
      <w:r w:rsidR="00C4579E" w:rsidRPr="002A776F">
        <w:rPr>
          <w:lang w:val="en-GB" w:bidi="en-US"/>
        </w:rPr>
        <w:t>encourage</w:t>
      </w:r>
      <w:r w:rsidRPr="002A776F">
        <w:rPr>
          <w:lang w:val="en-GB" w:bidi="en-US"/>
        </w:rPr>
        <w:t xml:space="preserve"> </w:t>
      </w:r>
      <w:r w:rsidR="002B068F" w:rsidRPr="002A776F">
        <w:rPr>
          <w:lang w:val="en-GB" w:bidi="en-US"/>
        </w:rPr>
        <w:t xml:space="preserve">people </w:t>
      </w:r>
      <w:r w:rsidRPr="002A776F">
        <w:rPr>
          <w:lang w:val="en-GB" w:bidi="en-US"/>
        </w:rPr>
        <w:t>to eat fresh food in season.</w:t>
      </w:r>
    </w:p>
    <w:p w:rsidR="009250A2" w:rsidRPr="002A776F" w:rsidRDefault="009250A2" w:rsidP="002F4AF9">
      <w:pPr>
        <w:pStyle w:val="NCEAbullets"/>
        <w:ind w:left="426" w:hanging="426"/>
        <w:rPr>
          <w:lang w:val="en-GB" w:bidi="en-US"/>
        </w:rPr>
      </w:pPr>
      <w:proofErr w:type="gramStart"/>
      <w:r w:rsidRPr="002A776F">
        <w:rPr>
          <w:lang w:val="en-GB" w:bidi="en-US"/>
        </w:rPr>
        <w:t>let</w:t>
      </w:r>
      <w:proofErr w:type="gramEnd"/>
      <w:r w:rsidRPr="002A776F">
        <w:rPr>
          <w:lang w:val="en-GB" w:bidi="en-US"/>
        </w:rPr>
        <w:t xml:space="preserve"> </w:t>
      </w:r>
      <w:r w:rsidR="002B068F" w:rsidRPr="002A776F">
        <w:rPr>
          <w:lang w:val="en-GB" w:bidi="en-US"/>
        </w:rPr>
        <w:t xml:space="preserve">people </w:t>
      </w:r>
      <w:r w:rsidRPr="002A776F">
        <w:rPr>
          <w:lang w:val="en-GB" w:bidi="en-US"/>
        </w:rPr>
        <w:t xml:space="preserve">choose organic and ethical foods. </w:t>
      </w:r>
    </w:p>
    <w:p w:rsidR="009250A2" w:rsidRPr="002A776F" w:rsidRDefault="009250A2" w:rsidP="002F4AF9">
      <w:pPr>
        <w:pStyle w:val="NCEAbullets"/>
        <w:ind w:left="426" w:hanging="426"/>
        <w:rPr>
          <w:lang w:val="en-GB" w:bidi="en-US"/>
        </w:rPr>
      </w:pPr>
      <w:proofErr w:type="gramStart"/>
      <w:r w:rsidRPr="002A776F">
        <w:rPr>
          <w:lang w:val="en-GB" w:bidi="en-US"/>
        </w:rPr>
        <w:t>reduce</w:t>
      </w:r>
      <w:proofErr w:type="gramEnd"/>
      <w:r w:rsidRPr="002A776F">
        <w:rPr>
          <w:lang w:val="en-GB" w:bidi="en-US"/>
        </w:rPr>
        <w:t xml:space="preserve"> food packaging.</w:t>
      </w:r>
    </w:p>
    <w:p w:rsidR="009250A2" w:rsidRPr="002A776F" w:rsidRDefault="009250A2" w:rsidP="002F4AF9">
      <w:pPr>
        <w:pStyle w:val="NCEAbullets"/>
        <w:ind w:left="426" w:hanging="426"/>
        <w:rPr>
          <w:lang w:val="en-GB" w:bidi="en-US"/>
        </w:rPr>
      </w:pPr>
      <w:proofErr w:type="gramStart"/>
      <w:r w:rsidRPr="002A776F">
        <w:rPr>
          <w:lang w:val="en-GB" w:bidi="en-US"/>
        </w:rPr>
        <w:t>support</w:t>
      </w:r>
      <w:proofErr w:type="gramEnd"/>
      <w:r w:rsidRPr="002A776F">
        <w:rPr>
          <w:lang w:val="en-GB" w:bidi="en-US"/>
        </w:rPr>
        <w:t xml:space="preserve"> the local economy and creates jobs.</w:t>
      </w:r>
    </w:p>
    <w:p w:rsidR="009250A2" w:rsidRPr="002A776F" w:rsidRDefault="009250A2" w:rsidP="002F4AF9">
      <w:pPr>
        <w:pStyle w:val="NCEAbullets"/>
        <w:ind w:left="426" w:hanging="426"/>
        <w:rPr>
          <w:lang w:val="en-GB" w:bidi="en-US"/>
        </w:rPr>
      </w:pPr>
      <w:proofErr w:type="gramStart"/>
      <w:r w:rsidRPr="002A776F">
        <w:rPr>
          <w:lang w:val="en-GB" w:bidi="en-US"/>
        </w:rPr>
        <w:t>save</w:t>
      </w:r>
      <w:proofErr w:type="gramEnd"/>
      <w:r w:rsidRPr="002A776F">
        <w:rPr>
          <w:lang w:val="en-GB" w:bidi="en-US"/>
        </w:rPr>
        <w:t xml:space="preserve"> money because local producers charge less than the supermarket. </w:t>
      </w:r>
    </w:p>
    <w:p w:rsidR="009250A2" w:rsidRPr="002A776F" w:rsidRDefault="009250A2" w:rsidP="002F4AF9">
      <w:pPr>
        <w:pStyle w:val="NCEAbullets"/>
        <w:ind w:left="426" w:hanging="426"/>
        <w:rPr>
          <w:lang w:val="en-GB"/>
        </w:rPr>
      </w:pPr>
      <w:proofErr w:type="gramStart"/>
      <w:r w:rsidRPr="002A776F">
        <w:rPr>
          <w:lang w:val="en-GB" w:bidi="en-US"/>
        </w:rPr>
        <w:t>reduce</w:t>
      </w:r>
      <w:proofErr w:type="gramEnd"/>
      <w:r w:rsidRPr="002A776F">
        <w:rPr>
          <w:lang w:val="en-GB"/>
        </w:rPr>
        <w:t xml:space="preserve"> food miles – the distance food travels from producer to plate – to reduce transport cost and transport-related emissions. </w:t>
      </w:r>
    </w:p>
    <w:p w:rsidR="009250A2" w:rsidRPr="002A776F" w:rsidRDefault="009250A2" w:rsidP="002F4AF9">
      <w:pPr>
        <w:pStyle w:val="NCEAL2heading"/>
        <w:rPr>
          <w:lang w:val="en-GB"/>
        </w:rPr>
      </w:pPr>
      <w:r w:rsidRPr="002A776F">
        <w:rPr>
          <w:lang w:val="en-GB"/>
        </w:rPr>
        <w:t xml:space="preserve">Resource </w:t>
      </w:r>
      <w:r w:rsidR="00B35DD0" w:rsidRPr="002A776F">
        <w:rPr>
          <w:lang w:val="en-GB"/>
        </w:rPr>
        <w:t>C</w:t>
      </w:r>
      <w:r w:rsidRPr="002A776F">
        <w:rPr>
          <w:lang w:val="en-GB"/>
        </w:rPr>
        <w:t xml:space="preserve">: Sample questions on sourcing local food </w:t>
      </w:r>
    </w:p>
    <w:p w:rsidR="009250A2" w:rsidRPr="002A776F" w:rsidRDefault="009250A2" w:rsidP="009250A2">
      <w:pPr>
        <w:pStyle w:val="NCEAbodytext"/>
        <w:rPr>
          <w:lang w:val="en-GB"/>
        </w:rPr>
      </w:pPr>
      <w:r w:rsidRPr="002A776F">
        <w:rPr>
          <w:lang w:val="en-GB"/>
        </w:rPr>
        <w:t>Questions you could answer to discover what opportunities and challenges your school canteen would face in sourcing food locally include, but are not limited to:</w:t>
      </w:r>
    </w:p>
    <w:p w:rsidR="009250A2" w:rsidRPr="002A776F" w:rsidRDefault="009250A2" w:rsidP="002F4AF9">
      <w:pPr>
        <w:pStyle w:val="NCEAbullets"/>
        <w:ind w:left="426" w:hanging="426"/>
        <w:rPr>
          <w:lang w:val="en-GB" w:bidi="en-US"/>
        </w:rPr>
      </w:pPr>
      <w:r w:rsidRPr="002A776F">
        <w:rPr>
          <w:lang w:val="en-GB" w:bidi="en-US"/>
        </w:rPr>
        <w:t xml:space="preserve">What do we mean by “local” food? Do we consider food produced within our region to be “local”? Or within 100 kilometres of our </w:t>
      </w:r>
      <w:r w:rsidR="006006DC" w:rsidRPr="002A776F">
        <w:rPr>
          <w:lang w:val="en-GB" w:bidi="en-US"/>
        </w:rPr>
        <w:t>home</w:t>
      </w:r>
      <w:r w:rsidRPr="002A776F">
        <w:rPr>
          <w:lang w:val="en-GB" w:bidi="en-US"/>
        </w:rPr>
        <w:t xml:space="preserve">, perhaps? Is food produced in New Zealand “local” enough for our purposes? </w:t>
      </w:r>
    </w:p>
    <w:p w:rsidR="006006DC" w:rsidRPr="002A776F" w:rsidRDefault="006006DC" w:rsidP="002F4AF9">
      <w:pPr>
        <w:pStyle w:val="NCEAbullets"/>
        <w:ind w:left="426" w:hanging="426"/>
        <w:rPr>
          <w:lang w:val="en-GB" w:bidi="en-US"/>
        </w:rPr>
      </w:pPr>
      <w:r w:rsidRPr="002A776F">
        <w:rPr>
          <w:lang w:val="en-GB" w:bidi="en-US"/>
        </w:rPr>
        <w:t xml:space="preserve">What wild food can be gathered in our community? Where can it be found? How is it gathered? What protocols, regulations, or safety issues apply to gathering this food? How can it be used? Do people know how to use this food? </w:t>
      </w:r>
    </w:p>
    <w:p w:rsidR="006006DC" w:rsidRPr="002A776F" w:rsidRDefault="006006DC" w:rsidP="002F4AF9">
      <w:pPr>
        <w:pStyle w:val="NCEAbullets"/>
        <w:ind w:left="426" w:hanging="426"/>
        <w:rPr>
          <w:lang w:val="en-GB" w:bidi="en-US"/>
        </w:rPr>
      </w:pPr>
      <w:r w:rsidRPr="002A776F">
        <w:rPr>
          <w:lang w:val="en-GB" w:bidi="en-US"/>
        </w:rPr>
        <w:t>What food is produced locally in our community? Do local food producers sell their food directly to the public? How is this food packaged?</w:t>
      </w:r>
    </w:p>
    <w:p w:rsidR="006006DC" w:rsidRPr="002A776F" w:rsidRDefault="006006DC" w:rsidP="002F4AF9">
      <w:pPr>
        <w:pStyle w:val="NCEAbullets"/>
        <w:ind w:left="426" w:hanging="426"/>
        <w:rPr>
          <w:lang w:val="en-GB"/>
        </w:rPr>
      </w:pPr>
      <w:r w:rsidRPr="002A776F">
        <w:rPr>
          <w:lang w:val="en-GB" w:bidi="en-US"/>
        </w:rPr>
        <w:t xml:space="preserve">What seasonal foods are available locally? How can these foods be preserved for use at a later date? How many ways could these seasonal foods </w:t>
      </w:r>
      <w:proofErr w:type="gramStart"/>
      <w:r w:rsidRPr="002A776F">
        <w:rPr>
          <w:lang w:val="en-GB" w:bidi="en-US"/>
        </w:rPr>
        <w:t>be</w:t>
      </w:r>
      <w:proofErr w:type="gramEnd"/>
      <w:r w:rsidRPr="002A776F">
        <w:rPr>
          <w:lang w:val="en-GB" w:bidi="en-US"/>
        </w:rPr>
        <w:t xml:space="preserve"> preserved? How do these products compare with commercially processed ones </w:t>
      </w:r>
      <w:r w:rsidRPr="002A776F">
        <w:rPr>
          <w:lang w:val="en-GB" w:bidi="en-US"/>
        </w:rPr>
        <w:lastRenderedPageBreak/>
        <w:t>– flavour,</w:t>
      </w:r>
      <w:r w:rsidRPr="002A776F">
        <w:rPr>
          <w:lang w:val="en-GB"/>
        </w:rPr>
        <w:t xml:space="preserve"> texture, </w:t>
      </w:r>
      <w:proofErr w:type="gramStart"/>
      <w:r w:rsidRPr="002A776F">
        <w:rPr>
          <w:lang w:val="en-GB"/>
        </w:rPr>
        <w:t>cost</w:t>
      </w:r>
      <w:proofErr w:type="gramEnd"/>
      <w:r w:rsidRPr="002A776F">
        <w:rPr>
          <w:lang w:val="en-GB"/>
        </w:rPr>
        <w:t>? What health benefits or limitations are there from home preserved foods? Where can you source containers for the preserves?</w:t>
      </w:r>
    </w:p>
    <w:p w:rsidR="006006DC" w:rsidRPr="002A776F" w:rsidRDefault="006006DC" w:rsidP="002F4AF9">
      <w:pPr>
        <w:pStyle w:val="NCEAbullets"/>
        <w:ind w:left="426" w:hanging="426"/>
        <w:rPr>
          <w:lang w:val="en-GB" w:bidi="en-US"/>
        </w:rPr>
      </w:pPr>
      <w:r w:rsidRPr="002A776F">
        <w:rPr>
          <w:lang w:val="en-GB" w:bidi="en-US"/>
        </w:rPr>
        <w:t xml:space="preserve">Where is the nearest farmers’ market? How often is it held? How easy is it to get to? What packaging is used on the food sold here? What are the benefits of sourcing food from the market? Is the food sold here cheaper or more expensive than comparable food in the supermarket? </w:t>
      </w:r>
    </w:p>
    <w:p w:rsidR="009250A2" w:rsidRPr="002A776F" w:rsidRDefault="009250A2" w:rsidP="009250A2">
      <w:pPr>
        <w:pStyle w:val="NCEAbullets"/>
        <w:numPr>
          <w:ilvl w:val="0"/>
          <w:numId w:val="0"/>
        </w:numPr>
        <w:ind w:left="426" w:hanging="426"/>
        <w:rPr>
          <w:lang w:val="en-GB"/>
        </w:rPr>
      </w:pPr>
    </w:p>
    <w:p w:rsidR="009250A2" w:rsidRPr="002A776F" w:rsidRDefault="009250A2" w:rsidP="009250A2">
      <w:pPr>
        <w:pStyle w:val="NCEAbullets"/>
        <w:numPr>
          <w:ilvl w:val="0"/>
          <w:numId w:val="0"/>
        </w:numPr>
        <w:ind w:left="426" w:hanging="426"/>
        <w:rPr>
          <w:lang w:val="en-GB"/>
        </w:rPr>
        <w:sectPr w:rsidR="009250A2" w:rsidRPr="002A776F" w:rsidSect="00B80F7B">
          <w:headerReference w:type="default" r:id="rId22"/>
          <w:pgSz w:w="11901" w:h="16840"/>
          <w:pgMar w:top="1440" w:right="1797" w:bottom="1440" w:left="1797" w:header="720" w:footer="720" w:gutter="0"/>
          <w:cols w:space="708"/>
          <w:docGrid w:linePitch="360"/>
        </w:sectPr>
      </w:pPr>
    </w:p>
    <w:p w:rsidR="009250A2" w:rsidRPr="002A776F" w:rsidRDefault="009250A2" w:rsidP="00B80F7B">
      <w:pPr>
        <w:pStyle w:val="NCEAL2heading"/>
        <w:spacing w:before="120" w:after="120"/>
        <w:rPr>
          <w:lang w:val="en-GB"/>
        </w:rPr>
      </w:pPr>
      <w:r w:rsidRPr="002A776F">
        <w:rPr>
          <w:lang w:val="en-GB"/>
        </w:rPr>
        <w:lastRenderedPageBreak/>
        <w:t xml:space="preserve">Assessment schedule: Home Economics </w:t>
      </w:r>
      <w:r w:rsidR="005571C6" w:rsidRPr="002A776F">
        <w:rPr>
          <w:lang w:val="en-GB"/>
        </w:rPr>
        <w:t>91302</w:t>
      </w:r>
      <w:r w:rsidRPr="002A776F">
        <w:rPr>
          <w:lang w:val="en-GB"/>
        </w:rPr>
        <w:t xml:space="preserve"> Sustainable Living</w:t>
      </w:r>
    </w:p>
    <w:tbl>
      <w:tblPr>
        <w:tblW w:w="510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6"/>
        <w:gridCol w:w="4821"/>
        <w:gridCol w:w="4963"/>
      </w:tblGrid>
      <w:tr w:rsidR="00C90094" w:rsidRPr="002A776F" w:rsidTr="00C90094">
        <w:tc>
          <w:tcPr>
            <w:tcW w:w="1617" w:type="pct"/>
          </w:tcPr>
          <w:p w:rsidR="009250A2" w:rsidRPr="002A776F" w:rsidRDefault="009250A2" w:rsidP="009250A2">
            <w:pPr>
              <w:pStyle w:val="NCEAtablehead"/>
            </w:pPr>
            <w:r w:rsidRPr="002A776F">
              <w:t>Evidence/Judgements for Achievement</w:t>
            </w:r>
          </w:p>
          <w:p w:rsidR="009250A2" w:rsidRPr="002A776F" w:rsidRDefault="009250A2" w:rsidP="009250A2">
            <w:pPr>
              <w:pStyle w:val="NCEAtablehead"/>
            </w:pPr>
          </w:p>
        </w:tc>
        <w:tc>
          <w:tcPr>
            <w:tcW w:w="1667" w:type="pct"/>
          </w:tcPr>
          <w:p w:rsidR="009250A2" w:rsidRPr="002A776F" w:rsidRDefault="009250A2" w:rsidP="009250A2">
            <w:pPr>
              <w:pStyle w:val="NCEAtablehead"/>
            </w:pPr>
            <w:r w:rsidRPr="002A776F">
              <w:t>Evidence/Judgements for Achievement with Merit</w:t>
            </w:r>
          </w:p>
        </w:tc>
        <w:tc>
          <w:tcPr>
            <w:tcW w:w="1716" w:type="pct"/>
          </w:tcPr>
          <w:p w:rsidR="009250A2" w:rsidRPr="002A776F" w:rsidRDefault="009250A2" w:rsidP="009250A2">
            <w:pPr>
              <w:pStyle w:val="NCEAtablehead"/>
            </w:pPr>
            <w:r w:rsidRPr="002A776F">
              <w:t>Evidence/Judgements for Achievement with Excellence</w:t>
            </w:r>
          </w:p>
        </w:tc>
      </w:tr>
      <w:tr w:rsidR="00C90094" w:rsidRPr="002A776F" w:rsidTr="00C90094">
        <w:tc>
          <w:tcPr>
            <w:tcW w:w="1617" w:type="pct"/>
          </w:tcPr>
          <w:p w:rsidR="009250A2" w:rsidRPr="002A776F" w:rsidRDefault="009250A2" w:rsidP="009250A2">
            <w:pPr>
              <w:pStyle w:val="NCEAtablebody"/>
              <w:rPr>
                <w:lang w:val="en-GB"/>
              </w:rPr>
            </w:pPr>
            <w:r w:rsidRPr="002A776F">
              <w:rPr>
                <w:rFonts w:cs="Arial"/>
                <w:lang w:val="en-GB"/>
              </w:rPr>
              <w:t>The student has evaluated sustainable food-related practices.</w:t>
            </w:r>
          </w:p>
          <w:p w:rsidR="009250A2" w:rsidRPr="002A776F" w:rsidRDefault="009250A2" w:rsidP="009250A2">
            <w:pPr>
              <w:pStyle w:val="NCEAtablebody"/>
              <w:rPr>
                <w:lang w:val="en-GB"/>
              </w:rPr>
            </w:pPr>
            <w:r w:rsidRPr="002A776F">
              <w:rPr>
                <w:lang w:val="en-GB"/>
              </w:rPr>
              <w:t xml:space="preserve">The student has: </w:t>
            </w:r>
          </w:p>
          <w:p w:rsidR="009250A2" w:rsidRPr="002A776F" w:rsidRDefault="009250A2" w:rsidP="009250A2">
            <w:pPr>
              <w:pStyle w:val="NCEAtablebullet"/>
              <w:rPr>
                <w:lang w:val="en-GB"/>
              </w:rPr>
            </w:pPr>
            <w:r w:rsidRPr="002A776F">
              <w:rPr>
                <w:lang w:val="en-GB"/>
              </w:rPr>
              <w:t>identified and defined sustainable food-related practices</w:t>
            </w:r>
          </w:p>
          <w:p w:rsidR="009250A2" w:rsidRPr="002A776F" w:rsidRDefault="009250A2" w:rsidP="009250A2">
            <w:pPr>
              <w:pStyle w:val="NCEAtablebullet"/>
              <w:rPr>
                <w:lang w:val="en-GB"/>
              </w:rPr>
            </w:pPr>
            <w:proofErr w:type="gramStart"/>
            <w:r w:rsidRPr="002A776F">
              <w:rPr>
                <w:lang w:val="en-GB"/>
              </w:rPr>
              <w:t>determined</w:t>
            </w:r>
            <w:proofErr w:type="gramEnd"/>
            <w:r w:rsidRPr="002A776F">
              <w:rPr>
                <w:lang w:val="en-GB"/>
              </w:rPr>
              <w:t xml:space="preserve"> the value of these food-related practice</w:t>
            </w:r>
            <w:r w:rsidR="006B37C6" w:rsidRPr="002A776F">
              <w:rPr>
                <w:lang w:val="en-GB"/>
              </w:rPr>
              <w:t>s</w:t>
            </w:r>
            <w:r w:rsidRPr="002A776F">
              <w:rPr>
                <w:lang w:val="en-GB"/>
              </w:rPr>
              <w:t xml:space="preserve"> by considering </w:t>
            </w:r>
            <w:r w:rsidR="006B37C6" w:rsidRPr="002A776F">
              <w:rPr>
                <w:lang w:val="en-GB"/>
              </w:rPr>
              <w:t>their</w:t>
            </w:r>
            <w:r w:rsidRPr="002A776F">
              <w:rPr>
                <w:lang w:val="en-GB"/>
              </w:rPr>
              <w:t xml:space="preserve"> social, economic, and environmental implications.</w:t>
            </w:r>
          </w:p>
          <w:p w:rsidR="009250A2" w:rsidRPr="002A776F" w:rsidRDefault="009250A2" w:rsidP="009250A2">
            <w:pPr>
              <w:pStyle w:val="NCEAtablebody"/>
              <w:rPr>
                <w:lang w:val="en-GB"/>
              </w:rPr>
            </w:pPr>
            <w:r w:rsidRPr="002A776F">
              <w:rPr>
                <w:lang w:val="en-GB"/>
              </w:rPr>
              <w:t>For example:</w:t>
            </w:r>
            <w:r w:rsidR="006B37C6" w:rsidRPr="002A776F">
              <w:rPr>
                <w:lang w:val="en-GB"/>
              </w:rPr>
              <w:t xml:space="preserve"> (social implications)</w:t>
            </w:r>
          </w:p>
          <w:p w:rsidR="009250A2" w:rsidRPr="002A776F" w:rsidRDefault="009250A2" w:rsidP="009250A2">
            <w:pPr>
              <w:pStyle w:val="NCEAtableevidence"/>
              <w:rPr>
                <w:lang w:val="en-GB"/>
              </w:rPr>
            </w:pPr>
            <w:r w:rsidRPr="002A776F">
              <w:rPr>
                <w:lang w:val="en-GB"/>
              </w:rPr>
              <w:t xml:space="preserve">Getting some food from local sources is a good sustainable practice </w:t>
            </w:r>
            <w:r w:rsidR="006B37C6" w:rsidRPr="002A776F">
              <w:rPr>
                <w:lang w:val="en-GB"/>
              </w:rPr>
              <w:t>in our community.</w:t>
            </w:r>
          </w:p>
          <w:p w:rsidR="009250A2" w:rsidRPr="002A776F" w:rsidRDefault="009250A2" w:rsidP="009250A2">
            <w:pPr>
              <w:pStyle w:val="NCEAtableevidence"/>
              <w:rPr>
                <w:lang w:val="en-GB"/>
              </w:rPr>
            </w:pPr>
            <w:r w:rsidRPr="002A776F">
              <w:rPr>
                <w:lang w:val="en-GB"/>
              </w:rPr>
              <w:t xml:space="preserve">When we buy food locally, we support the local economy, promote the health of students, and help protect the environment. </w:t>
            </w:r>
          </w:p>
          <w:p w:rsidR="006B37C6" w:rsidRPr="002A776F" w:rsidRDefault="009250A2" w:rsidP="006B37C6">
            <w:pPr>
              <w:pStyle w:val="NCEAtableevidence"/>
              <w:rPr>
                <w:lang w:val="en-GB"/>
              </w:rPr>
            </w:pPr>
            <w:r w:rsidRPr="002A776F">
              <w:rPr>
                <w:lang w:val="en-GB"/>
              </w:rPr>
              <w:t xml:space="preserve">From a social perspective, offering food grown by local producers links </w:t>
            </w:r>
            <w:r w:rsidR="006B37C6" w:rsidRPr="002A776F">
              <w:rPr>
                <w:lang w:val="en-GB"/>
              </w:rPr>
              <w:t>us</w:t>
            </w:r>
            <w:r w:rsidRPr="002A776F">
              <w:rPr>
                <w:lang w:val="en-GB"/>
              </w:rPr>
              <w:t xml:space="preserve"> to our community. </w:t>
            </w:r>
            <w:r w:rsidR="006B37C6" w:rsidRPr="002A776F">
              <w:rPr>
                <w:lang w:val="en-GB"/>
              </w:rPr>
              <w:t>. It provides a chance to talk to people who have a passion for food and are keen to promote traditional skills such as preserving. These people are always willing to share their knowledge. Furthermore, sourcing our food from a supplier that we know and trust makes us feel good. It provides us with an opportunity to ask what sprays might have been used so we know exactly what we are buying. We know the money is going back into our local community rather than contributing to importing costs.</w:t>
            </w:r>
          </w:p>
          <w:p w:rsidR="006B37C6" w:rsidRPr="002A776F" w:rsidRDefault="006B37C6" w:rsidP="006B37C6">
            <w:pPr>
              <w:pStyle w:val="NCEAtableevidence"/>
              <w:rPr>
                <w:lang w:val="en-GB"/>
              </w:rPr>
            </w:pPr>
            <w:r w:rsidRPr="002A776F">
              <w:rPr>
                <w:lang w:val="en-GB"/>
              </w:rPr>
              <w:t xml:space="preserve">Harvesting wild food, collecting shellfish, eeling, fishing, and hunting deer and wild pig are possible in our area. These methods of sourcing food can help people reconnect with their roots and </w:t>
            </w:r>
            <w:r w:rsidRPr="002A776F">
              <w:rPr>
                <w:lang w:val="en-GB"/>
              </w:rPr>
              <w:lastRenderedPageBreak/>
              <w:t>safeguard traditional skills. The food sourced in this way can supplement bought foods to save money. However, it is important to be aware of restrictions when sourcing some of these foods such as the size of paua.</w:t>
            </w:r>
          </w:p>
          <w:p w:rsidR="009250A2" w:rsidRPr="002A776F" w:rsidRDefault="009250A2" w:rsidP="009250A2">
            <w:pPr>
              <w:pStyle w:val="NCEAtableevidence"/>
              <w:rPr>
                <w:lang w:val="en-GB"/>
              </w:rPr>
            </w:pPr>
          </w:p>
          <w:p w:rsidR="009250A2" w:rsidRPr="002A776F" w:rsidRDefault="009250A2" w:rsidP="009250A2">
            <w:pPr>
              <w:pStyle w:val="NCEAtablebody"/>
              <w:rPr>
                <w:lang w:val="en-GB"/>
              </w:rPr>
            </w:pPr>
            <w:r w:rsidRPr="002A776F">
              <w:rPr>
                <w:lang w:val="en-GB" w:bidi="en-US"/>
              </w:rPr>
              <w:t>This description relates to only part of what is required and is indicative only.</w:t>
            </w:r>
          </w:p>
        </w:tc>
        <w:tc>
          <w:tcPr>
            <w:tcW w:w="1667" w:type="pct"/>
          </w:tcPr>
          <w:p w:rsidR="009250A2" w:rsidRPr="002A776F" w:rsidRDefault="009250A2" w:rsidP="009250A2">
            <w:pPr>
              <w:pStyle w:val="NCEAtablebody"/>
              <w:rPr>
                <w:lang w:val="en-GB"/>
              </w:rPr>
            </w:pPr>
            <w:r w:rsidRPr="002A776F">
              <w:rPr>
                <w:rFonts w:cs="Arial"/>
                <w:lang w:val="en-GB"/>
              </w:rPr>
              <w:lastRenderedPageBreak/>
              <w:t>The student has evaluated in-depth sustainable food-related practices.</w:t>
            </w:r>
          </w:p>
          <w:p w:rsidR="009250A2" w:rsidRPr="002A776F" w:rsidRDefault="009250A2" w:rsidP="009250A2">
            <w:pPr>
              <w:pStyle w:val="NCEAtablebody"/>
              <w:rPr>
                <w:lang w:val="en-GB"/>
              </w:rPr>
            </w:pPr>
            <w:r w:rsidRPr="002A776F">
              <w:rPr>
                <w:lang w:val="en-GB"/>
              </w:rPr>
              <w:t xml:space="preserve">The student has: </w:t>
            </w:r>
          </w:p>
          <w:p w:rsidR="009250A2" w:rsidRPr="002A776F" w:rsidRDefault="009250A2" w:rsidP="009250A2">
            <w:pPr>
              <w:pStyle w:val="NCEAtablebullet"/>
              <w:rPr>
                <w:lang w:val="en-GB"/>
              </w:rPr>
            </w:pPr>
            <w:proofErr w:type="gramStart"/>
            <w:r w:rsidRPr="002A776F">
              <w:rPr>
                <w:lang w:val="en-GB"/>
              </w:rPr>
              <w:t>provided</w:t>
            </w:r>
            <w:proofErr w:type="gramEnd"/>
            <w:r w:rsidRPr="002A776F">
              <w:rPr>
                <w:lang w:val="en-GB"/>
              </w:rPr>
              <w:t xml:space="preserve"> evidence for these social, economic, and environmental implications.</w:t>
            </w:r>
          </w:p>
          <w:p w:rsidR="009250A2" w:rsidRPr="002A776F" w:rsidRDefault="009250A2" w:rsidP="009250A2">
            <w:pPr>
              <w:pStyle w:val="NCEAtablebody"/>
              <w:rPr>
                <w:lang w:val="en-GB"/>
              </w:rPr>
            </w:pPr>
            <w:r w:rsidRPr="002A776F">
              <w:rPr>
                <w:lang w:val="en-GB"/>
              </w:rPr>
              <w:t>For example:</w:t>
            </w:r>
          </w:p>
          <w:p w:rsidR="006B37C6" w:rsidRPr="002A776F" w:rsidRDefault="006B37C6" w:rsidP="009250A2">
            <w:pPr>
              <w:pStyle w:val="NCEAtableevidence"/>
              <w:rPr>
                <w:lang w:val="en-GB"/>
              </w:rPr>
            </w:pPr>
            <w:r w:rsidRPr="002A776F">
              <w:rPr>
                <w:lang w:val="en-GB"/>
              </w:rPr>
              <w:t xml:space="preserve">It is possible for people in our community to source some, but not all, of their food from the region. </w:t>
            </w:r>
          </w:p>
          <w:p w:rsidR="009250A2" w:rsidRPr="002A776F" w:rsidRDefault="009250A2" w:rsidP="009250A2">
            <w:pPr>
              <w:pStyle w:val="NCEAtableevidence"/>
              <w:rPr>
                <w:lang w:val="en-GB"/>
              </w:rPr>
            </w:pPr>
            <w:r w:rsidRPr="002A776F">
              <w:rPr>
                <w:lang w:val="en-GB"/>
              </w:rPr>
              <w:t xml:space="preserve">We are fortunate to have many orchards and market gardens in our district. </w:t>
            </w:r>
          </w:p>
          <w:p w:rsidR="009250A2" w:rsidRPr="002A776F" w:rsidRDefault="009250A2" w:rsidP="009250A2">
            <w:pPr>
              <w:pStyle w:val="NCEAtableevidence"/>
              <w:rPr>
                <w:lang w:val="en-GB"/>
              </w:rPr>
            </w:pPr>
            <w:r w:rsidRPr="002A776F">
              <w:rPr>
                <w:lang w:val="en-GB"/>
              </w:rPr>
              <w:t>For example,</w:t>
            </w:r>
            <w:r w:rsidR="00D02F9C" w:rsidRPr="002A776F">
              <w:rPr>
                <w:lang w:val="en-GB"/>
              </w:rPr>
              <w:t xml:space="preserve"> </w:t>
            </w:r>
            <w:r w:rsidR="006B37C6" w:rsidRPr="002A776F">
              <w:rPr>
                <w:lang w:val="en-GB"/>
              </w:rPr>
              <w:t>l</w:t>
            </w:r>
            <w:r w:rsidRPr="002A776F">
              <w:rPr>
                <w:lang w:val="en-GB"/>
              </w:rPr>
              <w:t xml:space="preserve">ess than 10 km from our school is an orchard that sells organic apples direct to local restaurants and the public. </w:t>
            </w:r>
          </w:p>
          <w:p w:rsidR="009250A2" w:rsidRPr="002A776F" w:rsidRDefault="009250A2" w:rsidP="009250A2">
            <w:pPr>
              <w:pStyle w:val="NCEAtableevidence"/>
              <w:rPr>
                <w:lang w:val="en-GB"/>
              </w:rPr>
            </w:pPr>
            <w:r w:rsidRPr="002A776F">
              <w:rPr>
                <w:lang w:val="en-GB"/>
              </w:rPr>
              <w:t>Buying these apples is a good sustainable practice. The orchard employs local people and buys supplies locally – contributing to the local economy. The apples are also cheaper than the organic apples in our local supermarket. (On May 30, a 1.5 kg bag of organic apples cost $4.99 in our supermarket, with the orchard selling the same quantity for $2.50.)</w:t>
            </w:r>
          </w:p>
          <w:p w:rsidR="006B37C6" w:rsidRPr="002A776F" w:rsidRDefault="006B37C6" w:rsidP="006B37C6">
            <w:pPr>
              <w:pStyle w:val="NCEAtableevidence"/>
              <w:rPr>
                <w:lang w:val="en-GB"/>
              </w:rPr>
            </w:pPr>
            <w:r w:rsidRPr="002A776F">
              <w:rPr>
                <w:lang w:val="en-GB"/>
              </w:rPr>
              <w:t xml:space="preserve">Most people who buy apples from the orchard bring their own bag, so no extra packaging like plastic bags is required. With such a strong emphasis by all the major supermarkets and large retail stores on using recycled bags instead of plastic, people tend to now have a supply of recycled bags in their cars. </w:t>
            </w:r>
          </w:p>
          <w:p w:rsidR="006B37C6" w:rsidRPr="002A776F" w:rsidRDefault="006B37C6" w:rsidP="006B37C6">
            <w:pPr>
              <w:pStyle w:val="NCEAtableevidence"/>
              <w:rPr>
                <w:lang w:val="en-GB"/>
              </w:rPr>
            </w:pPr>
            <w:r w:rsidRPr="002A776F">
              <w:rPr>
                <w:lang w:val="en-GB"/>
              </w:rPr>
              <w:t xml:space="preserve">The apples have minimal food miles and transportation costs are further minimised as people often stop at the orchard shop when they happen to </w:t>
            </w:r>
            <w:r w:rsidRPr="002A776F">
              <w:rPr>
                <w:lang w:val="en-GB"/>
              </w:rPr>
              <w:lastRenderedPageBreak/>
              <w:t>be passing. Reducing packaging and transportation reduces the environmental impact of the food.</w:t>
            </w:r>
          </w:p>
          <w:p w:rsidR="00467E96" w:rsidRPr="002A776F" w:rsidRDefault="006B37C6" w:rsidP="00467E96">
            <w:pPr>
              <w:pStyle w:val="NCEAtableevidence"/>
              <w:rPr>
                <w:lang w:val="en-GB"/>
              </w:rPr>
            </w:pPr>
            <w:r w:rsidRPr="002A776F">
              <w:rPr>
                <w:lang w:val="en-GB"/>
              </w:rPr>
              <w:t>Many families buy apples from the orchard in bulk and preserve them for later use, making apple sauce, jam, and chutney, and freezing or canning apple pieces.</w:t>
            </w:r>
            <w:r w:rsidR="00467E96" w:rsidRPr="002A776F">
              <w:rPr>
                <w:lang w:val="en-GB"/>
              </w:rPr>
              <w:t xml:space="preserve"> Preserving at home means you can control the flavour and texture – for example you can make apple sauce without any added </w:t>
            </w:r>
            <w:r w:rsidR="00C4579E" w:rsidRPr="002A776F">
              <w:rPr>
                <w:lang w:val="en-GB"/>
              </w:rPr>
              <w:t>sugar, which</w:t>
            </w:r>
            <w:r w:rsidR="00467E96" w:rsidRPr="002A776F">
              <w:rPr>
                <w:lang w:val="en-GB"/>
              </w:rPr>
              <w:t xml:space="preserve"> is better for anyone watching their energy intake. You could change the flavour by adding spices such as cloves to give more variety. Home preserving is also a good way of recycling </w:t>
            </w:r>
            <w:r w:rsidR="0016673B" w:rsidRPr="002A776F">
              <w:rPr>
                <w:lang w:val="en-GB"/>
              </w:rPr>
              <w:t>glass jars with resealable tops.</w:t>
            </w:r>
          </w:p>
          <w:p w:rsidR="00467E96" w:rsidRPr="002A776F" w:rsidRDefault="006B37C6" w:rsidP="00467E96">
            <w:pPr>
              <w:pStyle w:val="NCEAtableevidence"/>
              <w:rPr>
                <w:lang w:val="en-GB"/>
              </w:rPr>
            </w:pPr>
            <w:r w:rsidRPr="002A776F">
              <w:rPr>
                <w:lang w:val="en-GB"/>
              </w:rPr>
              <w:t xml:space="preserve">The book </w:t>
            </w:r>
            <w:r w:rsidRPr="002A776F">
              <w:rPr>
                <w:i w:val="0"/>
                <w:lang w:val="en-GB"/>
              </w:rPr>
              <w:t>Hunger for the Wild</w:t>
            </w:r>
            <w:r w:rsidRPr="002A776F">
              <w:rPr>
                <w:lang w:val="en-GB"/>
              </w:rPr>
              <w:t>, by restaurateurs Al Brown and Steve Logan, highlights paua as a popular food from our area and includes recipes. Our local Ministry of Agriculture and Fisheries Office provides advice of where to find paua as well as guidelines on gathering them. Paua must measure 125 mm across the shell to be legally harvested. This is to ensure the paua grow to a size that will provide a reasonable meal so less needs to be harvested. This ensures that the paua supply will survive and there will be sufficient for everyone</w:t>
            </w:r>
            <w:r w:rsidR="00467E96" w:rsidRPr="002A776F">
              <w:rPr>
                <w:lang w:val="en-GB"/>
              </w:rPr>
              <w:t>. The book explains how to prepare and cook the paua and other fish so it is tender and retains its flavour and nutrients. This traditional knowledge is gradually being lost as people are now so busy, and eating takeaways is the easiest and quickest option for a meal.</w:t>
            </w:r>
          </w:p>
          <w:p w:rsidR="00B80F7B" w:rsidRPr="002A776F" w:rsidRDefault="00B80F7B" w:rsidP="009250A2">
            <w:pPr>
              <w:pStyle w:val="NCEAtableevidence"/>
              <w:rPr>
                <w:i w:val="0"/>
                <w:lang w:val="en-GB" w:bidi="en-US"/>
              </w:rPr>
            </w:pPr>
          </w:p>
          <w:p w:rsidR="009250A2" w:rsidRPr="002A776F" w:rsidRDefault="009250A2" w:rsidP="009250A2">
            <w:pPr>
              <w:pStyle w:val="NCEAtableevidence"/>
              <w:rPr>
                <w:i w:val="0"/>
                <w:lang w:val="en-GB"/>
              </w:rPr>
            </w:pPr>
            <w:r w:rsidRPr="002A776F">
              <w:rPr>
                <w:i w:val="0"/>
                <w:lang w:val="en-GB" w:bidi="en-US"/>
              </w:rPr>
              <w:t>This description relates to only part of what is required and is indicative only.</w:t>
            </w:r>
            <w:r w:rsidRPr="002A776F">
              <w:rPr>
                <w:i w:val="0"/>
                <w:lang w:val="en-GB"/>
              </w:rPr>
              <w:t xml:space="preserve"> </w:t>
            </w:r>
          </w:p>
        </w:tc>
        <w:tc>
          <w:tcPr>
            <w:tcW w:w="1716" w:type="pct"/>
          </w:tcPr>
          <w:p w:rsidR="009250A2" w:rsidRPr="002A776F" w:rsidRDefault="009250A2" w:rsidP="009250A2">
            <w:pPr>
              <w:pStyle w:val="NCEAtablebody"/>
              <w:rPr>
                <w:lang w:val="en-GB"/>
              </w:rPr>
            </w:pPr>
            <w:r w:rsidRPr="002A776F">
              <w:rPr>
                <w:rFonts w:cs="Arial"/>
                <w:lang w:val="en-GB"/>
              </w:rPr>
              <w:lastRenderedPageBreak/>
              <w:t>The student has comprehensively evaluated sustainable food-related practices.</w:t>
            </w:r>
          </w:p>
          <w:p w:rsidR="009250A2" w:rsidRPr="002A776F" w:rsidRDefault="009250A2" w:rsidP="009250A2">
            <w:pPr>
              <w:pStyle w:val="NCEAtablebody"/>
              <w:rPr>
                <w:lang w:val="en-GB"/>
              </w:rPr>
            </w:pPr>
            <w:r w:rsidRPr="002A776F">
              <w:rPr>
                <w:lang w:val="en-GB"/>
              </w:rPr>
              <w:t xml:space="preserve">The student has: </w:t>
            </w:r>
          </w:p>
          <w:p w:rsidR="009250A2" w:rsidRPr="002A776F" w:rsidRDefault="009250A2" w:rsidP="009250A2">
            <w:pPr>
              <w:pStyle w:val="NCEAtablebullet"/>
              <w:rPr>
                <w:lang w:val="en-GB"/>
              </w:rPr>
            </w:pPr>
            <w:proofErr w:type="gramStart"/>
            <w:r w:rsidRPr="002A776F">
              <w:rPr>
                <w:lang w:val="en-GB"/>
              </w:rPr>
              <w:t>drawn</w:t>
            </w:r>
            <w:proofErr w:type="gramEnd"/>
            <w:r w:rsidRPr="002A776F">
              <w:rPr>
                <w:lang w:val="en-GB"/>
              </w:rPr>
              <w:t xml:space="preserve"> justified conclusions, based on evidence.</w:t>
            </w:r>
          </w:p>
          <w:p w:rsidR="009250A2" w:rsidRPr="002A776F" w:rsidRDefault="009250A2" w:rsidP="009250A2">
            <w:pPr>
              <w:pStyle w:val="NCEAtablebody"/>
              <w:rPr>
                <w:lang w:val="en-GB"/>
              </w:rPr>
            </w:pPr>
            <w:r w:rsidRPr="002A776F">
              <w:rPr>
                <w:lang w:val="en-GB"/>
              </w:rPr>
              <w:t>For example:</w:t>
            </w:r>
          </w:p>
          <w:p w:rsidR="006B37C6" w:rsidRPr="002A776F" w:rsidRDefault="006B37C6" w:rsidP="006B37C6">
            <w:pPr>
              <w:pStyle w:val="NCEAtableevidence"/>
              <w:rPr>
                <w:lang w:val="en-GB"/>
              </w:rPr>
            </w:pPr>
            <w:r w:rsidRPr="002A776F">
              <w:rPr>
                <w:lang w:val="en-GB"/>
              </w:rPr>
              <w:t>Sourcing food locally has many personal benefits that help to make it a suitable sustainable practice for our community.</w:t>
            </w:r>
          </w:p>
          <w:p w:rsidR="006B37C6" w:rsidRPr="002A776F" w:rsidRDefault="006B37C6" w:rsidP="006B37C6">
            <w:pPr>
              <w:pStyle w:val="NCEAtablebody"/>
              <w:rPr>
                <w:i/>
                <w:lang w:val="en-GB"/>
              </w:rPr>
            </w:pPr>
            <w:r w:rsidRPr="002A776F">
              <w:rPr>
                <w:i/>
                <w:lang w:val="en-GB"/>
              </w:rPr>
              <w:t xml:space="preserve">First, knowing the source of your food makes you feel good. Eating food grown by local producers links you to your community and helps you live in harmony with the seasons. “In a world where so much is impersonal, being able to talk to the farmer that dug up your potatoes – or digging them up yourself – gives us a feeling of connection” pg. 55 </w:t>
            </w:r>
            <w:r w:rsidRPr="002A776F">
              <w:rPr>
                <w:lang w:val="en-GB"/>
              </w:rPr>
              <w:t>Good magazine</w:t>
            </w:r>
            <w:r w:rsidRPr="002A776F">
              <w:rPr>
                <w:i/>
                <w:lang w:val="en-GB"/>
              </w:rPr>
              <w:t>, June/July 2008.</w:t>
            </w:r>
          </w:p>
          <w:p w:rsidR="006B37C6" w:rsidRPr="002A776F" w:rsidRDefault="006B37C6" w:rsidP="006B37C6">
            <w:pPr>
              <w:pStyle w:val="NCEAtablebody"/>
              <w:rPr>
                <w:i/>
                <w:lang w:val="en-GB"/>
              </w:rPr>
            </w:pPr>
            <w:r w:rsidRPr="002A776F">
              <w:rPr>
                <w:i/>
                <w:lang w:val="en-GB"/>
              </w:rPr>
              <w:t>Preserving food to eat later or give as gifts is also very satisfying. This tradition was once very strong in our community. It is now being revived, with a local Sustainable Living group organising an annual Harvest Festival for the past three years. The Festival includes competitions for local produce, preserves, and baking, as well as a produce swap to encourage people to exchange surplus home-grown fruit and vegetables. The Sustainable Living website reports that the Festival is growing each year, with more than 300 entries this year, including 50 in the children’s section.</w:t>
            </w:r>
          </w:p>
          <w:p w:rsidR="006B37C6" w:rsidRPr="002A776F" w:rsidRDefault="006B37C6" w:rsidP="006B37C6">
            <w:pPr>
              <w:pStyle w:val="NCEAtablebody"/>
              <w:rPr>
                <w:i/>
                <w:lang w:val="en-GB"/>
              </w:rPr>
            </w:pPr>
            <w:r w:rsidRPr="002A776F">
              <w:rPr>
                <w:i/>
                <w:lang w:val="en-GB"/>
              </w:rPr>
              <w:t xml:space="preserve">“We want to encourage people to reclaim traditional knowledge and skills. Growing, gathering, preserving, and sharing food is a great way to build strong families and strong communities,” said Jenny Wilson, </w:t>
            </w:r>
            <w:r w:rsidRPr="002A776F">
              <w:rPr>
                <w:i/>
                <w:lang w:val="en-GB"/>
              </w:rPr>
              <w:lastRenderedPageBreak/>
              <w:t>Chairman of Sustainable Living. This practice also helps to save money; however this has to be considered over the whole year as the savings may not be noticeable until the preserved produce is out of season. Less convenience food such as tinned products are needed and if you make gifts for someone, not only are you giving something of yourself but you are also saving money.</w:t>
            </w:r>
          </w:p>
          <w:p w:rsidR="009250A2" w:rsidRPr="002A776F" w:rsidRDefault="009250A2" w:rsidP="009250A2">
            <w:pPr>
              <w:pStyle w:val="NCEAtablebody"/>
              <w:rPr>
                <w:i/>
                <w:lang w:val="en-GB"/>
              </w:rPr>
            </w:pPr>
            <w:r w:rsidRPr="002A776F">
              <w:rPr>
                <w:i/>
                <w:lang w:val="en-GB"/>
              </w:rPr>
              <w:t xml:space="preserve">Eating locally and seasonally has been shown to result in people consuming a greater variety of foods. A US survey from 2009, </w:t>
            </w:r>
            <w:r w:rsidRPr="002A776F">
              <w:rPr>
                <w:lang w:val="en-GB"/>
              </w:rPr>
              <w:t>Farmers’ Market Trends</w:t>
            </w:r>
            <w:r w:rsidRPr="002A776F">
              <w:rPr>
                <w:i/>
                <w:lang w:val="en-GB"/>
              </w:rPr>
              <w:t>, found that people who have begun shopping at farmers’ markets in the past five years report that they now consume more fruit and vegetables th</w:t>
            </w:r>
            <w:r w:rsidR="006B37C6" w:rsidRPr="002A776F">
              <w:rPr>
                <w:i/>
                <w:lang w:val="en-GB"/>
              </w:rPr>
              <w:t>a</w:t>
            </w:r>
            <w:r w:rsidRPr="002A776F">
              <w:rPr>
                <w:i/>
                <w:lang w:val="en-GB"/>
              </w:rPr>
              <w:t xml:space="preserve">n they did before. This may be because people shopping in a supermarket tend to buy the same foods week after week, while farmers’ markets carry only what is in season. Although I could not find a comparable New Zealand survey, this is likely to also be the case </w:t>
            </w:r>
            <w:r w:rsidR="006B37C6" w:rsidRPr="002A776F">
              <w:rPr>
                <w:i/>
                <w:lang w:val="en-GB"/>
              </w:rPr>
              <w:t>here</w:t>
            </w:r>
            <w:r w:rsidRPr="002A776F">
              <w:rPr>
                <w:i/>
                <w:lang w:val="en-GB"/>
              </w:rPr>
              <w:t xml:space="preserve">. </w:t>
            </w:r>
          </w:p>
          <w:p w:rsidR="006413B9" w:rsidRPr="002A776F" w:rsidRDefault="006B37C6" w:rsidP="006413B9">
            <w:pPr>
              <w:pStyle w:val="NCEAtablebody"/>
              <w:rPr>
                <w:i/>
                <w:lang w:val="en-GB"/>
              </w:rPr>
            </w:pPr>
            <w:r w:rsidRPr="002A776F">
              <w:rPr>
                <w:i/>
                <w:lang w:val="en-GB"/>
              </w:rPr>
              <w:t>People who buy local food are also looking after their physical well-being by eating fresh food. Many of the vitamins and minerals are gradually lost as the produce ripens and starts to deteriorate.</w:t>
            </w:r>
            <w:r w:rsidR="006413B9" w:rsidRPr="002A776F">
              <w:rPr>
                <w:i/>
                <w:lang w:val="en-GB"/>
              </w:rPr>
              <w:t xml:space="preserve"> When fruit or vegetables are imported, there is the problem of carbon emissions on our environment from the fuel needed to fly the planes. Unless the produce is very carefully packaged, the bruising it could suffer will also cause a loss of nutrients. The extra packaging also has to be disposed of, or recycled which is also contributing to the reduction of trees in our environment.</w:t>
            </w:r>
          </w:p>
          <w:p w:rsidR="00B80F7B" w:rsidRPr="002A776F" w:rsidRDefault="00B80F7B" w:rsidP="009250A2">
            <w:pPr>
              <w:pStyle w:val="NCEAtablebody"/>
              <w:rPr>
                <w:lang w:val="en-GB" w:bidi="en-US"/>
              </w:rPr>
            </w:pPr>
          </w:p>
          <w:p w:rsidR="009250A2" w:rsidRPr="002A776F" w:rsidRDefault="009250A2" w:rsidP="009250A2">
            <w:pPr>
              <w:pStyle w:val="NCEAtablebody"/>
              <w:rPr>
                <w:lang w:val="en-GB"/>
              </w:rPr>
            </w:pPr>
            <w:r w:rsidRPr="002A776F">
              <w:rPr>
                <w:lang w:val="en-GB" w:bidi="en-US"/>
              </w:rPr>
              <w:t>This description relates to only part of what is required and is indicative only.</w:t>
            </w:r>
          </w:p>
        </w:tc>
      </w:tr>
    </w:tbl>
    <w:p w:rsidR="009250A2" w:rsidRPr="002A776F" w:rsidRDefault="009250A2" w:rsidP="002A776F">
      <w:pPr>
        <w:pStyle w:val="NCEAbodytext"/>
        <w:rPr>
          <w:lang w:val="en-GB"/>
        </w:rPr>
      </w:pPr>
      <w:r w:rsidRPr="002A776F">
        <w:rPr>
          <w:lang w:val="en-GB"/>
        </w:rPr>
        <w:lastRenderedPageBreak/>
        <w:t>Final grades will be decided using professional judgement based on a holistic examination of the evidence provided against the criteria in the Achievement Standard.</w:t>
      </w:r>
    </w:p>
    <w:sectPr w:rsidR="009250A2" w:rsidRPr="002A776F" w:rsidSect="002A776F">
      <w:headerReference w:type="default" r:id="rId23"/>
      <w:footerReference w:type="default" r:id="rId24"/>
      <w:pgSz w:w="16838" w:h="11906" w:orient="landscape"/>
      <w:pgMar w:top="1440"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E5" w:rsidRDefault="00BF16E5" w:rsidP="009250A2">
      <w:r>
        <w:separator/>
      </w:r>
    </w:p>
  </w:endnote>
  <w:endnote w:type="continuationSeparator" w:id="0">
    <w:p w:rsidR="00BF16E5" w:rsidRDefault="00BF16E5" w:rsidP="00925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B3284C" w:rsidRDefault="00D22D05" w:rsidP="00B3284C">
    <w:pPr>
      <w:pStyle w:val="NCEAfooter"/>
      <w:tabs>
        <w:tab w:val="right" w:pos="8222"/>
      </w:tabs>
      <w:rPr>
        <w:sz w:val="20"/>
        <w:szCs w:val="20"/>
      </w:rPr>
    </w:pPr>
    <w:r w:rsidRPr="00A24917">
      <w:rPr>
        <w:sz w:val="20"/>
        <w:szCs w:val="20"/>
      </w:rPr>
      <w:t>This resource is copyright © Crown 201</w:t>
    </w:r>
    <w:r w:rsidR="004C1192">
      <w:rPr>
        <w:sz w:val="20"/>
        <w:szCs w:val="20"/>
      </w:rPr>
      <w:t>5</w:t>
    </w:r>
    <w:r w:rsidRPr="00A24917">
      <w:rPr>
        <w:sz w:val="20"/>
        <w:szCs w:val="20"/>
      </w:rPr>
      <w:tab/>
    </w:r>
    <w:r w:rsidRPr="00A24917">
      <w:rPr>
        <w:sz w:val="20"/>
        <w:szCs w:val="20"/>
      </w:rPr>
      <w:tab/>
    </w:r>
    <w:r w:rsidR="00B3284C">
      <w:rPr>
        <w:sz w:val="20"/>
        <w:szCs w:val="20"/>
      </w:rPr>
      <w:t>P</w:t>
    </w:r>
    <w:r w:rsidRPr="00A24917">
      <w:rPr>
        <w:sz w:val="20"/>
        <w:szCs w:val="20"/>
      </w:rPr>
      <w:t xml:space="preserve">age </w:t>
    </w:r>
    <w:r w:rsidRPr="00A24917">
      <w:rPr>
        <w:rStyle w:val="PageNumber"/>
        <w:sz w:val="20"/>
        <w:szCs w:val="20"/>
      </w:rPr>
      <w:fldChar w:fldCharType="begin"/>
    </w:r>
    <w:r w:rsidRPr="00A24917">
      <w:rPr>
        <w:rStyle w:val="PageNumber"/>
        <w:sz w:val="20"/>
        <w:szCs w:val="20"/>
      </w:rPr>
      <w:instrText xml:space="preserve"> PAGE </w:instrText>
    </w:r>
    <w:r w:rsidRPr="00A24917">
      <w:rPr>
        <w:rStyle w:val="PageNumber"/>
        <w:sz w:val="20"/>
        <w:szCs w:val="20"/>
      </w:rPr>
      <w:fldChar w:fldCharType="separate"/>
    </w:r>
    <w:r w:rsidR="004C1192">
      <w:rPr>
        <w:rStyle w:val="PageNumber"/>
        <w:noProof/>
        <w:sz w:val="20"/>
        <w:szCs w:val="20"/>
      </w:rPr>
      <w:t>1</w:t>
    </w:r>
    <w:r w:rsidRPr="00A24917">
      <w:rPr>
        <w:rStyle w:val="PageNumber"/>
        <w:sz w:val="20"/>
        <w:szCs w:val="20"/>
      </w:rPr>
      <w:fldChar w:fldCharType="end"/>
    </w:r>
    <w:r w:rsidRPr="00A24917">
      <w:rPr>
        <w:rStyle w:val="PageNumber"/>
        <w:sz w:val="20"/>
        <w:szCs w:val="20"/>
      </w:rPr>
      <w:t xml:space="preserve"> of </w:t>
    </w:r>
    <w:r w:rsidRPr="00A24917">
      <w:rPr>
        <w:rStyle w:val="PageNumber"/>
        <w:sz w:val="20"/>
        <w:szCs w:val="20"/>
      </w:rPr>
      <w:fldChar w:fldCharType="begin"/>
    </w:r>
    <w:r w:rsidRPr="00A24917">
      <w:rPr>
        <w:rStyle w:val="PageNumber"/>
        <w:sz w:val="20"/>
        <w:szCs w:val="20"/>
      </w:rPr>
      <w:instrText xml:space="preserve"> NUMPAGES </w:instrText>
    </w:r>
    <w:r w:rsidRPr="00A24917">
      <w:rPr>
        <w:rStyle w:val="PageNumber"/>
        <w:sz w:val="20"/>
        <w:szCs w:val="20"/>
      </w:rPr>
      <w:fldChar w:fldCharType="separate"/>
    </w:r>
    <w:r w:rsidR="004C1192">
      <w:rPr>
        <w:rStyle w:val="PageNumber"/>
        <w:noProof/>
        <w:sz w:val="20"/>
        <w:szCs w:val="20"/>
      </w:rPr>
      <w:t>9</w:t>
    </w:r>
    <w:r w:rsidRPr="00A24917">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B3284C" w:rsidRDefault="00D22D05" w:rsidP="00B3284C">
    <w:pPr>
      <w:pStyle w:val="NCEAfooter"/>
      <w:tabs>
        <w:tab w:val="right" w:pos="13892"/>
      </w:tabs>
      <w:rPr>
        <w:sz w:val="20"/>
        <w:szCs w:val="20"/>
      </w:rPr>
    </w:pPr>
    <w:r w:rsidRPr="00A24917">
      <w:rPr>
        <w:sz w:val="20"/>
        <w:szCs w:val="20"/>
      </w:rPr>
      <w:t>This resour</w:t>
    </w:r>
    <w:r w:rsidR="00B3284C">
      <w:rPr>
        <w:sz w:val="20"/>
        <w:szCs w:val="20"/>
      </w:rPr>
      <w:t>ce is copyright © Crown 201</w:t>
    </w:r>
    <w:r w:rsidR="004C1192">
      <w:rPr>
        <w:sz w:val="20"/>
        <w:szCs w:val="20"/>
      </w:rPr>
      <w:t>5</w:t>
    </w:r>
    <w:r w:rsidR="00B3284C">
      <w:rPr>
        <w:sz w:val="20"/>
        <w:szCs w:val="20"/>
      </w:rPr>
      <w:tab/>
    </w:r>
    <w:r w:rsidR="00B3284C">
      <w:rPr>
        <w:sz w:val="20"/>
        <w:szCs w:val="20"/>
      </w:rPr>
      <w:tab/>
      <w:t>P</w:t>
    </w:r>
    <w:r w:rsidRPr="00A24917">
      <w:rPr>
        <w:sz w:val="20"/>
        <w:szCs w:val="20"/>
      </w:rPr>
      <w:t xml:space="preserve">age </w:t>
    </w:r>
    <w:r w:rsidRPr="00A24917">
      <w:rPr>
        <w:rStyle w:val="PageNumber"/>
        <w:sz w:val="20"/>
        <w:szCs w:val="20"/>
      </w:rPr>
      <w:fldChar w:fldCharType="begin"/>
    </w:r>
    <w:r w:rsidRPr="00A24917">
      <w:rPr>
        <w:rStyle w:val="PageNumber"/>
        <w:sz w:val="20"/>
        <w:szCs w:val="20"/>
      </w:rPr>
      <w:instrText xml:space="preserve"> PAGE </w:instrText>
    </w:r>
    <w:r w:rsidRPr="00A24917">
      <w:rPr>
        <w:rStyle w:val="PageNumber"/>
        <w:sz w:val="20"/>
        <w:szCs w:val="20"/>
      </w:rPr>
      <w:fldChar w:fldCharType="separate"/>
    </w:r>
    <w:r w:rsidR="004C1192">
      <w:rPr>
        <w:rStyle w:val="PageNumber"/>
        <w:noProof/>
        <w:sz w:val="20"/>
        <w:szCs w:val="20"/>
      </w:rPr>
      <w:t>9</w:t>
    </w:r>
    <w:r w:rsidRPr="00A24917">
      <w:rPr>
        <w:rStyle w:val="PageNumber"/>
        <w:sz w:val="20"/>
        <w:szCs w:val="20"/>
      </w:rPr>
      <w:fldChar w:fldCharType="end"/>
    </w:r>
    <w:r w:rsidRPr="00A24917">
      <w:rPr>
        <w:rStyle w:val="PageNumber"/>
        <w:sz w:val="20"/>
        <w:szCs w:val="20"/>
      </w:rPr>
      <w:t xml:space="preserve"> of </w:t>
    </w:r>
    <w:r w:rsidRPr="00A24917">
      <w:rPr>
        <w:rStyle w:val="PageNumber"/>
        <w:sz w:val="20"/>
        <w:szCs w:val="20"/>
      </w:rPr>
      <w:fldChar w:fldCharType="begin"/>
    </w:r>
    <w:r w:rsidRPr="00A24917">
      <w:rPr>
        <w:rStyle w:val="PageNumber"/>
        <w:sz w:val="20"/>
        <w:szCs w:val="20"/>
      </w:rPr>
      <w:instrText xml:space="preserve"> NUMPAGES </w:instrText>
    </w:r>
    <w:r w:rsidRPr="00A24917">
      <w:rPr>
        <w:rStyle w:val="PageNumber"/>
        <w:sz w:val="20"/>
        <w:szCs w:val="20"/>
      </w:rPr>
      <w:fldChar w:fldCharType="separate"/>
    </w:r>
    <w:r w:rsidR="004C1192">
      <w:rPr>
        <w:rStyle w:val="PageNumber"/>
        <w:noProof/>
        <w:sz w:val="20"/>
        <w:szCs w:val="20"/>
      </w:rPr>
      <w:t>9</w:t>
    </w:r>
    <w:r w:rsidRPr="00A24917">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E5" w:rsidRDefault="00BF16E5" w:rsidP="009250A2">
      <w:r>
        <w:separator/>
      </w:r>
    </w:p>
  </w:footnote>
  <w:footnote w:type="continuationSeparator" w:id="0">
    <w:p w:rsidR="00BF16E5" w:rsidRDefault="00BF16E5" w:rsidP="0092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A24917" w:rsidRDefault="00D22D05" w:rsidP="009250A2">
    <w:pPr>
      <w:pStyle w:val="NCEAHeaderFooter"/>
      <w:rPr>
        <w:color w:val="808080"/>
      </w:rPr>
    </w:pPr>
    <w:r w:rsidRPr="00A24917">
      <w:rPr>
        <w:noProof/>
        <w:color w:val="808080"/>
        <w:lang w:val="en-US"/>
      </w:rPr>
      <w:pict>
        <v:shapetype id="_x0000_t202" coordsize="21600,21600" o:spt="202" path="m,l,21600r21600,l21600,xe">
          <v:stroke joinstyle="miter"/>
          <v:path gradientshapeok="t" o:connecttype="rect"/>
        </v:shapetype>
        <v:shape id="_x0000_s2052" type="#_x0000_t202" style="position:absolute;margin-left:383.05pt;margin-top:-19.1pt;width:94.4pt;height:64.8pt;z-index:251657728;mso-wrap-edited:f" wrapcoords="0 0 21600 0 21600 21600 0 21600 0 0" filled="f" stroked="f">
          <v:fill o:detectmouseclick="t"/>
          <v:textbox inset=",7.2pt,,7.2pt">
            <w:txbxContent>
              <w:p w:rsidR="00D22D05" w:rsidRPr="00BB00E1" w:rsidRDefault="00D22D05" w:rsidP="007E2F8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A24917">
      <w:rPr>
        <w:color w:val="808080"/>
      </w:rPr>
      <w:t>Internal assessment resource Home Economics 2.4B</w:t>
    </w:r>
    <w:r w:rsidR="004C1192">
      <w:rPr>
        <w:color w:val="808080"/>
        <w:lang w:val="en-NZ"/>
      </w:rPr>
      <w:t xml:space="preserve"> v2</w:t>
    </w:r>
    <w:r w:rsidRPr="00A24917">
      <w:rPr>
        <w:color w:val="808080"/>
      </w:rPr>
      <w:t xml:space="preserve"> for Achievement Standard 91302</w:t>
    </w:r>
  </w:p>
  <w:p w:rsidR="00D22D05" w:rsidRPr="00A24917" w:rsidRDefault="00D22D05" w:rsidP="009250A2">
    <w:pPr>
      <w:pStyle w:val="NCEAHeaderFooter"/>
      <w:rPr>
        <w:color w:val="808080"/>
      </w:rPr>
    </w:pPr>
    <w:r w:rsidRPr="00A24917">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A24917" w:rsidRDefault="00D22D05" w:rsidP="009250A2">
    <w:pPr>
      <w:pStyle w:val="NCEAHeaderFooter"/>
      <w:rPr>
        <w:color w:val="808080"/>
      </w:rPr>
    </w:pPr>
    <w:r w:rsidRPr="00A24917">
      <w:rPr>
        <w:color w:val="808080"/>
      </w:rPr>
      <w:t xml:space="preserve">Internal assessment resource Home Economics 2.4B </w:t>
    </w:r>
    <w:r w:rsidR="004C1192">
      <w:rPr>
        <w:color w:val="808080"/>
        <w:lang w:val="en-NZ"/>
      </w:rPr>
      <w:t xml:space="preserve">v2 </w:t>
    </w:r>
    <w:r w:rsidRPr="00A24917">
      <w:rPr>
        <w:color w:val="808080"/>
      </w:rPr>
      <w:t>for Achievement Standard 91302</w:t>
    </w:r>
  </w:p>
  <w:p w:rsidR="00D22D05" w:rsidRPr="00A24917" w:rsidRDefault="00D22D05" w:rsidP="009250A2">
    <w:pPr>
      <w:pStyle w:val="NCEAHeaderFooter"/>
      <w:rPr>
        <w:color w:val="808080"/>
      </w:rPr>
    </w:pPr>
    <w:r w:rsidRPr="00A24917">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A24917" w:rsidRDefault="00D22D05" w:rsidP="005571C6">
    <w:pPr>
      <w:pStyle w:val="NCEAHeaderFooter"/>
      <w:rPr>
        <w:color w:val="808080"/>
      </w:rPr>
    </w:pPr>
    <w:r w:rsidRPr="00A24917">
      <w:rPr>
        <w:color w:val="808080"/>
      </w:rPr>
      <w:t xml:space="preserve">Internal assessment resource Home Economics 2.4B </w:t>
    </w:r>
    <w:r w:rsidR="004C1192">
      <w:rPr>
        <w:color w:val="808080"/>
        <w:lang w:val="en-NZ"/>
      </w:rPr>
      <w:t xml:space="preserve">v2 </w:t>
    </w:r>
    <w:r w:rsidRPr="00A24917">
      <w:rPr>
        <w:color w:val="808080"/>
      </w:rPr>
      <w:t>for Achievement Standard 91302</w:t>
    </w:r>
  </w:p>
  <w:p w:rsidR="00D22D05" w:rsidRPr="00A24917" w:rsidRDefault="00D22D05" w:rsidP="009250A2">
    <w:pPr>
      <w:pStyle w:val="NCEAHeaderFooter"/>
      <w:rPr>
        <w:color w:val="808080"/>
      </w:rPr>
    </w:pPr>
    <w:r w:rsidRPr="00A24917">
      <w:rPr>
        <w:color w:val="808080"/>
      </w:rPr>
      <w:t xml:space="preserve">PAGE FOR STUDENT USE </w:t>
    </w:r>
  </w:p>
  <w:p w:rsidR="00D22D05" w:rsidRDefault="00D22D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05" w:rsidRPr="00A24917" w:rsidRDefault="00D22D05" w:rsidP="005571C6">
    <w:pPr>
      <w:pStyle w:val="NCEAHeaderFooter"/>
      <w:rPr>
        <w:color w:val="808080"/>
      </w:rPr>
    </w:pPr>
    <w:r w:rsidRPr="00A24917">
      <w:rPr>
        <w:color w:val="808080"/>
      </w:rPr>
      <w:t>Internal assessment resource Home Economics 2.4B</w:t>
    </w:r>
    <w:r w:rsidR="004C1192">
      <w:rPr>
        <w:color w:val="808080"/>
        <w:lang w:val="en-NZ"/>
      </w:rPr>
      <w:t xml:space="preserve"> v2</w:t>
    </w:r>
    <w:r w:rsidRPr="00A24917">
      <w:rPr>
        <w:color w:val="808080"/>
      </w:rPr>
      <w:t xml:space="preserve"> for Achievement Standard 91302</w:t>
    </w:r>
  </w:p>
  <w:p w:rsidR="00D22D05" w:rsidRPr="00A24917" w:rsidRDefault="00D22D05" w:rsidP="009250A2">
    <w:pPr>
      <w:pStyle w:val="NCEAHeaderFooter"/>
      <w:rPr>
        <w:color w:val="808080"/>
      </w:rPr>
    </w:pPr>
    <w:r w:rsidRPr="00A24917">
      <w:rPr>
        <w:color w:val="808080"/>
      </w:rPr>
      <w:t xml:space="preserve">PAGE FOR TEACHER USE </w:t>
    </w:r>
  </w:p>
  <w:p w:rsidR="00D22D05" w:rsidRDefault="00D22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5AC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69A3"/>
    <w:rsid w:val="00071C9F"/>
    <w:rsid w:val="000A1616"/>
    <w:rsid w:val="00111B08"/>
    <w:rsid w:val="0016673B"/>
    <w:rsid w:val="00170819"/>
    <w:rsid w:val="001D14D9"/>
    <w:rsid w:val="001E4190"/>
    <w:rsid w:val="002A776F"/>
    <w:rsid w:val="002B068F"/>
    <w:rsid w:val="002F4AF9"/>
    <w:rsid w:val="002F650D"/>
    <w:rsid w:val="0034504F"/>
    <w:rsid w:val="00371147"/>
    <w:rsid w:val="003E1AEA"/>
    <w:rsid w:val="0045205C"/>
    <w:rsid w:val="00467E96"/>
    <w:rsid w:val="004B273C"/>
    <w:rsid w:val="004C1192"/>
    <w:rsid w:val="005309F9"/>
    <w:rsid w:val="005571C6"/>
    <w:rsid w:val="006006DC"/>
    <w:rsid w:val="00614CC6"/>
    <w:rsid w:val="006413B9"/>
    <w:rsid w:val="006B37C6"/>
    <w:rsid w:val="006E3D6B"/>
    <w:rsid w:val="00744667"/>
    <w:rsid w:val="007E2F89"/>
    <w:rsid w:val="00823571"/>
    <w:rsid w:val="00904267"/>
    <w:rsid w:val="009250A2"/>
    <w:rsid w:val="009827B4"/>
    <w:rsid w:val="009F364F"/>
    <w:rsid w:val="00A24917"/>
    <w:rsid w:val="00AA443D"/>
    <w:rsid w:val="00B3284C"/>
    <w:rsid w:val="00B35DD0"/>
    <w:rsid w:val="00B80F7B"/>
    <w:rsid w:val="00B93168"/>
    <w:rsid w:val="00BF16E5"/>
    <w:rsid w:val="00C4579E"/>
    <w:rsid w:val="00C90094"/>
    <w:rsid w:val="00C92D12"/>
    <w:rsid w:val="00CB7B56"/>
    <w:rsid w:val="00CC213A"/>
    <w:rsid w:val="00CC51E1"/>
    <w:rsid w:val="00D02F9C"/>
    <w:rsid w:val="00D22D05"/>
    <w:rsid w:val="00DF148E"/>
    <w:rsid w:val="00E9635B"/>
    <w:rsid w:val="00F4317E"/>
    <w:rsid w:val="00FD6135"/>
    <w:rsid w:val="00FF163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12407"/>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312407"/>
    <w:pPr>
      <w:keepNext/>
      <w:jc w:val="center"/>
      <w:outlineLvl w:val="0"/>
    </w:pPr>
    <w:rPr>
      <w:rFonts w:ascii="Palatino" w:hAnsi="Palatino"/>
      <w:b/>
      <w:sz w:val="28"/>
      <w:szCs w:val="20"/>
      <w:lang w:val="en-US"/>
    </w:rPr>
  </w:style>
  <w:style w:type="paragraph" w:styleId="Heading2">
    <w:name w:val="heading 2"/>
    <w:basedOn w:val="Normal"/>
    <w:next w:val="Normal"/>
    <w:qFormat/>
    <w:rsid w:val="00557ED6"/>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E769A3"/>
    <w:pPr>
      <w:keepNext/>
      <w:spacing w:before="240" w:after="60"/>
      <w:outlineLvl w:val="2"/>
    </w:pPr>
    <w:rPr>
      <w:rFonts w:ascii="Arial" w:hAnsi="Arial"/>
      <w:b/>
      <w:sz w:val="26"/>
      <w:szCs w:val="26"/>
      <w:lang/>
    </w:rPr>
  </w:style>
  <w:style w:type="character" w:default="1" w:styleId="DefaultParagraphFont">
    <w:name w:val="Default Paragraph Font"/>
    <w:uiPriority w:val="1"/>
    <w:unhideWhenUsed/>
    <w:rsid w:val="003124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12407"/>
  </w:style>
  <w:style w:type="character" w:customStyle="1" w:styleId="Heading3Char">
    <w:name w:val="Heading 3 Char"/>
    <w:link w:val="Heading3"/>
    <w:rsid w:val="00E769A3"/>
    <w:rPr>
      <w:rFonts w:ascii="Arial" w:eastAsia="Times New Roman" w:hAnsi="Arial" w:cs="Times New Roman"/>
      <w:b/>
      <w:sz w:val="26"/>
      <w:szCs w:val="26"/>
      <w:lang w:val="en-AU"/>
    </w:rPr>
  </w:style>
  <w:style w:type="paragraph" w:customStyle="1" w:styleId="NCEAHeadInfoL2">
    <w:name w:val="NCEA Head Info  L2"/>
    <w:basedOn w:val="Normal"/>
    <w:rsid w:val="00312407"/>
    <w:pPr>
      <w:spacing w:before="120" w:after="120"/>
    </w:pPr>
    <w:rPr>
      <w:rFonts w:ascii="Arial" w:hAnsi="Arial" w:cs="Arial"/>
      <w:b/>
      <w:sz w:val="28"/>
      <w:szCs w:val="36"/>
      <w:lang w:val="en-NZ" w:eastAsia="en-NZ"/>
    </w:rPr>
  </w:style>
  <w:style w:type="paragraph" w:customStyle="1" w:styleId="NCEAHeadInfoL1">
    <w:name w:val="NCEA Head Info L1"/>
    <w:rsid w:val="00312407"/>
    <w:pPr>
      <w:spacing w:before="200" w:after="200"/>
    </w:pPr>
    <w:rPr>
      <w:rFonts w:ascii="Arial" w:eastAsia="Times New Roman" w:hAnsi="Arial" w:cs="Arial"/>
      <w:b/>
      <w:sz w:val="32"/>
    </w:rPr>
  </w:style>
  <w:style w:type="paragraph" w:customStyle="1" w:styleId="NCEAInstructionsbanner">
    <w:name w:val="NCEA Instructions banner"/>
    <w:basedOn w:val="Normal"/>
    <w:rsid w:val="00312407"/>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3heading">
    <w:name w:val="NCEA L3 heading"/>
    <w:basedOn w:val="NCEAL2heading"/>
    <w:rsid w:val="00312407"/>
    <w:rPr>
      <w:i/>
      <w:sz w:val="24"/>
    </w:rPr>
  </w:style>
  <w:style w:type="paragraph" w:customStyle="1" w:styleId="NCEAL2heading">
    <w:name w:val="NCEA L2 heading"/>
    <w:basedOn w:val="Normal"/>
    <w:rsid w:val="00312407"/>
    <w:pPr>
      <w:keepNext/>
      <w:spacing w:before="240" w:after="180"/>
    </w:pPr>
    <w:rPr>
      <w:rFonts w:ascii="Arial" w:hAnsi="Arial" w:cs="Arial"/>
      <w:b/>
      <w:sz w:val="28"/>
      <w:szCs w:val="20"/>
      <w:lang w:val="en-NZ" w:eastAsia="en-NZ"/>
    </w:rPr>
  </w:style>
  <w:style w:type="paragraph" w:customStyle="1" w:styleId="NCEAnumbers">
    <w:name w:val="NCEA numbers"/>
    <w:basedOn w:val="NCEAbullets"/>
    <w:rsid w:val="00312407"/>
    <w:pPr>
      <w:numPr>
        <w:numId w:val="1"/>
      </w:numPr>
    </w:pPr>
  </w:style>
  <w:style w:type="paragraph" w:customStyle="1" w:styleId="NCEAHeaderFooter">
    <w:name w:val="NCEA Header/Footer"/>
    <w:basedOn w:val="Header"/>
    <w:rsid w:val="004B40A4"/>
    <w:rPr>
      <w:color w:val="A6A6A6"/>
      <w:sz w:val="20"/>
    </w:rPr>
  </w:style>
  <w:style w:type="paragraph" w:customStyle="1" w:styleId="NCEAbodytext">
    <w:name w:val="NCEA bodytext"/>
    <w:rsid w:val="00312407"/>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link w:val="NCEAbulletsChar"/>
    <w:rsid w:val="00312407"/>
    <w:pPr>
      <w:widowControl w:val="0"/>
      <w:numPr>
        <w:numId w:val="2"/>
      </w:numPr>
      <w:tabs>
        <w:tab w:val="clear" w:pos="397"/>
        <w:tab w:val="left" w:pos="426"/>
      </w:tabs>
      <w:autoSpaceDE w:val="0"/>
      <w:autoSpaceDN w:val="0"/>
      <w:adjustRightInd w:val="0"/>
      <w:spacing w:before="80" w:after="80"/>
    </w:pPr>
    <w:rPr>
      <w:rFonts w:cs="Times New Roman"/>
      <w:szCs w:val="24"/>
      <w:lang w:val="en-US"/>
    </w:rPr>
  </w:style>
  <w:style w:type="paragraph" w:customStyle="1" w:styleId="NCEAtablebody">
    <w:name w:val="NCEA table body"/>
    <w:basedOn w:val="Normal"/>
    <w:rsid w:val="00312407"/>
    <w:pPr>
      <w:spacing w:before="40" w:after="40"/>
    </w:pPr>
    <w:rPr>
      <w:rFonts w:ascii="Arial" w:hAnsi="Arial"/>
      <w:sz w:val="20"/>
      <w:szCs w:val="20"/>
      <w:lang w:eastAsia="en-NZ"/>
    </w:rPr>
  </w:style>
  <w:style w:type="paragraph" w:customStyle="1" w:styleId="NCEAtablebullet">
    <w:name w:val="NCEA table bullet"/>
    <w:basedOn w:val="Normal"/>
    <w:rsid w:val="00312407"/>
    <w:pPr>
      <w:numPr>
        <w:numId w:val="4"/>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312407"/>
    <w:pPr>
      <w:spacing w:before="60" w:after="60"/>
      <w:jc w:val="center"/>
    </w:pPr>
    <w:rPr>
      <w:rFonts w:ascii="Arial" w:hAnsi="Arial" w:cs="Arial"/>
      <w:b/>
      <w:sz w:val="20"/>
      <w:szCs w:val="22"/>
      <w:lang w:val="en-GB" w:eastAsia="en-NZ"/>
    </w:rPr>
  </w:style>
  <w:style w:type="paragraph" w:customStyle="1" w:styleId="NCEAAnnotations">
    <w:name w:val="NCEA Annotations"/>
    <w:basedOn w:val="Normal"/>
    <w:rsid w:val="00312407"/>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Lines">
    <w:name w:val="NCEA Lines"/>
    <w:rsid w:val="00E769A3"/>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312407"/>
    <w:pPr>
      <w:numPr>
        <w:numId w:val="3"/>
      </w:numPr>
      <w:tabs>
        <w:tab w:val="clear" w:pos="0"/>
      </w:tabs>
      <w:spacing w:before="80" w:after="80"/>
      <w:ind w:left="709" w:hanging="283"/>
    </w:pPr>
    <w:rPr>
      <w:rFonts w:ascii="Arial" w:hAnsi="Arial"/>
      <w:sz w:val="22"/>
    </w:rPr>
  </w:style>
  <w:style w:type="paragraph" w:customStyle="1" w:styleId="NCEAtableevidence">
    <w:name w:val="NCEA table evidence"/>
    <w:rsid w:val="00312407"/>
    <w:pPr>
      <w:spacing w:before="80" w:after="80"/>
    </w:pPr>
    <w:rPr>
      <w:rFonts w:ascii="Arial" w:eastAsia="Times New Roman" w:hAnsi="Arial" w:cs="Arial"/>
      <w:i/>
      <w:szCs w:val="22"/>
      <w:lang w:val="en-AU"/>
    </w:rPr>
  </w:style>
  <w:style w:type="paragraph" w:styleId="Header">
    <w:name w:val="header"/>
    <w:basedOn w:val="Normal"/>
    <w:link w:val="HeaderChar"/>
    <w:rsid w:val="00312407"/>
    <w:pPr>
      <w:tabs>
        <w:tab w:val="center" w:pos="4153"/>
        <w:tab w:val="right" w:pos="8306"/>
      </w:tabs>
    </w:pPr>
    <w:rPr>
      <w:rFonts w:ascii="Arial" w:hAnsi="Arial"/>
      <w:szCs w:val="20"/>
      <w:lang/>
    </w:rPr>
  </w:style>
  <w:style w:type="character" w:customStyle="1" w:styleId="HeaderChar">
    <w:name w:val="Header Char"/>
    <w:link w:val="Header"/>
    <w:rsid w:val="00E769A3"/>
    <w:rPr>
      <w:rFonts w:ascii="Arial" w:eastAsia="Times New Roman" w:hAnsi="Arial"/>
      <w:sz w:val="24"/>
      <w:lang w:eastAsia="en-US"/>
    </w:rPr>
  </w:style>
  <w:style w:type="character" w:styleId="Hyperlink">
    <w:name w:val="Hyperlink"/>
    <w:rsid w:val="00312407"/>
    <w:rPr>
      <w:color w:val="0000FF"/>
      <w:u w:val="single"/>
    </w:rPr>
  </w:style>
  <w:style w:type="table" w:styleId="TableGrid">
    <w:name w:val="Table Grid"/>
    <w:basedOn w:val="TableNormal"/>
    <w:rsid w:val="003124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2407"/>
    <w:pPr>
      <w:tabs>
        <w:tab w:val="center" w:pos="4153"/>
        <w:tab w:val="right" w:pos="8306"/>
      </w:tabs>
    </w:pPr>
    <w:rPr>
      <w:rFonts w:ascii="Arial" w:hAnsi="Arial"/>
      <w:szCs w:val="20"/>
      <w:lang/>
    </w:rPr>
  </w:style>
  <w:style w:type="character" w:customStyle="1" w:styleId="FooterChar">
    <w:name w:val="Footer Char"/>
    <w:link w:val="Footer"/>
    <w:rsid w:val="00914F02"/>
    <w:rPr>
      <w:rFonts w:ascii="Arial" w:eastAsia="Times New Roman" w:hAnsi="Arial"/>
      <w:sz w:val="24"/>
      <w:lang w:eastAsia="en-US"/>
    </w:rPr>
  </w:style>
  <w:style w:type="paragraph" w:styleId="BalloonText">
    <w:name w:val="Balloon Text"/>
    <w:basedOn w:val="Normal"/>
    <w:link w:val="BalloonTextChar"/>
    <w:semiHidden/>
    <w:rsid w:val="00312407"/>
    <w:rPr>
      <w:rFonts w:ascii="Lucida Grande" w:hAnsi="Lucida Grande"/>
      <w:sz w:val="18"/>
      <w:szCs w:val="18"/>
    </w:rPr>
  </w:style>
  <w:style w:type="character" w:customStyle="1" w:styleId="BalloonTextChar">
    <w:name w:val="Balloon Text Char"/>
    <w:link w:val="BalloonText"/>
    <w:semiHidden/>
    <w:rsid w:val="00914F02"/>
    <w:rPr>
      <w:rFonts w:ascii="Lucida Grande" w:eastAsia="Times New Roman" w:hAnsi="Lucida Grande"/>
      <w:sz w:val="18"/>
      <w:szCs w:val="18"/>
      <w:lang w:val="en-AU" w:eastAsia="en-US"/>
    </w:rPr>
  </w:style>
  <w:style w:type="character" w:styleId="FollowedHyperlink">
    <w:name w:val="FollowedHyperlink"/>
    <w:rsid w:val="00312407"/>
    <w:rPr>
      <w:color w:val="800080"/>
      <w:u w:val="single"/>
    </w:rPr>
  </w:style>
  <w:style w:type="character" w:customStyle="1" w:styleId="Heading1Char">
    <w:name w:val="Heading 1 Char"/>
    <w:link w:val="Heading1"/>
    <w:rsid w:val="00490914"/>
    <w:rPr>
      <w:rFonts w:ascii="Palatino" w:eastAsia="Times New Roman" w:hAnsi="Palatino"/>
      <w:b/>
      <w:sz w:val="28"/>
      <w:lang w:val="en-US" w:eastAsia="en-US"/>
    </w:rPr>
  </w:style>
  <w:style w:type="character" w:styleId="PageNumber">
    <w:name w:val="page number"/>
    <w:basedOn w:val="DefaultParagraphFont"/>
    <w:rsid w:val="00312407"/>
  </w:style>
  <w:style w:type="paragraph" w:customStyle="1" w:styleId="NCEALevel4">
    <w:name w:val="NCEA Level 4"/>
    <w:basedOn w:val="NCEAL3heading"/>
    <w:rsid w:val="00312407"/>
    <w:pPr>
      <w:spacing w:before="180"/>
    </w:pPr>
    <w:rPr>
      <w:i w:val="0"/>
      <w:sz w:val="22"/>
      <w:szCs w:val="22"/>
    </w:rPr>
  </w:style>
  <w:style w:type="character" w:styleId="FootnoteReference">
    <w:name w:val="footnote reference"/>
    <w:semiHidden/>
    <w:rsid w:val="00312407"/>
    <w:rPr>
      <w:vertAlign w:val="superscript"/>
    </w:rPr>
  </w:style>
  <w:style w:type="paragraph" w:styleId="ColorfulList-Accent1">
    <w:name w:val="Colorful List Accent 1"/>
    <w:basedOn w:val="Normal"/>
    <w:qFormat/>
    <w:rsid w:val="00312407"/>
    <w:pPr>
      <w:ind w:left="720"/>
    </w:pPr>
    <w:rPr>
      <w:rFonts w:ascii="Arial Mäori" w:hAnsi="Arial Mäori"/>
      <w:szCs w:val="20"/>
      <w:lang w:val="en-NZ" w:eastAsia="en-NZ"/>
    </w:rPr>
  </w:style>
  <w:style w:type="paragraph" w:customStyle="1" w:styleId="NCEAHeaderboxed">
    <w:name w:val="NCEA Header (boxed)"/>
    <w:basedOn w:val="NCEAHeadInfoL1"/>
    <w:rsid w:val="00312407"/>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bulletedlist">
    <w:name w:val="NCEA bulleted list"/>
    <w:basedOn w:val="NCEAbodytext"/>
    <w:rsid w:val="00EA1913"/>
    <w:pPr>
      <w:widowControl w:val="0"/>
      <w:numPr>
        <w:numId w:val="5"/>
      </w:numPr>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footer">
    <w:name w:val="NCEA footer"/>
    <w:basedOn w:val="Normal"/>
    <w:rsid w:val="005D693A"/>
    <w:pPr>
      <w:tabs>
        <w:tab w:val="center" w:pos="4253"/>
      </w:tabs>
      <w:spacing w:before="120" w:after="120"/>
    </w:pPr>
    <w:rPr>
      <w:rFonts w:ascii="Arial" w:hAnsi="Arial" w:cs="Arial"/>
      <w:color w:val="808080"/>
      <w:sz w:val="22"/>
      <w:lang w:val="en-NZ" w:eastAsia="en-NZ"/>
    </w:rPr>
  </w:style>
  <w:style w:type="character" w:styleId="CommentReference">
    <w:name w:val="annotation reference"/>
    <w:semiHidden/>
    <w:rsid w:val="004B273C"/>
    <w:rPr>
      <w:sz w:val="16"/>
      <w:szCs w:val="16"/>
    </w:rPr>
  </w:style>
  <w:style w:type="paragraph" w:styleId="CommentText">
    <w:name w:val="annotation text"/>
    <w:basedOn w:val="Normal"/>
    <w:semiHidden/>
    <w:rsid w:val="004B273C"/>
    <w:rPr>
      <w:sz w:val="20"/>
      <w:szCs w:val="20"/>
    </w:rPr>
  </w:style>
  <w:style w:type="paragraph" w:styleId="CommentSubject">
    <w:name w:val="annotation subject"/>
    <w:basedOn w:val="CommentText"/>
    <w:next w:val="CommentText"/>
    <w:semiHidden/>
    <w:rsid w:val="00467E96"/>
    <w:rPr>
      <w:b/>
      <w:bCs/>
    </w:rPr>
  </w:style>
  <w:style w:type="paragraph" w:styleId="ColorfulShading-Accent1">
    <w:name w:val="Colorful Shading Accent 1"/>
    <w:hidden/>
    <w:uiPriority w:val="99"/>
    <w:semiHidden/>
    <w:rsid w:val="0034504F"/>
    <w:rPr>
      <w:rFonts w:ascii="Times New Roman" w:eastAsia="Times New Roman" w:hAnsi="Times New Roman"/>
      <w:sz w:val="24"/>
      <w:szCs w:val="24"/>
      <w:lang w:val="en-AU" w:eastAsia="en-US"/>
    </w:rPr>
  </w:style>
  <w:style w:type="paragraph" w:customStyle="1" w:styleId="NCEACPHeading1">
    <w:name w:val="NCEA CP Heading 1"/>
    <w:basedOn w:val="Normal"/>
    <w:rsid w:val="007E2F89"/>
    <w:pPr>
      <w:spacing w:before="200" w:after="200"/>
      <w:jc w:val="center"/>
    </w:pPr>
    <w:rPr>
      <w:rFonts w:ascii="Arial" w:hAnsi="Arial"/>
      <w:b/>
      <w:sz w:val="32"/>
      <w:lang w:val="en-US"/>
    </w:rPr>
  </w:style>
  <w:style w:type="paragraph" w:customStyle="1" w:styleId="NCEACPbodytextcentered">
    <w:name w:val="NCEA CP bodytext centered"/>
    <w:basedOn w:val="Normal"/>
    <w:rsid w:val="007E2F89"/>
    <w:pPr>
      <w:spacing w:before="120" w:after="120"/>
      <w:jc w:val="center"/>
    </w:pPr>
    <w:rPr>
      <w:rFonts w:ascii="Arial" w:hAnsi="Arial"/>
      <w:sz w:val="22"/>
      <w:lang w:val="en-US"/>
    </w:rPr>
  </w:style>
  <w:style w:type="character" w:customStyle="1" w:styleId="NCEAbulletsChar">
    <w:name w:val="NCEA bullets Char"/>
    <w:link w:val="NCEAbullets"/>
    <w:rsid w:val="007E2F89"/>
    <w:rPr>
      <w:rFonts w:ascii="Arial" w:eastAsia="Times New Roman" w:hAnsi="Arial"/>
      <w:sz w:val="22"/>
      <w:szCs w:val="24"/>
      <w:lang w:val="en-US"/>
    </w:rPr>
  </w:style>
  <w:style w:type="paragraph" w:customStyle="1" w:styleId="NCEACPbodytext2">
    <w:name w:val="NCEA CP bodytext 2"/>
    <w:basedOn w:val="NCEACPbodytextcentered"/>
    <w:rsid w:val="007E2F89"/>
    <w:pPr>
      <w:spacing w:before="160" w:after="160"/>
    </w:pPr>
    <w:rPr>
      <w:sz w:val="28"/>
    </w:rPr>
  </w:style>
  <w:style w:type="paragraph" w:customStyle="1" w:styleId="NCEACPbodytext2bold">
    <w:name w:val="NCEA CP bodytext 2 bold"/>
    <w:basedOn w:val="NCEACPbodytext2"/>
    <w:rsid w:val="007E2F89"/>
    <w:rPr>
      <w:b/>
    </w:rPr>
  </w:style>
  <w:style w:type="paragraph" w:customStyle="1" w:styleId="NCEACPbodytextleft">
    <w:name w:val="NCEA CP bodytext left"/>
    <w:basedOn w:val="Normal"/>
    <w:rsid w:val="007E2F89"/>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ish.govt.nz" TargetMode="External"/><Relationship Id="rId18" Type="http://schemas.openxmlformats.org/officeDocument/2006/relationships/hyperlink" Target="http://www.youtub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good.net.nz" TargetMode="External"/><Relationship Id="rId17" Type="http://schemas.openxmlformats.org/officeDocument/2006/relationships/hyperlink" Target="http://tvnz.co.nz/country-calendar/episode-23-growing-strong-36426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balfocus.org.nz" TargetMode="External"/><Relationship Id="rId20" Type="http://schemas.openxmlformats.org/officeDocument/2006/relationships/hyperlink" Target="http://www.nzhistory.net.nz/culture/no-pavlova-please/food-and-dr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forlearning.tki.org.nz"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ustainableliving.org.nz"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nourishlife.org/videos-al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ishandgame.org.nz/"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4</TotalTime>
  <Pages>9</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19075</CharactersWithSpaces>
  <SharedDoc>false</SharedDoc>
  <HyperlinkBase/>
  <HLinks>
    <vt:vector size="60" baseType="variant">
      <vt:variant>
        <vt:i4>589891</vt:i4>
      </vt:variant>
      <vt:variant>
        <vt:i4>27</vt:i4>
      </vt:variant>
      <vt:variant>
        <vt:i4>0</vt:i4>
      </vt:variant>
      <vt:variant>
        <vt:i4>5</vt:i4>
      </vt:variant>
      <vt:variant>
        <vt:lpwstr>http://www.nzhistory.net.nz/culture/no-pavlova-please/food-and-drink</vt:lpwstr>
      </vt:variant>
      <vt:variant>
        <vt:lpwstr/>
      </vt:variant>
      <vt:variant>
        <vt:i4>2490421</vt:i4>
      </vt:variant>
      <vt:variant>
        <vt:i4>24</vt:i4>
      </vt:variant>
      <vt:variant>
        <vt:i4>0</vt:i4>
      </vt:variant>
      <vt:variant>
        <vt:i4>5</vt:i4>
      </vt:variant>
      <vt:variant>
        <vt:lpwstr>http://www.nourishlife.org/videos-all/</vt:lpwstr>
      </vt:variant>
      <vt:variant>
        <vt:lpwstr/>
      </vt:variant>
      <vt:variant>
        <vt:i4>3735656</vt:i4>
      </vt:variant>
      <vt:variant>
        <vt:i4>21</vt:i4>
      </vt:variant>
      <vt:variant>
        <vt:i4>0</vt:i4>
      </vt:variant>
      <vt:variant>
        <vt:i4>5</vt:i4>
      </vt:variant>
      <vt:variant>
        <vt:lpwstr>http://www.youtube.com/</vt:lpwstr>
      </vt:variant>
      <vt:variant>
        <vt:lpwstr/>
      </vt:variant>
      <vt:variant>
        <vt:i4>5636110</vt:i4>
      </vt:variant>
      <vt:variant>
        <vt:i4>18</vt:i4>
      </vt:variant>
      <vt:variant>
        <vt:i4>0</vt:i4>
      </vt:variant>
      <vt:variant>
        <vt:i4>5</vt:i4>
      </vt:variant>
      <vt:variant>
        <vt:lpwstr>http://tvnz.co.nz/country-calendar/episode-23-growing-strong-3642619</vt:lpwstr>
      </vt:variant>
      <vt:variant>
        <vt:lpwstr/>
      </vt:variant>
      <vt:variant>
        <vt:i4>8192032</vt:i4>
      </vt:variant>
      <vt:variant>
        <vt:i4>15</vt:i4>
      </vt:variant>
      <vt:variant>
        <vt:i4>0</vt:i4>
      </vt:variant>
      <vt:variant>
        <vt:i4>5</vt:i4>
      </vt:variant>
      <vt:variant>
        <vt:lpwstr>http://www.globalfocus.org.nz/</vt:lpwstr>
      </vt:variant>
      <vt:variant>
        <vt:lpwstr/>
      </vt:variant>
      <vt:variant>
        <vt:i4>852041</vt:i4>
      </vt:variant>
      <vt:variant>
        <vt:i4>12</vt:i4>
      </vt:variant>
      <vt:variant>
        <vt:i4>0</vt:i4>
      </vt:variant>
      <vt:variant>
        <vt:i4>5</vt:i4>
      </vt:variant>
      <vt:variant>
        <vt:lpwstr>http://www.sustainableliving.org.nz/</vt:lpwstr>
      </vt:variant>
      <vt:variant>
        <vt:lpwstr/>
      </vt:variant>
      <vt:variant>
        <vt:i4>7733309</vt:i4>
      </vt:variant>
      <vt:variant>
        <vt:i4>9</vt:i4>
      </vt:variant>
      <vt:variant>
        <vt:i4>0</vt:i4>
      </vt:variant>
      <vt:variant>
        <vt:i4>5</vt:i4>
      </vt:variant>
      <vt:variant>
        <vt:lpwstr>http://www.fishandgame.org.nz/</vt:lpwstr>
      </vt:variant>
      <vt:variant>
        <vt:lpwstr/>
      </vt:variant>
      <vt:variant>
        <vt:i4>4849684</vt:i4>
      </vt:variant>
      <vt:variant>
        <vt:i4>6</vt:i4>
      </vt:variant>
      <vt:variant>
        <vt:i4>0</vt:i4>
      </vt:variant>
      <vt:variant>
        <vt:i4>5</vt:i4>
      </vt:variant>
      <vt:variant>
        <vt:lpwstr>http://www.fish.govt.nz/</vt:lpwstr>
      </vt:variant>
      <vt:variant>
        <vt:lpwstr/>
      </vt:variant>
      <vt:variant>
        <vt:i4>3932278</vt:i4>
      </vt:variant>
      <vt:variant>
        <vt:i4>3</vt:i4>
      </vt:variant>
      <vt:variant>
        <vt:i4>0</vt:i4>
      </vt:variant>
      <vt:variant>
        <vt:i4>5</vt:i4>
      </vt:variant>
      <vt:variant>
        <vt:lpwstr>http://good.net.nz/</vt:lpwstr>
      </vt:variant>
      <vt:variant>
        <vt:lpwstr/>
      </vt:variant>
      <vt:variant>
        <vt:i4>6422585</vt:i4>
      </vt:variant>
      <vt:variant>
        <vt:i4>0</vt:i4>
      </vt:variant>
      <vt:variant>
        <vt:i4>0</vt:i4>
      </vt:variant>
      <vt:variant>
        <vt:i4>5</vt:i4>
      </vt:variant>
      <vt:variant>
        <vt:lpwstr>http://softwareforlearning.tki.org.nz/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2.4B</dc:subject>
  <dc:creator>Ministry of Education</dc:creator>
  <cp:lastModifiedBy>Anne Adams</cp:lastModifiedBy>
  <cp:revision>3</cp:revision>
  <cp:lastPrinted>2011-09-22T20:47:00Z</cp:lastPrinted>
  <dcterms:created xsi:type="dcterms:W3CDTF">2015-01-23T02:58:00Z</dcterms:created>
  <dcterms:modified xsi:type="dcterms:W3CDTF">2015-01-23T03:02:00Z</dcterms:modified>
</cp:coreProperties>
</file>