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1D3F21" w:rsidRPr="001D3F21" w:rsidRDefault="009D0146" w:rsidP="001D3F21">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Content>
          <w:r w:rsidR="00BE4551">
            <w:rPr>
              <w:rFonts w:cs="Arial"/>
            </w:rPr>
            <w:t xml:space="preserve">Education </w:t>
          </w:r>
          <w:r w:rsidR="008F5086">
            <w:rPr>
              <w:rFonts w:cs="Arial"/>
            </w:rPr>
            <w:t xml:space="preserve">for </w:t>
          </w:r>
          <w:r w:rsidR="00BE4551">
            <w:rPr>
              <w:rFonts w:cs="Arial"/>
            </w:rPr>
            <w:t xml:space="preserve">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Content>
          <w:r w:rsidR="00BE4551">
            <w:rPr>
              <w:rFonts w:cs="Arial"/>
            </w:rPr>
            <w:t>2</w:t>
          </w:r>
        </w:sdtContent>
      </w:sdt>
    </w:p>
    <w:p w:rsidR="00480B91" w:rsidRPr="00480B91" w:rsidRDefault="00480B91" w:rsidP="00623F41">
      <w:pPr>
        <w:pStyle w:val="NCEACPbodytextcentered"/>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Content>
          <w:r w:rsidR="00BE4551">
            <w:rPr>
              <w:rFonts w:cs="Arial"/>
              <w:color w:val="000000" w:themeColor="text1"/>
              <w:sz w:val="28"/>
              <w:szCs w:val="28"/>
            </w:rPr>
            <w:t>90813 version</w:t>
          </w:r>
          <w:r w:rsidR="008F5086">
            <w:rPr>
              <w:rFonts w:cs="Arial"/>
              <w:color w:val="000000" w:themeColor="text1"/>
              <w:sz w:val="28"/>
              <w:szCs w:val="28"/>
            </w:rPr>
            <w:t xml:space="preserve"> </w:t>
          </w:r>
          <w:r w:rsidR="00BE4551">
            <w:rPr>
              <w:rFonts w:cs="Arial"/>
              <w:color w:val="000000" w:themeColor="text1"/>
              <w:sz w:val="28"/>
              <w:szCs w:val="28"/>
            </w:rPr>
            <w:t>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BE4551" w:rsidRPr="00BE4551">
        <w:rPr>
          <w:b w:val="0"/>
          <w:szCs w:val="28"/>
        </w:rPr>
        <w:t>Demonstrate understanding of how different personal values have implications for a 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BE4551">
        <w:rPr>
          <w:sz w:val="28"/>
          <w:szCs w:val="28"/>
          <w:lang w:val="en-AU"/>
        </w:rPr>
        <w:t>3</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D94530">
        <w:rPr>
          <w:b w:val="0"/>
          <w:szCs w:val="22"/>
        </w:rPr>
        <w:t>A light bulb moment</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67257B" w:rsidRPr="0067257B">
        <w:rPr>
          <w:sz w:val="28"/>
          <w:szCs w:val="28"/>
        </w:rPr>
        <w:t>Education for Sustainabil</w:t>
      </w:r>
      <w:r w:rsidR="005A4B2E">
        <w:rPr>
          <w:sz w:val="28"/>
          <w:szCs w:val="28"/>
        </w:rPr>
        <w:t>i</w:t>
      </w:r>
      <w:r w:rsidR="0067257B" w:rsidRPr="0067257B">
        <w:rPr>
          <w:sz w:val="28"/>
          <w:szCs w:val="28"/>
        </w:rPr>
        <w:t>ty</w:t>
      </w:r>
      <w:r w:rsidR="0067257B">
        <w:rPr>
          <w:szCs w:val="22"/>
        </w:rPr>
        <w:t xml:space="preserve"> </w:t>
      </w:r>
      <w:r w:rsidR="00BE4551">
        <w:rPr>
          <w:sz w:val="28"/>
          <w:szCs w:val="28"/>
          <w:lang w:val="en-AU"/>
        </w:rPr>
        <w:t xml:space="preserve">2.3A </w:t>
      </w:r>
      <w:r w:rsidR="002A29F3">
        <w:rPr>
          <w:sz w:val="28"/>
          <w:szCs w:val="28"/>
          <w:lang w:val="en-AU"/>
        </w:rPr>
        <w:t>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1A1222" w:rsidP="0002706F">
            <w:pPr>
              <w:pStyle w:val="NCEACPbodytextcentered"/>
              <w:jc w:val="left"/>
            </w:pPr>
            <w:r>
              <w:t>February</w:t>
            </w:r>
            <w:r w:rsidR="00B72EE5">
              <w:t xml:space="preserve"> 201</w:t>
            </w:r>
            <w:r>
              <w:t>5</w:t>
            </w:r>
            <w:r w:rsidR="00B72EE5">
              <w:t xml:space="preserve"> Version </w:t>
            </w:r>
            <w:r w:rsidR="002A29F3">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024B23">
      <w:pPr>
        <w:pStyle w:val="NCEAbullets"/>
        <w:numPr>
          <w:ilvl w:val="0"/>
          <w:numId w:val="0"/>
        </w:numPr>
        <w:ind w:left="360"/>
      </w:pPr>
    </w:p>
    <w:p w:rsidR="00B72EE5" w:rsidRDefault="00B72EE5" w:rsidP="008707EB">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024B23">
        <w:rPr>
          <w:b w:val="0"/>
          <w:szCs w:val="22"/>
        </w:rPr>
        <w:t xml:space="preserve">90813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024B23" w:rsidRPr="00BE4551">
        <w:rPr>
          <w:b w:val="0"/>
          <w:szCs w:val="28"/>
        </w:rPr>
        <w:t>Demonstrate understanding of how different personal values have implications for a sustainable future</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024B23">
        <w:rPr>
          <w:b w:val="0"/>
          <w:szCs w:val="22"/>
        </w:rPr>
        <w:t>3</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024B23">
        <w:rPr>
          <w:b w:val="0"/>
          <w:szCs w:val="22"/>
        </w:rPr>
        <w:t>A</w:t>
      </w:r>
      <w:r w:rsidR="00D94530">
        <w:rPr>
          <w:b w:val="0"/>
          <w:szCs w:val="22"/>
        </w:rPr>
        <w:t xml:space="preserve"> light bulb moment</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FD5034">
        <w:rPr>
          <w:b w:val="0"/>
          <w:szCs w:val="22"/>
        </w:rPr>
        <w:t>Education for Sustainabil</w:t>
      </w:r>
      <w:r w:rsidR="005A4B2E">
        <w:rPr>
          <w:b w:val="0"/>
          <w:szCs w:val="22"/>
        </w:rPr>
        <w:t>i</w:t>
      </w:r>
      <w:r w:rsidR="00FD5034">
        <w:rPr>
          <w:b w:val="0"/>
          <w:szCs w:val="22"/>
        </w:rPr>
        <w:t xml:space="preserve">ty </w:t>
      </w:r>
      <w:r w:rsidR="00CF06B7">
        <w:rPr>
          <w:b w:val="0"/>
          <w:szCs w:val="22"/>
        </w:rPr>
        <w:t>2.3</w:t>
      </w:r>
      <w:r w:rsidR="00024B23">
        <w:rPr>
          <w:b w:val="0"/>
          <w:szCs w:val="22"/>
        </w:rPr>
        <w:t xml:space="preserve">A </w:t>
      </w:r>
      <w:r w:rsidR="002A29F3">
        <w:rPr>
          <w:b w:val="0"/>
          <w:szCs w:val="22"/>
        </w:rPr>
        <w:t>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8F5086" w:rsidRDefault="00D94530" w:rsidP="00D94530">
      <w:pPr>
        <w:pStyle w:val="NCEAbodytext"/>
        <w:rPr>
          <w:lang w:val="en-AU"/>
        </w:rPr>
      </w:pPr>
      <w:r w:rsidRPr="004B1247">
        <w:rPr>
          <w:lang w:val="en-AU"/>
        </w:rPr>
        <w:t xml:space="preserve">This assessment activity requires </w:t>
      </w:r>
      <w:r>
        <w:rPr>
          <w:lang w:val="en-AU"/>
        </w:rPr>
        <w:t>students</w:t>
      </w:r>
      <w:r w:rsidRPr="004B1247">
        <w:rPr>
          <w:lang w:val="en-AU"/>
        </w:rPr>
        <w:t xml:space="preserve"> to identify </w:t>
      </w:r>
      <w:r>
        <w:rPr>
          <w:lang w:val="en-AU"/>
        </w:rPr>
        <w:t>their</w:t>
      </w:r>
      <w:r w:rsidRPr="004B1247">
        <w:rPr>
          <w:lang w:val="en-AU"/>
        </w:rPr>
        <w:t xml:space="preserve"> own </w:t>
      </w:r>
      <w:r>
        <w:rPr>
          <w:lang w:val="en-AU"/>
        </w:rPr>
        <w:t xml:space="preserve">and other people’s </w:t>
      </w:r>
      <w:r w:rsidRPr="004B1247">
        <w:rPr>
          <w:lang w:val="en-AU"/>
        </w:rPr>
        <w:t xml:space="preserve">values and </w:t>
      </w:r>
      <w:r w:rsidR="00DE0822">
        <w:rPr>
          <w:lang w:val="en-AU"/>
        </w:rPr>
        <w:t xml:space="preserve">associated </w:t>
      </w:r>
      <w:r w:rsidRPr="004B1247">
        <w:rPr>
          <w:lang w:val="en-AU"/>
        </w:rPr>
        <w:t xml:space="preserve">behaviours </w:t>
      </w:r>
      <w:r>
        <w:rPr>
          <w:lang w:val="en-AU"/>
        </w:rPr>
        <w:t>related</w:t>
      </w:r>
      <w:r w:rsidRPr="004B1247">
        <w:rPr>
          <w:lang w:val="en-AU"/>
        </w:rPr>
        <w:t xml:space="preserve"> </w:t>
      </w:r>
      <w:r w:rsidR="00B67886">
        <w:rPr>
          <w:lang w:val="en-AU"/>
        </w:rPr>
        <w:t>to energy use</w:t>
      </w:r>
      <w:r w:rsidR="00356BC9">
        <w:rPr>
          <w:lang w:val="en-AU"/>
        </w:rPr>
        <w:t xml:space="preserve"> in their school</w:t>
      </w:r>
      <w:r w:rsidR="00FD5034">
        <w:rPr>
          <w:lang w:val="en-AU"/>
        </w:rPr>
        <w:t xml:space="preserve"> and demonstrate </w:t>
      </w:r>
      <w:r w:rsidR="00D72516">
        <w:rPr>
          <w:lang w:val="en-AU"/>
        </w:rPr>
        <w:t>comprehensive</w:t>
      </w:r>
      <w:r w:rsidR="00FD5034">
        <w:rPr>
          <w:lang w:val="en-AU"/>
        </w:rPr>
        <w:t xml:space="preserve"> understanding of how these </w:t>
      </w:r>
      <w:r w:rsidR="00D72516">
        <w:rPr>
          <w:lang w:val="en-AU"/>
        </w:rPr>
        <w:t>have implications for</w:t>
      </w:r>
      <w:r w:rsidR="00FD5034">
        <w:rPr>
          <w:lang w:val="en-AU"/>
        </w:rPr>
        <w:t xml:space="preserve"> a sustainable future</w:t>
      </w:r>
      <w:r w:rsidR="00B67886">
        <w:rPr>
          <w:lang w:val="en-AU"/>
        </w:rPr>
        <w:t xml:space="preserve">. </w:t>
      </w:r>
    </w:p>
    <w:p w:rsidR="00D94530" w:rsidRDefault="00D94530" w:rsidP="00D94530">
      <w:pPr>
        <w:pStyle w:val="NCEAbodytext"/>
        <w:rPr>
          <w:lang w:val="en-AU"/>
        </w:rPr>
      </w:pPr>
      <w:r>
        <w:rPr>
          <w:lang w:val="en-AU"/>
        </w:rPr>
        <w:t xml:space="preserve">They will explain their findings and conclusions in an individual </w:t>
      </w:r>
      <w:r w:rsidR="00BB30F6">
        <w:rPr>
          <w:lang w:val="en-AU"/>
        </w:rPr>
        <w:t>presentation to school staff</w:t>
      </w:r>
      <w:r w:rsidR="00BB30F6" w:rsidRPr="006F61C7">
        <w:rPr>
          <w:szCs w:val="22"/>
        </w:rPr>
        <w:t xml:space="preserve"> in a format that they choose. </w:t>
      </w:r>
    </w:p>
    <w:p w:rsidR="001E431C" w:rsidRPr="00924731" w:rsidRDefault="005B11BD" w:rsidP="00924731">
      <w:pPr>
        <w:pStyle w:val="NCEAL2heading"/>
      </w:pPr>
      <w:r w:rsidRPr="00924731">
        <w:t>Conditions</w:t>
      </w:r>
    </w:p>
    <w:p w:rsidR="00B67886" w:rsidRDefault="00B67886" w:rsidP="00B67886">
      <w:pPr>
        <w:pStyle w:val="NCEAbodytext"/>
        <w:rPr>
          <w:szCs w:val="22"/>
          <w:lang w:val="en-AU"/>
        </w:rPr>
      </w:pPr>
      <w:r w:rsidRPr="00D6399F">
        <w:rPr>
          <w:szCs w:val="22"/>
          <w:lang w:val="en-AU"/>
        </w:rPr>
        <w:t>It is suggested that the assessme</w:t>
      </w:r>
      <w:r>
        <w:rPr>
          <w:szCs w:val="22"/>
          <w:lang w:val="en-AU"/>
        </w:rPr>
        <w:t>nt activity take place over</w:t>
      </w:r>
      <w:r w:rsidR="00473E2A">
        <w:rPr>
          <w:szCs w:val="22"/>
          <w:lang w:val="en-AU"/>
        </w:rPr>
        <w:t xml:space="preserve"> 3-6</w:t>
      </w:r>
      <w:r w:rsidR="00B268DE">
        <w:rPr>
          <w:szCs w:val="22"/>
          <w:lang w:val="en-AU"/>
        </w:rPr>
        <w:t xml:space="preserve"> </w:t>
      </w:r>
      <w:r w:rsidRPr="00D6399F">
        <w:rPr>
          <w:szCs w:val="22"/>
          <w:lang w:val="en-AU"/>
        </w:rPr>
        <w:t xml:space="preserve">weeks </w:t>
      </w:r>
      <w:r w:rsidR="00105CD6" w:rsidRPr="00105CD6">
        <w:rPr>
          <w:szCs w:val="22"/>
          <w:lang w:val="en-AU"/>
        </w:rPr>
        <w:t>of in- and out-of-</w:t>
      </w:r>
      <w:r w:rsidRPr="00D6399F">
        <w:rPr>
          <w:szCs w:val="22"/>
          <w:lang w:val="en-AU"/>
        </w:rPr>
        <w:t xml:space="preserve">class time. </w:t>
      </w:r>
    </w:p>
    <w:p w:rsidR="00D72516" w:rsidRPr="00D6399F" w:rsidRDefault="00D72516" w:rsidP="00B67886">
      <w:pPr>
        <w:pStyle w:val="NCEAbodytext"/>
        <w:rPr>
          <w:szCs w:val="22"/>
          <w:lang w:val="en-AU"/>
        </w:rPr>
      </w:pPr>
      <w:r w:rsidRPr="00D72516">
        <w:rPr>
          <w:szCs w:val="22"/>
          <w:lang w:val="en-AU"/>
        </w:rPr>
        <w:t>Make sure you have evidence of students’ assessments to be used for moderation. This may mean recording certain formats chosen by students to present their findings, e</w:t>
      </w:r>
      <w:r w:rsidR="001E6403">
        <w:rPr>
          <w:szCs w:val="22"/>
          <w:lang w:val="en-AU"/>
        </w:rPr>
        <w:t>.</w:t>
      </w:r>
      <w:r w:rsidRPr="00D72516">
        <w:rPr>
          <w:szCs w:val="22"/>
          <w:lang w:val="en-AU"/>
        </w:rPr>
        <w:t>g</w:t>
      </w:r>
      <w:r w:rsidR="001E6403">
        <w:rPr>
          <w:szCs w:val="22"/>
          <w:lang w:val="en-AU"/>
        </w:rPr>
        <w:t>.</w:t>
      </w:r>
      <w:r w:rsidRPr="00D72516">
        <w:rPr>
          <w:szCs w:val="22"/>
          <w:lang w:val="en-AU"/>
        </w:rPr>
        <w:t xml:space="preserve"> speech or debate, formal presentation, lecture, or song.</w:t>
      </w:r>
    </w:p>
    <w:p w:rsidR="001E431C" w:rsidRPr="00924731" w:rsidRDefault="001E431C" w:rsidP="00924731">
      <w:pPr>
        <w:pStyle w:val="NCEAL2heading"/>
      </w:pPr>
      <w:r w:rsidRPr="00924731">
        <w:t>Resource requirements</w:t>
      </w:r>
    </w:p>
    <w:p w:rsidR="00B67886" w:rsidRPr="00DC05B9" w:rsidRDefault="00B67886" w:rsidP="00B67886">
      <w:pPr>
        <w:pStyle w:val="NCEAbodytext"/>
        <w:rPr>
          <w:szCs w:val="22"/>
        </w:rPr>
      </w:pPr>
      <w:r w:rsidRPr="00DC05B9">
        <w:rPr>
          <w:szCs w:val="22"/>
        </w:rPr>
        <w:t>Students should have access to:</w:t>
      </w:r>
    </w:p>
    <w:p w:rsidR="00B67886" w:rsidRPr="00DC05B9" w:rsidRDefault="00B67886" w:rsidP="003A1183">
      <w:pPr>
        <w:pStyle w:val="NCEAbodytext"/>
        <w:numPr>
          <w:ilvl w:val="0"/>
          <w:numId w:val="6"/>
        </w:numPr>
        <w:tabs>
          <w:tab w:val="clear" w:pos="794"/>
          <w:tab w:val="left" w:pos="360"/>
        </w:tabs>
        <w:spacing w:before="80" w:after="80"/>
        <w:ind w:left="352" w:right="357" w:hanging="352"/>
        <w:rPr>
          <w:szCs w:val="22"/>
        </w:rPr>
      </w:pPr>
      <w:r w:rsidRPr="00DC05B9">
        <w:rPr>
          <w:szCs w:val="22"/>
        </w:rPr>
        <w:t>Internet, for research and communication</w:t>
      </w:r>
    </w:p>
    <w:p w:rsidR="00EC06B2" w:rsidRDefault="00B67886" w:rsidP="003A1183">
      <w:pPr>
        <w:pStyle w:val="NCEAbodytext"/>
        <w:numPr>
          <w:ilvl w:val="0"/>
          <w:numId w:val="6"/>
        </w:numPr>
        <w:tabs>
          <w:tab w:val="clear" w:pos="794"/>
          <w:tab w:val="left" w:pos="360"/>
        </w:tabs>
        <w:spacing w:before="80" w:after="80"/>
        <w:ind w:left="352" w:right="357" w:hanging="352"/>
        <w:rPr>
          <w:szCs w:val="22"/>
        </w:rPr>
      </w:pPr>
      <w:r w:rsidRPr="00EC19B3">
        <w:rPr>
          <w:szCs w:val="22"/>
        </w:rPr>
        <w:t>Technology and equipment, as an</w:t>
      </w:r>
      <w:r>
        <w:rPr>
          <w:szCs w:val="22"/>
        </w:rPr>
        <w:t>d where appropriate</w:t>
      </w:r>
    </w:p>
    <w:p w:rsidR="00B67886" w:rsidRDefault="00EC06B2" w:rsidP="003A1183">
      <w:pPr>
        <w:pStyle w:val="NCEAbodytext"/>
        <w:numPr>
          <w:ilvl w:val="0"/>
          <w:numId w:val="6"/>
        </w:numPr>
        <w:tabs>
          <w:tab w:val="clear" w:pos="794"/>
          <w:tab w:val="left" w:pos="360"/>
        </w:tabs>
        <w:spacing w:before="80" w:after="80"/>
        <w:ind w:left="352" w:right="357" w:hanging="352"/>
        <w:rPr>
          <w:szCs w:val="22"/>
        </w:rPr>
      </w:pPr>
      <w:r w:rsidRPr="00225B0E">
        <w:rPr>
          <w:szCs w:val="22"/>
        </w:rPr>
        <w:t>Useful websites contain</w:t>
      </w:r>
      <w:r>
        <w:rPr>
          <w:szCs w:val="22"/>
        </w:rPr>
        <w:t>ing</w:t>
      </w:r>
      <w:r w:rsidRPr="00225B0E">
        <w:rPr>
          <w:szCs w:val="22"/>
        </w:rPr>
        <w:t xml:space="preserve"> releva</w:t>
      </w:r>
      <w:r>
        <w:rPr>
          <w:szCs w:val="22"/>
        </w:rPr>
        <w:t>nt information related to energy use and values</w:t>
      </w:r>
      <w:r w:rsidR="00B67886">
        <w:rPr>
          <w:szCs w:val="22"/>
        </w:rPr>
        <w:t xml:space="preserve"> </w:t>
      </w:r>
    </w:p>
    <w:p w:rsidR="00FD5034" w:rsidRDefault="00FD5034" w:rsidP="00632F56">
      <w:pPr>
        <w:pStyle w:val="NCEAL2heading"/>
      </w:pPr>
      <w:r>
        <w:lastRenderedPageBreak/>
        <w:t>Additional Information</w:t>
      </w:r>
    </w:p>
    <w:p w:rsidR="00FD5034" w:rsidRDefault="00C622F2" w:rsidP="00D24C98">
      <w:pPr>
        <w:pStyle w:val="NCEAbodytext"/>
      </w:pPr>
      <w:r w:rsidRPr="00C622F2">
        <w:rPr>
          <w:szCs w:val="22"/>
        </w:rPr>
        <w:t xml:space="preserve">This assessment activity is based on the assumption that students have an in-depth understanding of: </w:t>
      </w:r>
      <w:r w:rsidR="00FD5034" w:rsidRPr="00DF6F50">
        <w:rPr>
          <w:szCs w:val="22"/>
        </w:rPr>
        <w:t>the principles and aspects of sustainability;</w:t>
      </w:r>
      <w:r w:rsidR="00FD5034">
        <w:rPr>
          <w:szCs w:val="22"/>
        </w:rPr>
        <w:t xml:space="preserve"> sustainable futures; </w:t>
      </w:r>
      <w:r w:rsidR="00FD5034" w:rsidRPr="00DF6F50">
        <w:rPr>
          <w:szCs w:val="22"/>
        </w:rPr>
        <w:t>research</w:t>
      </w:r>
      <w:r w:rsidR="00FD5034">
        <w:rPr>
          <w:szCs w:val="22"/>
        </w:rPr>
        <w:t xml:space="preserve"> methods and data analysis</w:t>
      </w:r>
      <w:r w:rsidR="00FD5034" w:rsidRPr="00DF6F50">
        <w:rPr>
          <w:szCs w:val="22"/>
        </w:rPr>
        <w:t xml:space="preserve">; evaluation; </w:t>
      </w:r>
      <w:r w:rsidR="008F5086">
        <w:rPr>
          <w:szCs w:val="22"/>
        </w:rPr>
        <w:t xml:space="preserve">and </w:t>
      </w:r>
      <w:r w:rsidR="00DB7276">
        <w:rPr>
          <w:szCs w:val="22"/>
        </w:rPr>
        <w:t xml:space="preserve">wherever possible </w:t>
      </w:r>
      <w:r w:rsidR="00FD5034" w:rsidRPr="00DF6F50">
        <w:rPr>
          <w:szCs w:val="22"/>
        </w:rPr>
        <w:t>Māori concepts and values relating to the environment</w:t>
      </w:r>
      <w:r w:rsidR="00FD5034">
        <w:rPr>
          <w:szCs w:val="22"/>
        </w:rPr>
        <w:t>.</w:t>
      </w:r>
      <w:r w:rsidR="00FD5034" w:rsidRPr="00DF6F50">
        <w:rPr>
          <w:szCs w:val="22"/>
        </w:rPr>
        <w:t xml:space="preserve"> </w:t>
      </w:r>
    </w:p>
    <w:p w:rsidR="00B43E67" w:rsidRPr="00B43E67" w:rsidRDefault="00B43E67" w:rsidP="00632F56">
      <w:pPr>
        <w:pStyle w:val="NCEAL2heading"/>
      </w:pPr>
      <w:r>
        <w:t>Other possible contexts</w:t>
      </w:r>
    </w:p>
    <w:p w:rsidR="005651E5" w:rsidRDefault="005651E5" w:rsidP="005651E5">
      <w:pPr>
        <w:pStyle w:val="NCEAbullets"/>
        <w:numPr>
          <w:ilvl w:val="0"/>
          <w:numId w:val="0"/>
        </w:numPr>
      </w:pPr>
      <w:r>
        <w:t>Although this re</w:t>
      </w:r>
      <w:r w:rsidR="00D72516">
        <w:t>s</w:t>
      </w:r>
      <w:r>
        <w:t>ource is focused on values and behaviours associated with energy use, you may adapt it to other relev</w:t>
      </w:r>
      <w:r w:rsidR="00D72516">
        <w:t>a</w:t>
      </w:r>
      <w:r>
        <w:t xml:space="preserve">nt contexts for your students such as water conservation; </w:t>
      </w:r>
      <w:proofErr w:type="spellStart"/>
      <w:r>
        <w:t>stormwater</w:t>
      </w:r>
      <w:proofErr w:type="spellEnd"/>
      <w:r>
        <w:t xml:space="preserve">; waste; transport; </w:t>
      </w:r>
      <w:proofErr w:type="spellStart"/>
      <w:r>
        <w:t>kaimoana</w:t>
      </w:r>
      <w:proofErr w:type="spellEnd"/>
      <w:r w:rsidR="00FD5034">
        <w:t xml:space="preserve">; </w:t>
      </w:r>
      <w:r w:rsidR="00D72516">
        <w:t xml:space="preserve">or </w:t>
      </w:r>
      <w:r w:rsidR="00FD5034">
        <w:t>food production</w:t>
      </w:r>
      <w:r>
        <w:t>.</w:t>
      </w:r>
      <w:r w:rsidR="005C616F">
        <w:t xml:space="preserve"> </w:t>
      </w:r>
      <w:r w:rsidR="005C616F" w:rsidRPr="005C616F">
        <w:t>If you change the context for the activity, you need to provide equivalent relevant resources.</w:t>
      </w:r>
    </w:p>
    <w:p w:rsidR="00615100" w:rsidRPr="0051205E" w:rsidRDefault="00615100" w:rsidP="00B43E67">
      <w:pPr>
        <w:pStyle w:val="NCEAbodytext"/>
        <w:rPr>
          <w:szCs w:val="22"/>
        </w:rPr>
      </w:pPr>
    </w:p>
    <w:p w:rsidR="002730C0" w:rsidRPr="0051205E" w:rsidRDefault="002730C0" w:rsidP="0002706F">
      <w:pPr>
        <w:pStyle w:val="NCEAbodytext"/>
        <w:rPr>
          <w:szCs w:val="22"/>
        </w:rPr>
        <w:sectPr w:rsidR="002730C0" w:rsidRPr="0051205E" w:rsidSect="00263C70">
          <w:headerReference w:type="even" r:id="rId13"/>
          <w:headerReference w:type="default" r:id="rId14"/>
          <w:headerReference w:type="first" r:id="rId15"/>
          <w:footerReference w:type="first" r:id="rId16"/>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8F5086">
        <w:rPr>
          <w:b w:val="0"/>
          <w:szCs w:val="22"/>
        </w:rPr>
        <w:t xml:space="preserve">90813 </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DD7695" w:rsidRPr="007E6B49">
        <w:rPr>
          <w:b w:val="0"/>
        </w:rPr>
        <w:t>Demonstrate understanding of how different personal values have implications for a 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DD7695">
        <w:rPr>
          <w:b w:val="0"/>
          <w:szCs w:val="22"/>
        </w:rPr>
        <w:t>3</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DD7695">
        <w:rPr>
          <w:b w:val="0"/>
          <w:szCs w:val="22"/>
        </w:rPr>
        <w:t>A light bulb moment</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DD7695">
        <w:rPr>
          <w:b w:val="0"/>
          <w:szCs w:val="22"/>
        </w:rPr>
        <w:t>Education for Su</w:t>
      </w:r>
      <w:r w:rsidR="00FD5034">
        <w:rPr>
          <w:b w:val="0"/>
          <w:szCs w:val="22"/>
        </w:rPr>
        <w:t>s</w:t>
      </w:r>
      <w:r w:rsidR="00DF0424">
        <w:rPr>
          <w:b w:val="0"/>
          <w:szCs w:val="22"/>
        </w:rPr>
        <w:t>tainabil</w:t>
      </w:r>
      <w:r w:rsidR="005A4B2E">
        <w:rPr>
          <w:b w:val="0"/>
          <w:szCs w:val="22"/>
        </w:rPr>
        <w:t>i</w:t>
      </w:r>
      <w:r w:rsidR="00DF0424">
        <w:rPr>
          <w:b w:val="0"/>
          <w:szCs w:val="22"/>
        </w:rPr>
        <w:t>ty 2.3</w:t>
      </w:r>
      <w:r w:rsidR="00DD7695">
        <w:rPr>
          <w:b w:val="0"/>
          <w:szCs w:val="22"/>
        </w:rPr>
        <w:t>A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DD7695" w:rsidRDefault="00DD7695" w:rsidP="00DD7695">
      <w:pPr>
        <w:pStyle w:val="NCEAbodytext"/>
        <w:rPr>
          <w:szCs w:val="22"/>
        </w:rPr>
      </w:pPr>
      <w:r w:rsidRPr="009E2F4C">
        <w:rPr>
          <w:szCs w:val="22"/>
        </w:rPr>
        <w:t xml:space="preserve">This assessment activity requires you to </w:t>
      </w:r>
      <w:r w:rsidR="007749E8">
        <w:rPr>
          <w:color w:val="000000" w:themeColor="text1"/>
          <w:szCs w:val="22"/>
        </w:rPr>
        <w:t xml:space="preserve">make </w:t>
      </w:r>
      <w:r w:rsidR="00BB30F6">
        <w:rPr>
          <w:color w:val="000000" w:themeColor="text1"/>
          <w:szCs w:val="22"/>
        </w:rPr>
        <w:t>a presentation to your school staff about</w:t>
      </w:r>
      <w:r>
        <w:rPr>
          <w:szCs w:val="22"/>
          <w:lang w:val="en-AU"/>
        </w:rPr>
        <w:t xml:space="preserve"> </w:t>
      </w:r>
      <w:r w:rsidR="00480B91">
        <w:rPr>
          <w:szCs w:val="22"/>
          <w:lang w:val="en-AU"/>
        </w:rPr>
        <w:t xml:space="preserve">how different personal </w:t>
      </w:r>
      <w:r>
        <w:rPr>
          <w:szCs w:val="22"/>
          <w:lang w:val="en-AU"/>
        </w:rPr>
        <w:t>values associated with energy use</w:t>
      </w:r>
      <w:r w:rsidR="00BB30F6">
        <w:rPr>
          <w:szCs w:val="22"/>
          <w:lang w:val="en-AU"/>
        </w:rPr>
        <w:t xml:space="preserve"> in your school</w:t>
      </w:r>
      <w:r w:rsidR="00480B91">
        <w:rPr>
          <w:szCs w:val="22"/>
          <w:lang w:val="en-AU"/>
        </w:rPr>
        <w:t xml:space="preserve"> have implications for a sustainable future</w:t>
      </w:r>
      <w:r>
        <w:rPr>
          <w:szCs w:val="22"/>
          <w:lang w:val="en-AU"/>
        </w:rPr>
        <w:t>.</w:t>
      </w:r>
      <w:r w:rsidRPr="004B1247">
        <w:rPr>
          <w:szCs w:val="22"/>
          <w:lang w:val="en-AU"/>
        </w:rPr>
        <w:t xml:space="preserve"> </w:t>
      </w:r>
    </w:p>
    <w:p w:rsidR="00DD7695" w:rsidRPr="00A47CD9" w:rsidRDefault="00DD7695" w:rsidP="00DD7695">
      <w:pPr>
        <w:pStyle w:val="NCEAbodytext"/>
        <w:rPr>
          <w:color w:val="000000" w:themeColor="text1"/>
          <w:szCs w:val="22"/>
        </w:rPr>
      </w:pPr>
      <w:r w:rsidRPr="009E2F4C">
        <w:rPr>
          <w:szCs w:val="22"/>
          <w:lang w:val="en-AU"/>
        </w:rPr>
        <w:t>You are going to be assessed on</w:t>
      </w:r>
      <w:r>
        <w:rPr>
          <w:color w:val="000000" w:themeColor="text1"/>
          <w:szCs w:val="22"/>
        </w:rPr>
        <w:t xml:space="preserve"> </w:t>
      </w:r>
      <w:r w:rsidR="008F5086">
        <w:rPr>
          <w:color w:val="000000" w:themeColor="text1"/>
          <w:szCs w:val="22"/>
        </w:rPr>
        <w:t xml:space="preserve">how comprehensively you demonstrate </w:t>
      </w:r>
      <w:r w:rsidR="005A4B2E">
        <w:rPr>
          <w:color w:val="000000" w:themeColor="text1"/>
          <w:szCs w:val="22"/>
        </w:rPr>
        <w:t xml:space="preserve">your </w:t>
      </w:r>
      <w:r w:rsidR="008F5086">
        <w:rPr>
          <w:color w:val="000000" w:themeColor="text1"/>
          <w:szCs w:val="22"/>
        </w:rPr>
        <w:t>understanding</w:t>
      </w:r>
      <w:r>
        <w:rPr>
          <w:color w:val="000000" w:themeColor="text1"/>
          <w:szCs w:val="22"/>
        </w:rPr>
        <w:t xml:space="preserve"> of how </w:t>
      </w:r>
      <w:r w:rsidR="00480B91">
        <w:rPr>
          <w:color w:val="000000" w:themeColor="text1"/>
          <w:szCs w:val="22"/>
        </w:rPr>
        <w:t xml:space="preserve">different </w:t>
      </w:r>
      <w:r>
        <w:rPr>
          <w:color w:val="000000" w:themeColor="text1"/>
          <w:szCs w:val="22"/>
        </w:rPr>
        <w:t xml:space="preserve">personal values </w:t>
      </w:r>
      <w:r w:rsidR="00480B91">
        <w:rPr>
          <w:color w:val="000000" w:themeColor="text1"/>
          <w:szCs w:val="22"/>
        </w:rPr>
        <w:t xml:space="preserve">associated with energy use in your school </w:t>
      </w:r>
      <w:r>
        <w:rPr>
          <w:color w:val="000000" w:themeColor="text1"/>
          <w:szCs w:val="22"/>
        </w:rPr>
        <w:t xml:space="preserve">have implications for a sustainable future. </w:t>
      </w:r>
    </w:p>
    <w:p w:rsidR="000C6C84" w:rsidRDefault="007D7D0C" w:rsidP="00D21549">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8707EB" w:rsidRPr="0051205E" w:rsidRDefault="008707EB" w:rsidP="008707EB">
      <w:pPr>
        <w:pStyle w:val="NCEAAnnotations"/>
      </w:pPr>
      <w:r>
        <w:t xml:space="preserve">Teacher note: </w:t>
      </w:r>
      <w:r w:rsidR="00DD7695">
        <w:t>You will need to read these student instructions and modify them if necessary to meet the needs and interests of your students.</w:t>
      </w:r>
      <w:r w:rsidR="0036430C">
        <w:t xml:space="preserve"> </w:t>
      </w:r>
    </w:p>
    <w:p w:rsidR="00BE2F9A" w:rsidRPr="00924731" w:rsidRDefault="003032FA" w:rsidP="00924731">
      <w:pPr>
        <w:pStyle w:val="NCEAL2heading"/>
      </w:pPr>
      <w:r w:rsidRPr="00924731">
        <w:t>Task</w:t>
      </w:r>
    </w:p>
    <w:p w:rsidR="00D72516" w:rsidRDefault="00D72516" w:rsidP="00DD7695">
      <w:pPr>
        <w:pStyle w:val="NCEAbodytext"/>
        <w:rPr>
          <w:lang w:val="en-AU"/>
        </w:rPr>
      </w:pPr>
      <w:r>
        <w:rPr>
          <w:szCs w:val="22"/>
          <w:lang w:val="en-AU"/>
        </w:rPr>
        <w:t>Reflect</w:t>
      </w:r>
      <w:r w:rsidR="007749E8">
        <w:rPr>
          <w:szCs w:val="22"/>
          <w:lang w:val="en-AU"/>
        </w:rPr>
        <w:t xml:space="preserve"> on your own personal values and </w:t>
      </w:r>
      <w:r w:rsidR="00DE0822">
        <w:rPr>
          <w:szCs w:val="22"/>
          <w:lang w:val="en-AU"/>
        </w:rPr>
        <w:t xml:space="preserve">associated </w:t>
      </w:r>
      <w:r w:rsidR="007749E8" w:rsidRPr="00AF391E">
        <w:rPr>
          <w:szCs w:val="22"/>
          <w:lang w:val="en-AU"/>
        </w:rPr>
        <w:t xml:space="preserve">behaviours </w:t>
      </w:r>
      <w:r w:rsidR="007749E8">
        <w:rPr>
          <w:szCs w:val="22"/>
          <w:lang w:val="en-AU"/>
        </w:rPr>
        <w:t>about energy use</w:t>
      </w:r>
      <w:r w:rsidR="007749E8" w:rsidRPr="00AF391E">
        <w:rPr>
          <w:szCs w:val="22"/>
          <w:lang w:val="en-AU"/>
        </w:rPr>
        <w:t xml:space="preserve"> </w:t>
      </w:r>
      <w:r w:rsidR="001E6403">
        <w:rPr>
          <w:szCs w:val="22"/>
          <w:lang w:val="en-AU"/>
        </w:rPr>
        <w:t>in your school,</w:t>
      </w:r>
      <w:r w:rsidR="001E6403" w:rsidRPr="00AF391E">
        <w:rPr>
          <w:szCs w:val="22"/>
          <w:lang w:val="en-AU"/>
        </w:rPr>
        <w:t xml:space="preserve"> </w:t>
      </w:r>
      <w:r w:rsidR="007749E8" w:rsidRPr="00AF391E">
        <w:rPr>
          <w:szCs w:val="22"/>
          <w:lang w:val="en-AU"/>
        </w:rPr>
        <w:t xml:space="preserve">and </w:t>
      </w:r>
      <w:r w:rsidR="007749E8">
        <w:rPr>
          <w:szCs w:val="22"/>
          <w:lang w:val="en-AU"/>
        </w:rPr>
        <w:t>also those of other people at your school</w:t>
      </w:r>
      <w:r w:rsidR="001E6403">
        <w:rPr>
          <w:szCs w:val="22"/>
          <w:lang w:val="en-AU"/>
        </w:rPr>
        <w:t>, and how these have implications for a sustainable future</w:t>
      </w:r>
      <w:r>
        <w:rPr>
          <w:lang w:val="en-AU"/>
        </w:rPr>
        <w:t>.</w:t>
      </w:r>
    </w:p>
    <w:p w:rsidR="007749E8" w:rsidRDefault="00D72516" w:rsidP="00DD7695">
      <w:pPr>
        <w:pStyle w:val="NCEAbodytext"/>
        <w:rPr>
          <w:szCs w:val="22"/>
          <w:lang w:val="en-AU"/>
        </w:rPr>
      </w:pPr>
      <w:r>
        <w:rPr>
          <w:lang w:val="en-AU"/>
        </w:rPr>
        <w:t>P</w:t>
      </w:r>
      <w:r w:rsidR="00DB78F1">
        <w:rPr>
          <w:lang w:val="en-AU"/>
        </w:rPr>
        <w:t>resent your findings to selected school staff in a format of your own choice.</w:t>
      </w:r>
      <w:r>
        <w:rPr>
          <w:lang w:val="en-AU"/>
        </w:rPr>
        <w:t xml:space="preserve"> </w:t>
      </w:r>
      <w:r w:rsidRPr="006F61C7">
        <w:rPr>
          <w:szCs w:val="22"/>
        </w:rPr>
        <w:t>Options include, but are not restricted to: visual display or model; data show/</w:t>
      </w:r>
      <w:r w:rsidR="001E6403">
        <w:rPr>
          <w:szCs w:val="22"/>
        </w:rPr>
        <w:t>P</w:t>
      </w:r>
      <w:r w:rsidR="001E6403" w:rsidRPr="006F61C7">
        <w:rPr>
          <w:szCs w:val="22"/>
        </w:rPr>
        <w:t>ower</w:t>
      </w:r>
      <w:r w:rsidR="001E6403">
        <w:rPr>
          <w:szCs w:val="22"/>
        </w:rPr>
        <w:t>P</w:t>
      </w:r>
      <w:r w:rsidR="001E6403" w:rsidRPr="006F61C7">
        <w:rPr>
          <w:szCs w:val="22"/>
        </w:rPr>
        <w:t>oint</w:t>
      </w:r>
      <w:r w:rsidRPr="006F61C7">
        <w:rPr>
          <w:szCs w:val="22"/>
        </w:rPr>
        <w:t>; speech or debate; formal presentation or lecture; song or artwork.</w:t>
      </w:r>
    </w:p>
    <w:p w:rsidR="00DB78F1" w:rsidRDefault="00DB78F1" w:rsidP="00DB240F">
      <w:pPr>
        <w:pStyle w:val="NCEAbodytext"/>
        <w:rPr>
          <w:lang w:val="en-GB"/>
        </w:rPr>
      </w:pPr>
      <w:r>
        <w:rPr>
          <w:szCs w:val="22"/>
        </w:rPr>
        <w:t>You may</w:t>
      </w:r>
      <w:r w:rsidRPr="00D450D3">
        <w:rPr>
          <w:szCs w:val="22"/>
        </w:rPr>
        <w:t xml:space="preserve"> work</w:t>
      </w:r>
      <w:r>
        <w:rPr>
          <w:szCs w:val="22"/>
        </w:rPr>
        <w:t xml:space="preserve"> individually</w:t>
      </w:r>
      <w:r w:rsidRPr="00D450D3">
        <w:rPr>
          <w:szCs w:val="22"/>
        </w:rPr>
        <w:t xml:space="preserve"> </w:t>
      </w:r>
      <w:r>
        <w:rPr>
          <w:szCs w:val="22"/>
        </w:rPr>
        <w:t>or</w:t>
      </w:r>
      <w:r w:rsidRPr="00D450D3">
        <w:rPr>
          <w:szCs w:val="22"/>
        </w:rPr>
        <w:t xml:space="preserve"> in </w:t>
      </w:r>
      <w:r>
        <w:rPr>
          <w:szCs w:val="22"/>
        </w:rPr>
        <w:t>a group,</w:t>
      </w:r>
      <w:r w:rsidRPr="00D450D3">
        <w:rPr>
          <w:szCs w:val="22"/>
        </w:rPr>
        <w:t xml:space="preserve"> but </w:t>
      </w:r>
      <w:r>
        <w:rPr>
          <w:szCs w:val="22"/>
        </w:rPr>
        <w:t xml:space="preserve">you </w:t>
      </w:r>
      <w:r w:rsidRPr="00D450D3">
        <w:rPr>
          <w:szCs w:val="22"/>
        </w:rPr>
        <w:t xml:space="preserve">will </w:t>
      </w:r>
      <w:r>
        <w:rPr>
          <w:szCs w:val="22"/>
        </w:rPr>
        <w:t xml:space="preserve">be </w:t>
      </w:r>
      <w:r w:rsidR="00D72516">
        <w:rPr>
          <w:szCs w:val="22"/>
        </w:rPr>
        <w:t xml:space="preserve">assessed </w:t>
      </w:r>
      <w:r>
        <w:rPr>
          <w:szCs w:val="22"/>
        </w:rPr>
        <w:t xml:space="preserve">individually. </w:t>
      </w:r>
      <w:r w:rsidR="00DB240F" w:rsidRPr="00DB240F">
        <w:rPr>
          <w:szCs w:val="22"/>
        </w:rPr>
        <w:t>Include evidence of your individual contributions in your log</w:t>
      </w:r>
      <w:r w:rsidR="00DB240F">
        <w:rPr>
          <w:szCs w:val="22"/>
        </w:rPr>
        <w:t>book</w:t>
      </w:r>
      <w:r w:rsidR="00DB240F" w:rsidRPr="00DB240F">
        <w:rPr>
          <w:szCs w:val="22"/>
        </w:rPr>
        <w:t xml:space="preserve"> if working in a group.</w:t>
      </w:r>
    </w:p>
    <w:p w:rsidR="00D21549" w:rsidRDefault="00DD7695" w:rsidP="00DD7695">
      <w:pPr>
        <w:pStyle w:val="NCEAbodytext"/>
        <w:rPr>
          <w:szCs w:val="22"/>
        </w:rPr>
      </w:pPr>
      <w:r w:rsidRPr="00935C58">
        <w:rPr>
          <w:szCs w:val="22"/>
        </w:rPr>
        <w:t xml:space="preserve">You </w:t>
      </w:r>
      <w:r w:rsidRPr="00DD7695">
        <w:rPr>
          <w:szCs w:val="22"/>
        </w:rPr>
        <w:t xml:space="preserve">have </w:t>
      </w:r>
      <w:r w:rsidRPr="00DD7695">
        <w:rPr>
          <w:rStyle w:val="NCEAbodytextinsertionChar"/>
          <w:color w:val="auto"/>
          <w:szCs w:val="22"/>
          <w:lang w:val="en-GB"/>
        </w:rPr>
        <w:t xml:space="preserve">4 weeks </w:t>
      </w:r>
      <w:r w:rsidRPr="00DD7695">
        <w:rPr>
          <w:szCs w:val="22"/>
        </w:rPr>
        <w:t>to</w:t>
      </w:r>
      <w:r w:rsidRPr="00935C58">
        <w:rPr>
          <w:szCs w:val="22"/>
        </w:rPr>
        <w:t xml:space="preserve"> complete this task.</w:t>
      </w:r>
    </w:p>
    <w:p w:rsidR="00DD7695" w:rsidRPr="004B1247" w:rsidRDefault="00DD7695" w:rsidP="00DD7695">
      <w:pPr>
        <w:pStyle w:val="NCEAL3heading"/>
        <w:rPr>
          <w:lang w:val="en-AU"/>
        </w:rPr>
      </w:pPr>
      <w:r>
        <w:rPr>
          <w:lang w:val="en-AU"/>
        </w:rPr>
        <w:t>Gather information</w:t>
      </w:r>
      <w:r w:rsidRPr="004B1247">
        <w:rPr>
          <w:b w:val="0"/>
          <w:color w:val="FF0000"/>
          <w:lang w:val="en-AU"/>
        </w:rPr>
        <w:t xml:space="preserve"> </w:t>
      </w:r>
    </w:p>
    <w:p w:rsidR="00DD7695" w:rsidRPr="00A47CD9" w:rsidRDefault="00DD7695" w:rsidP="009E625E">
      <w:pPr>
        <w:pStyle w:val="NCEAbodytext"/>
        <w:ind w:right="357"/>
        <w:rPr>
          <w:lang w:val="en-AU"/>
        </w:rPr>
      </w:pPr>
      <w:r>
        <w:rPr>
          <w:lang w:val="en-GB"/>
        </w:rPr>
        <w:t>Research</w:t>
      </w:r>
      <w:r w:rsidRPr="0070773A">
        <w:rPr>
          <w:lang w:val="en-GB"/>
        </w:rPr>
        <w:t xml:space="preserve"> </w:t>
      </w:r>
      <w:r w:rsidR="008E0F39">
        <w:rPr>
          <w:szCs w:val="22"/>
          <w:lang w:val="en-AU"/>
        </w:rPr>
        <w:t xml:space="preserve">people’s values and </w:t>
      </w:r>
      <w:r w:rsidR="00DE0822">
        <w:rPr>
          <w:szCs w:val="22"/>
          <w:lang w:val="en-AU"/>
        </w:rPr>
        <w:t xml:space="preserve">associated </w:t>
      </w:r>
      <w:r w:rsidR="008E0F39">
        <w:rPr>
          <w:szCs w:val="22"/>
          <w:lang w:val="en-AU"/>
        </w:rPr>
        <w:t>behaviours related to the issue</w:t>
      </w:r>
      <w:r w:rsidR="008864FB">
        <w:rPr>
          <w:szCs w:val="22"/>
          <w:lang w:val="en-AU"/>
        </w:rPr>
        <w:t xml:space="preserve"> of sustainable </w:t>
      </w:r>
      <w:r w:rsidR="00C608CF">
        <w:rPr>
          <w:szCs w:val="22"/>
          <w:lang w:val="en-AU"/>
        </w:rPr>
        <w:t>energy use</w:t>
      </w:r>
      <w:r w:rsidR="008E0F39">
        <w:rPr>
          <w:szCs w:val="22"/>
          <w:lang w:val="en-AU"/>
        </w:rPr>
        <w:t xml:space="preserve"> in your school.</w:t>
      </w:r>
      <w:r w:rsidR="00C608CF">
        <w:rPr>
          <w:szCs w:val="22"/>
          <w:lang w:val="en-AU"/>
        </w:rPr>
        <w:t xml:space="preserve"> </w:t>
      </w:r>
      <w:r w:rsidR="008864FB">
        <w:rPr>
          <w:szCs w:val="22"/>
          <w:lang w:val="en-AU"/>
        </w:rPr>
        <w:t>You may use a survey format to gather some of your information. Your research questions may include:</w:t>
      </w:r>
      <w:r>
        <w:rPr>
          <w:szCs w:val="22"/>
          <w:lang w:val="en-AU"/>
        </w:rPr>
        <w:t xml:space="preserve"> </w:t>
      </w:r>
    </w:p>
    <w:p w:rsidR="00DD7695" w:rsidRPr="005E049F" w:rsidRDefault="00DD7695" w:rsidP="009E625E">
      <w:pPr>
        <w:pStyle w:val="NCEAbullets"/>
      </w:pPr>
      <w:r w:rsidRPr="009E625E">
        <w:t xml:space="preserve">Do people understand the issues associated with energy </w:t>
      </w:r>
      <w:r w:rsidR="00DB78F1">
        <w:t>use</w:t>
      </w:r>
      <w:r w:rsidRPr="009E625E">
        <w:t>?</w:t>
      </w:r>
    </w:p>
    <w:p w:rsidR="008864FB" w:rsidRPr="00A53B02" w:rsidRDefault="008864FB" w:rsidP="008864FB">
      <w:pPr>
        <w:pStyle w:val="NCEAbullets"/>
        <w:rPr>
          <w:sz w:val="24"/>
          <w:szCs w:val="24"/>
          <w:lang w:val="en-AU"/>
        </w:rPr>
      </w:pPr>
      <w:r>
        <w:rPr>
          <w:lang w:val="en-AU"/>
        </w:rPr>
        <w:t xml:space="preserve">What types of values do people hold about </w:t>
      </w:r>
      <w:r w:rsidR="00DB240F">
        <w:rPr>
          <w:lang w:val="en-AU"/>
        </w:rPr>
        <w:t>aspects of sustainability</w:t>
      </w:r>
      <w:r>
        <w:rPr>
          <w:lang w:val="en-AU"/>
        </w:rPr>
        <w:t>?</w:t>
      </w:r>
    </w:p>
    <w:p w:rsidR="00DD7695" w:rsidRPr="005E049F" w:rsidRDefault="00DD7695" w:rsidP="009E625E">
      <w:pPr>
        <w:pStyle w:val="NCEAbullets"/>
      </w:pPr>
      <w:r w:rsidRPr="009E625E">
        <w:lastRenderedPageBreak/>
        <w:t xml:space="preserve">What are some historical </w:t>
      </w:r>
      <w:r w:rsidR="00DB78F1">
        <w:t xml:space="preserve">and/or cultural </w:t>
      </w:r>
      <w:r w:rsidRPr="009E625E">
        <w:t xml:space="preserve">viewpoints about </w:t>
      </w:r>
      <w:r w:rsidR="00DB240F">
        <w:t>sustainability</w:t>
      </w:r>
      <w:r w:rsidRPr="009E625E">
        <w:t>?</w:t>
      </w:r>
    </w:p>
    <w:p w:rsidR="008864FB" w:rsidRDefault="008864FB" w:rsidP="008864FB">
      <w:pPr>
        <w:pStyle w:val="NCEAbullets"/>
      </w:pPr>
      <w:r>
        <w:t>Do people share the same values around energy use as their friends or family?</w:t>
      </w:r>
    </w:p>
    <w:p w:rsidR="00C57FF6" w:rsidRPr="009E625E" w:rsidRDefault="00C57FF6" w:rsidP="009E625E">
      <w:pPr>
        <w:pStyle w:val="NCEAbullets"/>
      </w:pPr>
      <w:r w:rsidRPr="009E625E">
        <w:t xml:space="preserve">What are some </w:t>
      </w:r>
      <w:r w:rsidR="008864FB">
        <w:t xml:space="preserve">of the </w:t>
      </w:r>
      <w:r w:rsidRPr="009E625E">
        <w:t xml:space="preserve">behaviours </w:t>
      </w:r>
      <w:r w:rsidR="008864FB">
        <w:t>regarding</w:t>
      </w:r>
      <w:r w:rsidR="008864FB" w:rsidRPr="009E625E">
        <w:t xml:space="preserve"> </w:t>
      </w:r>
      <w:r w:rsidRPr="009E625E">
        <w:t>energy use?</w:t>
      </w:r>
    </w:p>
    <w:p w:rsidR="00DD7695" w:rsidRPr="009E625E" w:rsidRDefault="00DD7695" w:rsidP="009E625E">
      <w:pPr>
        <w:pStyle w:val="NCEAbullets"/>
      </w:pPr>
      <w:r w:rsidRPr="009E625E">
        <w:t xml:space="preserve">How do </w:t>
      </w:r>
      <w:r w:rsidR="005A4B2E">
        <w:t>people</w:t>
      </w:r>
      <w:r w:rsidR="00DB240F">
        <w:t>’</w:t>
      </w:r>
      <w:r w:rsidR="005A4B2E">
        <w:t xml:space="preserve">s </w:t>
      </w:r>
      <w:r w:rsidRPr="009E625E">
        <w:t>values</w:t>
      </w:r>
      <w:r w:rsidR="005A4B2E">
        <w:t xml:space="preserve"> about energy use</w:t>
      </w:r>
      <w:r w:rsidRPr="009E625E">
        <w:t xml:space="preserve"> influence </w:t>
      </w:r>
      <w:r w:rsidR="005A4B2E">
        <w:t xml:space="preserve">how they </w:t>
      </w:r>
      <w:r w:rsidRPr="009E625E">
        <w:t>behav</w:t>
      </w:r>
      <w:r w:rsidR="005A4B2E">
        <w:t>e</w:t>
      </w:r>
      <w:r w:rsidRPr="009E625E">
        <w:t xml:space="preserve">? </w:t>
      </w:r>
    </w:p>
    <w:p w:rsidR="008864FB" w:rsidRPr="009E625E" w:rsidRDefault="008864FB" w:rsidP="008864FB">
      <w:pPr>
        <w:pStyle w:val="NCEAbullets"/>
      </w:pPr>
      <w:r>
        <w:t>What influences people</w:t>
      </w:r>
      <w:r w:rsidR="00DB240F">
        <w:t>’</w:t>
      </w:r>
      <w:r>
        <w:t>s values and behaviours?</w:t>
      </w:r>
    </w:p>
    <w:p w:rsidR="008864FB" w:rsidRDefault="00DD7695" w:rsidP="008E0F39">
      <w:pPr>
        <w:pStyle w:val="NCEAbullets"/>
        <w:spacing w:after="0"/>
      </w:pPr>
      <w:r w:rsidRPr="009E625E">
        <w:t>How does the issue of energy use influence a sustainable future?</w:t>
      </w:r>
    </w:p>
    <w:p w:rsidR="00DD7695" w:rsidRPr="003E6FB2" w:rsidRDefault="00DD7695" w:rsidP="008E0F39">
      <w:pPr>
        <w:pStyle w:val="NCEAbullets"/>
        <w:numPr>
          <w:ilvl w:val="0"/>
          <w:numId w:val="0"/>
        </w:numPr>
        <w:spacing w:before="0" w:after="0"/>
        <w:ind w:left="360"/>
      </w:pPr>
    </w:p>
    <w:p w:rsidR="008E0F39" w:rsidRDefault="008E0F39" w:rsidP="008E0F39">
      <w:pPr>
        <w:pStyle w:val="NCEAbodytext"/>
        <w:spacing w:before="0"/>
        <w:rPr>
          <w:lang w:val="en-AU"/>
        </w:rPr>
      </w:pPr>
      <w:r w:rsidRPr="008E0F39">
        <w:rPr>
          <w:szCs w:val="22"/>
        </w:rPr>
        <w:t>Your research will include exploring your own, and other people</w:t>
      </w:r>
      <w:r w:rsidR="000156A0">
        <w:rPr>
          <w:szCs w:val="22"/>
        </w:rPr>
        <w:t>’</w:t>
      </w:r>
      <w:r w:rsidRPr="008E0F39">
        <w:rPr>
          <w:szCs w:val="22"/>
        </w:rPr>
        <w:t>s values related to energy use</w:t>
      </w:r>
      <w:r w:rsidR="00963338">
        <w:rPr>
          <w:szCs w:val="22"/>
        </w:rPr>
        <w:t xml:space="preserve"> at your school</w:t>
      </w:r>
      <w:r w:rsidRPr="008E0F39">
        <w:rPr>
          <w:szCs w:val="22"/>
        </w:rPr>
        <w:t>.</w:t>
      </w:r>
      <w:r>
        <w:rPr>
          <w:b/>
          <w:i/>
          <w:szCs w:val="22"/>
        </w:rPr>
        <w:t xml:space="preserve"> </w:t>
      </w:r>
      <w:r w:rsidRPr="004A51E3">
        <w:rPr>
          <w:lang w:val="en-AU"/>
        </w:rPr>
        <w:t xml:space="preserve">Other people may include another group of students; teachers; </w:t>
      </w:r>
      <w:proofErr w:type="spellStart"/>
      <w:r w:rsidRPr="004A51E3">
        <w:rPr>
          <w:lang w:val="en-AU"/>
        </w:rPr>
        <w:t>B</w:t>
      </w:r>
      <w:r w:rsidR="00DB240F">
        <w:rPr>
          <w:lang w:val="en-AU"/>
        </w:rPr>
        <w:t>o</w:t>
      </w:r>
      <w:r w:rsidRPr="004A51E3">
        <w:rPr>
          <w:lang w:val="en-AU"/>
        </w:rPr>
        <w:t>T</w:t>
      </w:r>
      <w:proofErr w:type="spellEnd"/>
      <w:r w:rsidRPr="004A51E3">
        <w:rPr>
          <w:lang w:val="en-AU"/>
        </w:rPr>
        <w:t>; caretaker; community members.</w:t>
      </w:r>
      <w:r w:rsidRPr="00B41072">
        <w:rPr>
          <w:lang w:val="en-AU"/>
        </w:rPr>
        <w:t xml:space="preserve"> </w:t>
      </w:r>
    </w:p>
    <w:p w:rsidR="00DD7695" w:rsidRPr="004B1247" w:rsidRDefault="008E0F39" w:rsidP="00DD7695">
      <w:pPr>
        <w:pStyle w:val="NCEAL3heading"/>
        <w:rPr>
          <w:lang w:val="en-AU"/>
        </w:rPr>
      </w:pPr>
      <w:r>
        <w:rPr>
          <w:lang w:val="en-AU"/>
        </w:rPr>
        <w:t>Finalise your presentation</w:t>
      </w:r>
    </w:p>
    <w:p w:rsidR="008E0F39" w:rsidRDefault="008E0F39" w:rsidP="008E0F39">
      <w:pPr>
        <w:pStyle w:val="NCEAbodytext"/>
      </w:pPr>
      <w:r>
        <w:t xml:space="preserve">Organise your findings and presentation in the selected format. Include: </w:t>
      </w:r>
    </w:p>
    <w:p w:rsidR="008E0F39" w:rsidRPr="00F14810" w:rsidRDefault="00F14810" w:rsidP="009E625E">
      <w:pPr>
        <w:pStyle w:val="NCEAbullets"/>
        <w:rPr>
          <w:i/>
          <w:lang w:val="en-GB"/>
        </w:rPr>
      </w:pPr>
      <w:r>
        <w:t>An</w:t>
      </w:r>
      <w:r w:rsidR="008E0F39">
        <w:t xml:space="preserve"> examin</w:t>
      </w:r>
      <w:r>
        <w:t>ation of</w:t>
      </w:r>
      <w:r w:rsidR="008E0F39">
        <w:t xml:space="preserve"> the characteristics </w:t>
      </w:r>
      <w:r>
        <w:t>o</w:t>
      </w:r>
      <w:r w:rsidR="008E0F39">
        <w:t>f different personal values and the behaviours associated with them</w:t>
      </w:r>
      <w:r w:rsidR="00A60592">
        <w:t>, to do with energy use</w:t>
      </w:r>
      <w:r>
        <w:t>.</w:t>
      </w:r>
    </w:p>
    <w:p w:rsidR="00DB240F" w:rsidRPr="00F14810" w:rsidRDefault="00DB240F" w:rsidP="009E625E">
      <w:pPr>
        <w:pStyle w:val="NCEAbullets"/>
        <w:rPr>
          <w:i/>
          <w:lang w:val="en-GB"/>
        </w:rPr>
      </w:pPr>
      <w:r>
        <w:t xml:space="preserve">Informed conclusions about why certain values and associated behaviours regarding energy use have implications for a sustainable future. </w:t>
      </w:r>
    </w:p>
    <w:p w:rsidR="00F14810" w:rsidRPr="00A60592" w:rsidRDefault="00F14810" w:rsidP="00A60592">
      <w:pPr>
        <w:pStyle w:val="NCEAbullets"/>
        <w:numPr>
          <w:ilvl w:val="0"/>
          <w:numId w:val="18"/>
        </w:numPr>
        <w:rPr>
          <w:i/>
          <w:lang w:val="en-GB"/>
        </w:rPr>
      </w:pPr>
      <w:r>
        <w:t xml:space="preserve">Justified conclusions about how or why some </w:t>
      </w:r>
      <w:r w:rsidR="00DB240F">
        <w:t xml:space="preserve">personal </w:t>
      </w:r>
      <w:r>
        <w:t xml:space="preserve">values and </w:t>
      </w:r>
      <w:r w:rsidR="00DE0822">
        <w:t xml:space="preserve">associated </w:t>
      </w:r>
      <w:r>
        <w:t xml:space="preserve">behaviours </w:t>
      </w:r>
      <w:r w:rsidR="00A60592">
        <w:t xml:space="preserve">regarding energy use </w:t>
      </w:r>
      <w:r>
        <w:t>are more likely to lead to a sustainable future.</w:t>
      </w:r>
      <w:r w:rsidR="00A60592">
        <w:t xml:space="preserve"> This might include</w:t>
      </w:r>
      <w:r>
        <w:t xml:space="preserve"> </w:t>
      </w:r>
      <w:r w:rsidR="00A60592">
        <w:t xml:space="preserve">a </w:t>
      </w:r>
      <w:r>
        <w:t>discussion of future impacts and how and why values might be adapted to support a more sustainable future</w:t>
      </w:r>
      <w:r w:rsidR="00A60592">
        <w:t>.</w:t>
      </w:r>
    </w:p>
    <w:p w:rsidR="00F14810" w:rsidRDefault="00F14810" w:rsidP="00F14810">
      <w:pPr>
        <w:pStyle w:val="NCEAbullets"/>
        <w:numPr>
          <w:ilvl w:val="0"/>
          <w:numId w:val="0"/>
        </w:numPr>
        <w:spacing w:before="0" w:after="0"/>
      </w:pPr>
      <w:r>
        <w:t>Use examples and evidence to support your conclusions.</w:t>
      </w:r>
    </w:p>
    <w:p w:rsidR="00F14810" w:rsidRPr="00DB240F" w:rsidRDefault="00F14810" w:rsidP="00DB240F">
      <w:pPr>
        <w:pStyle w:val="NCEAL3heading"/>
        <w:rPr>
          <w:lang w:val="en-AU"/>
        </w:rPr>
      </w:pPr>
      <w:r w:rsidRPr="00DB240F">
        <w:rPr>
          <w:lang w:val="en-AU"/>
        </w:rPr>
        <w:t>Present your findings and submit for assessment</w:t>
      </w:r>
    </w:p>
    <w:p w:rsidR="00F14810" w:rsidRDefault="00F14810" w:rsidP="00F14810">
      <w:pPr>
        <w:pStyle w:val="NCEAbullets"/>
        <w:spacing w:before="0"/>
      </w:pPr>
      <w:r w:rsidRPr="006D5B0D">
        <w:t xml:space="preserve">Present </w:t>
      </w:r>
      <w:r w:rsidRPr="003A5813">
        <w:t xml:space="preserve">your findings to your chosen </w:t>
      </w:r>
      <w:r>
        <w:t>audience</w:t>
      </w:r>
      <w:r w:rsidR="00DB240F">
        <w:t xml:space="preserve"> in the selected format</w:t>
      </w:r>
      <w:r>
        <w:t>.</w:t>
      </w:r>
    </w:p>
    <w:p w:rsidR="00F14810" w:rsidRDefault="00F14810" w:rsidP="00F14810">
      <w:pPr>
        <w:pStyle w:val="NCEAbullets"/>
      </w:pPr>
      <w:r>
        <w:t>Submit your logbook if you were part of a group.</w:t>
      </w:r>
    </w:p>
    <w:p w:rsidR="00DD7695" w:rsidRPr="00924731" w:rsidRDefault="00337B63" w:rsidP="00DD7695">
      <w:pPr>
        <w:pStyle w:val="NCEAL2heading"/>
      </w:pPr>
      <w:r>
        <w:t>Resource</w:t>
      </w:r>
      <w:r w:rsidR="00DD7695" w:rsidRPr="00924731">
        <w:t>s</w:t>
      </w:r>
    </w:p>
    <w:p w:rsidR="00DD7695" w:rsidRPr="00F54D48" w:rsidRDefault="00DD7695" w:rsidP="009E625E">
      <w:pPr>
        <w:pStyle w:val="NCEAbodytext"/>
        <w:tabs>
          <w:tab w:val="clear" w:pos="794"/>
          <w:tab w:val="left" w:pos="360"/>
        </w:tabs>
        <w:spacing w:before="80" w:after="80"/>
        <w:ind w:right="357"/>
        <w:rPr>
          <w:szCs w:val="22"/>
        </w:rPr>
      </w:pPr>
      <w:r w:rsidRPr="00225B0E">
        <w:rPr>
          <w:szCs w:val="22"/>
        </w:rPr>
        <w:t>Useful websites that contain releva</w:t>
      </w:r>
      <w:r>
        <w:rPr>
          <w:szCs w:val="22"/>
        </w:rPr>
        <w:t xml:space="preserve">nt information related to </w:t>
      </w:r>
      <w:r w:rsidR="00DB7276">
        <w:rPr>
          <w:szCs w:val="22"/>
        </w:rPr>
        <w:t xml:space="preserve">energy use </w:t>
      </w:r>
      <w:r>
        <w:rPr>
          <w:szCs w:val="22"/>
        </w:rPr>
        <w:t>and values</w:t>
      </w:r>
      <w:r w:rsidR="00DB240F">
        <w:rPr>
          <w:szCs w:val="22"/>
        </w:rPr>
        <w:t xml:space="preserve"> </w:t>
      </w:r>
      <w:r w:rsidR="002A29F3">
        <w:rPr>
          <w:szCs w:val="22"/>
        </w:rPr>
        <w:t>include</w:t>
      </w:r>
      <w:r w:rsidR="009E625E">
        <w:rPr>
          <w:szCs w:val="22"/>
        </w:rPr>
        <w:t>:</w:t>
      </w:r>
      <w:r>
        <w:rPr>
          <w:szCs w:val="22"/>
        </w:rPr>
        <w:t xml:space="preserve"> </w:t>
      </w:r>
    </w:p>
    <w:p w:rsidR="00A03DF1" w:rsidRDefault="009D0146" w:rsidP="00A03DF1">
      <w:pPr>
        <w:pStyle w:val="NCEAbullets"/>
        <w:numPr>
          <w:ilvl w:val="0"/>
          <w:numId w:val="0"/>
        </w:numPr>
      </w:pPr>
      <w:hyperlink r:id="rId17" w:history="1">
        <w:r w:rsidR="00B86060" w:rsidRPr="0021459C">
          <w:rPr>
            <w:rStyle w:val="Hyperlink"/>
          </w:rPr>
          <w:t>http://www.physics.otago.ac.nz/eman/hew/ehome/energyuse.html</w:t>
        </w:r>
      </w:hyperlink>
    </w:p>
    <w:p w:rsidR="00A03DF1" w:rsidRDefault="009D0146" w:rsidP="00A03DF1">
      <w:pPr>
        <w:pStyle w:val="NCEAbullets"/>
        <w:numPr>
          <w:ilvl w:val="0"/>
          <w:numId w:val="0"/>
        </w:numPr>
      </w:pPr>
      <w:hyperlink r:id="rId18" w:history="1">
        <w:r w:rsidR="00B86060" w:rsidRPr="0021459C">
          <w:rPr>
            <w:rStyle w:val="Hyperlink"/>
          </w:rPr>
          <w:t>http://www.energywise.govt.nz</w:t>
        </w:r>
      </w:hyperlink>
    </w:p>
    <w:p w:rsidR="00A03DF1" w:rsidRDefault="009D0146" w:rsidP="00A03DF1">
      <w:pPr>
        <w:pStyle w:val="NCEAbullets"/>
        <w:numPr>
          <w:ilvl w:val="0"/>
          <w:numId w:val="0"/>
        </w:numPr>
      </w:pPr>
      <w:hyperlink r:id="rId19" w:history="1">
        <w:r w:rsidR="00B86060" w:rsidRPr="0021459C">
          <w:rPr>
            <w:rStyle w:val="Hyperlink"/>
          </w:rPr>
          <w:t>http://www.eeca.govt.nz</w:t>
        </w:r>
      </w:hyperlink>
    </w:p>
    <w:p w:rsidR="00A03DF1" w:rsidRDefault="009D0146" w:rsidP="00A03DF1">
      <w:pPr>
        <w:pStyle w:val="NCEAbullets"/>
        <w:numPr>
          <w:ilvl w:val="0"/>
          <w:numId w:val="0"/>
        </w:numPr>
      </w:pPr>
      <w:hyperlink r:id="rId20" w:history="1">
        <w:r w:rsidR="00B86060" w:rsidRPr="0021459C">
          <w:rPr>
            <w:rStyle w:val="Hyperlink"/>
          </w:rPr>
          <w:t>http://www.mfe.govt.nz/issues/energy/</w:t>
        </w:r>
      </w:hyperlink>
    </w:p>
    <w:p w:rsidR="00A03DF1" w:rsidRDefault="009D0146" w:rsidP="00A03DF1">
      <w:pPr>
        <w:pStyle w:val="NCEAbullets"/>
        <w:numPr>
          <w:ilvl w:val="0"/>
          <w:numId w:val="0"/>
        </w:numPr>
      </w:pPr>
      <w:hyperlink r:id="rId21" w:history="1">
        <w:r w:rsidR="00051613" w:rsidRPr="000A66F5">
          <w:rPr>
            <w:rStyle w:val="Hyperlink"/>
          </w:rPr>
          <w:t>http://www.schoolgen.co.nz</w:t>
        </w:r>
      </w:hyperlink>
      <w:r w:rsidR="009E625E">
        <w:rPr>
          <w:rStyle w:val="Hyperlink"/>
        </w:rPr>
        <w:t>.</w:t>
      </w:r>
      <w:r w:rsidR="00051613">
        <w:t xml:space="preserve"> </w:t>
      </w:r>
    </w:p>
    <w:p w:rsidR="009A7319" w:rsidRPr="009A7319" w:rsidRDefault="009A7319" w:rsidP="00427F7B">
      <w:pPr>
        <w:pStyle w:val="NCEAbodytext"/>
        <w:rPr>
          <w:color w:val="000000" w:themeColor="text1"/>
          <w:lang w:val="en-AU"/>
        </w:rPr>
      </w:pPr>
    </w:p>
    <w:p w:rsidR="009A7319" w:rsidRPr="009A7319" w:rsidRDefault="009A7319" w:rsidP="00427F7B">
      <w:pPr>
        <w:pStyle w:val="NCEAbodytext"/>
        <w:rPr>
          <w:color w:val="000000" w:themeColor="text1"/>
          <w:lang w:val="en-AU"/>
        </w:rPr>
        <w:sectPr w:rsidR="009A7319" w:rsidRPr="009A7319" w:rsidSect="00263C70">
          <w:headerReference w:type="even" r:id="rId22"/>
          <w:headerReference w:type="default" r:id="rId23"/>
          <w:headerReference w:type="first" r:id="rId24"/>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CF6D83">
        <w:rPr>
          <w:lang w:val="en-AU"/>
        </w:rPr>
        <w:t>Education for Sustainability 90813 – A light bulb moment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36"/>
        <w:gridCol w:w="5137"/>
      </w:tblGrid>
      <w:tr w:rsidR="001E431C" w:rsidRPr="00D708A2" w:rsidTr="001E5963">
        <w:trPr>
          <w:trHeight w:val="395"/>
        </w:trPr>
        <w:tc>
          <w:tcPr>
            <w:tcW w:w="1588"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00"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812"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1E5963">
        <w:trPr>
          <w:trHeight w:val="360"/>
        </w:trPr>
        <w:tc>
          <w:tcPr>
            <w:tcW w:w="1588" w:type="pct"/>
            <w:tcBorders>
              <w:left w:val="single" w:sz="4" w:space="0" w:color="auto"/>
            </w:tcBorders>
          </w:tcPr>
          <w:p w:rsidR="00732246" w:rsidRDefault="00732246" w:rsidP="00473E2A">
            <w:pPr>
              <w:pStyle w:val="NCEAtablebody"/>
            </w:pPr>
            <w:r w:rsidRPr="00223BBB">
              <w:t>Demonstrate</w:t>
            </w:r>
            <w:r>
              <w:t xml:space="preserve"> understanding of how different</w:t>
            </w:r>
            <w:r w:rsidR="00360C59">
              <w:t xml:space="preserve"> </w:t>
            </w:r>
            <w:r w:rsidRPr="00223BBB">
              <w:t>personal</w:t>
            </w:r>
            <w:r>
              <w:t xml:space="preserve"> values have implications for a</w:t>
            </w:r>
            <w:r w:rsidR="00360C59">
              <w:t xml:space="preserve"> </w:t>
            </w:r>
            <w:r w:rsidRPr="00223BBB">
              <w:t>sustainable fut</w:t>
            </w:r>
            <w:r>
              <w:t>ure.</w:t>
            </w:r>
          </w:p>
          <w:p w:rsidR="00E4370B" w:rsidRDefault="00E4370B" w:rsidP="00473E2A">
            <w:pPr>
              <w:pStyle w:val="NCEAtablebody"/>
            </w:pPr>
          </w:p>
          <w:p w:rsidR="00732246" w:rsidRPr="00A17FC4" w:rsidRDefault="00732246" w:rsidP="00473E2A">
            <w:pPr>
              <w:pStyle w:val="NCEAtablebody"/>
              <w:rPr>
                <w:color w:val="000000" w:themeColor="text1"/>
                <w:szCs w:val="22"/>
              </w:rPr>
            </w:pPr>
            <w:r>
              <w:t xml:space="preserve">The student </w:t>
            </w:r>
            <w:r w:rsidR="002F036A">
              <w:t>has</w:t>
            </w:r>
            <w:r>
              <w:rPr>
                <w:color w:val="000000" w:themeColor="text1"/>
                <w:szCs w:val="22"/>
              </w:rPr>
              <w:t>:</w:t>
            </w:r>
          </w:p>
          <w:p w:rsidR="00732246" w:rsidRDefault="000D2A38" w:rsidP="00732246">
            <w:pPr>
              <w:pStyle w:val="NCEAtablebullet"/>
            </w:pPr>
            <w:r>
              <w:t>U</w:t>
            </w:r>
            <w:r w:rsidR="00732246">
              <w:t>s</w:t>
            </w:r>
            <w:r w:rsidR="002F036A">
              <w:t>ed</w:t>
            </w:r>
            <w:r w:rsidR="00732246">
              <w:t xml:space="preserve"> examples to examine the characteristics of different personal values </w:t>
            </w:r>
            <w:r w:rsidR="001E79FE">
              <w:t>related to energy use</w:t>
            </w:r>
            <w:r w:rsidR="00356BC9">
              <w:t xml:space="preserve"> in their school</w:t>
            </w:r>
            <w:r w:rsidR="001E79FE">
              <w:t xml:space="preserve"> </w:t>
            </w:r>
            <w:r w:rsidR="00732246">
              <w:t>(</w:t>
            </w:r>
            <w:r w:rsidR="002F036A">
              <w:t xml:space="preserve">their </w:t>
            </w:r>
            <w:r w:rsidR="00732246">
              <w:t xml:space="preserve">own and </w:t>
            </w:r>
            <w:r w:rsidR="000740B1">
              <w:t>others’</w:t>
            </w:r>
            <w:r w:rsidR="00732246">
              <w:t>) and behaviours associated with them</w:t>
            </w:r>
            <w:r w:rsidR="00A92FC4">
              <w:t>.</w:t>
            </w:r>
          </w:p>
          <w:p w:rsidR="00442388" w:rsidRPr="000B4D34" w:rsidRDefault="00442388" w:rsidP="00473E2A">
            <w:pPr>
              <w:spacing w:before="40" w:after="40"/>
              <w:ind w:left="270"/>
              <w:rPr>
                <w:rFonts w:ascii="Arial" w:hAnsi="Arial" w:cs="Arial"/>
                <w:i/>
                <w:sz w:val="20"/>
                <w:szCs w:val="20"/>
              </w:rPr>
            </w:pPr>
            <w:r w:rsidRPr="000B4D34">
              <w:rPr>
                <w:rFonts w:ascii="Arial" w:hAnsi="Arial" w:cs="Arial"/>
                <w:i/>
                <w:sz w:val="20"/>
                <w:szCs w:val="20"/>
              </w:rPr>
              <w:t>“42% of students</w:t>
            </w:r>
            <w:r w:rsidR="002F036A">
              <w:rPr>
                <w:rFonts w:ascii="Arial" w:hAnsi="Arial" w:cs="Arial"/>
                <w:i/>
                <w:sz w:val="20"/>
                <w:szCs w:val="20"/>
              </w:rPr>
              <w:t xml:space="preserve"> in our survey</w:t>
            </w:r>
            <w:r w:rsidRPr="000B4D34">
              <w:rPr>
                <w:rFonts w:ascii="Arial" w:hAnsi="Arial" w:cs="Arial"/>
                <w:i/>
                <w:sz w:val="20"/>
                <w:szCs w:val="20"/>
              </w:rPr>
              <w:t xml:space="preserve"> said they switch off lights when they leave a room</w:t>
            </w:r>
            <w:r w:rsidR="002F036A">
              <w:rPr>
                <w:rFonts w:ascii="Arial" w:hAnsi="Arial" w:cs="Arial"/>
                <w:i/>
                <w:sz w:val="20"/>
                <w:szCs w:val="20"/>
              </w:rPr>
              <w:t>,</w:t>
            </w:r>
            <w:r w:rsidRPr="000B4D34">
              <w:rPr>
                <w:rFonts w:ascii="Arial" w:hAnsi="Arial" w:cs="Arial"/>
                <w:i/>
                <w:sz w:val="20"/>
                <w:szCs w:val="20"/>
              </w:rPr>
              <w:t xml:space="preserve"> compared with 93% of adults </w:t>
            </w:r>
            <w:r w:rsidR="002F036A">
              <w:rPr>
                <w:rFonts w:ascii="Arial" w:hAnsi="Arial" w:cs="Arial"/>
                <w:i/>
                <w:sz w:val="20"/>
                <w:szCs w:val="20"/>
              </w:rPr>
              <w:t xml:space="preserve">in the school who we </w:t>
            </w:r>
            <w:r w:rsidRPr="000B4D34">
              <w:rPr>
                <w:rFonts w:ascii="Arial" w:hAnsi="Arial" w:cs="Arial"/>
                <w:i/>
                <w:sz w:val="20"/>
                <w:szCs w:val="20"/>
              </w:rPr>
              <w:t>surveyed. When asked why do you turn off the light when you leave the room</w:t>
            </w:r>
            <w:r w:rsidR="002F036A">
              <w:rPr>
                <w:rFonts w:ascii="Arial" w:hAnsi="Arial" w:cs="Arial"/>
                <w:i/>
                <w:sz w:val="20"/>
                <w:szCs w:val="20"/>
              </w:rPr>
              <w:t>?</w:t>
            </w:r>
            <w:r w:rsidRPr="000B4D34">
              <w:rPr>
                <w:rFonts w:ascii="Arial" w:hAnsi="Arial" w:cs="Arial"/>
                <w:i/>
                <w:sz w:val="20"/>
                <w:szCs w:val="20"/>
              </w:rPr>
              <w:t xml:space="preserve"> 72% of people who do said it was to save power, 13% said it was because it was just habit. 15% said it was because it was a rule in their house. All of the adults I surveyed </w:t>
            </w:r>
            <w:r w:rsidR="002F036A">
              <w:rPr>
                <w:rFonts w:ascii="Arial" w:hAnsi="Arial" w:cs="Arial"/>
                <w:i/>
                <w:sz w:val="20"/>
                <w:szCs w:val="20"/>
              </w:rPr>
              <w:t>said they understood</w:t>
            </w:r>
            <w:r w:rsidR="002F036A" w:rsidRPr="000B4D34">
              <w:rPr>
                <w:rFonts w:ascii="Arial" w:hAnsi="Arial" w:cs="Arial"/>
                <w:i/>
                <w:sz w:val="20"/>
                <w:szCs w:val="20"/>
              </w:rPr>
              <w:t xml:space="preserve"> </w:t>
            </w:r>
            <w:r w:rsidRPr="000B4D34">
              <w:rPr>
                <w:rFonts w:ascii="Arial" w:hAnsi="Arial" w:cs="Arial"/>
                <w:i/>
                <w:sz w:val="20"/>
                <w:szCs w:val="20"/>
              </w:rPr>
              <w:t xml:space="preserve">the importance of saving energy, </w:t>
            </w:r>
            <w:r w:rsidR="002F036A">
              <w:rPr>
                <w:rFonts w:ascii="Arial" w:hAnsi="Arial" w:cs="Arial"/>
                <w:i/>
                <w:sz w:val="20"/>
                <w:szCs w:val="20"/>
              </w:rPr>
              <w:t>but that they didn’t</w:t>
            </w:r>
            <w:r w:rsidRPr="000B4D34">
              <w:rPr>
                <w:rFonts w:ascii="Arial" w:hAnsi="Arial" w:cs="Arial"/>
                <w:i/>
                <w:sz w:val="20"/>
                <w:szCs w:val="20"/>
              </w:rPr>
              <w:t xml:space="preserve"> all go out of their way to conserve power. </w:t>
            </w:r>
            <w:r w:rsidR="00F93B89">
              <w:rPr>
                <w:rFonts w:ascii="Arial" w:hAnsi="Arial" w:cs="Arial"/>
                <w:i/>
                <w:sz w:val="20"/>
                <w:szCs w:val="20"/>
              </w:rPr>
              <w:t xml:space="preserve">(Examples of personal values discussed.) </w:t>
            </w:r>
            <w:r w:rsidRPr="000B4D34">
              <w:rPr>
                <w:rFonts w:ascii="Arial" w:hAnsi="Arial" w:cs="Arial"/>
                <w:i/>
                <w:sz w:val="20"/>
                <w:szCs w:val="20"/>
              </w:rPr>
              <w:t xml:space="preserve">It is just myself and Mum and Dad at home, we need to reduce </w:t>
            </w:r>
            <w:r w:rsidR="00A8282E">
              <w:rPr>
                <w:rFonts w:ascii="Arial" w:hAnsi="Arial" w:cs="Arial"/>
                <w:i/>
                <w:sz w:val="20"/>
                <w:szCs w:val="20"/>
              </w:rPr>
              <w:t>our</w:t>
            </w:r>
            <w:r w:rsidR="00A8282E" w:rsidRPr="000B4D34">
              <w:rPr>
                <w:rFonts w:ascii="Arial" w:hAnsi="Arial" w:cs="Arial"/>
                <w:i/>
                <w:sz w:val="20"/>
                <w:szCs w:val="20"/>
              </w:rPr>
              <w:t xml:space="preserve"> </w:t>
            </w:r>
            <w:r w:rsidRPr="000B4D34">
              <w:rPr>
                <w:rFonts w:ascii="Arial" w:hAnsi="Arial" w:cs="Arial"/>
                <w:i/>
                <w:sz w:val="20"/>
                <w:szCs w:val="20"/>
              </w:rPr>
              <w:t xml:space="preserve">power bill to save money. We remind each other if we forget to turn the TV off at </w:t>
            </w:r>
            <w:r w:rsidR="006676FF" w:rsidRPr="000B4D34">
              <w:rPr>
                <w:rFonts w:ascii="Arial" w:hAnsi="Arial" w:cs="Arial"/>
                <w:i/>
                <w:sz w:val="20"/>
                <w:szCs w:val="20"/>
              </w:rPr>
              <w:t>t</w:t>
            </w:r>
            <w:r w:rsidRPr="000B4D34">
              <w:rPr>
                <w:rFonts w:ascii="Arial" w:hAnsi="Arial" w:cs="Arial"/>
                <w:i/>
                <w:sz w:val="20"/>
                <w:szCs w:val="20"/>
              </w:rPr>
              <w:t>he wall each night and turn the lights off when we leave a room</w:t>
            </w:r>
            <w:r w:rsidR="00360C59" w:rsidRPr="000B4D34">
              <w:rPr>
                <w:rFonts w:ascii="Arial" w:hAnsi="Arial" w:cs="Arial"/>
                <w:i/>
                <w:sz w:val="20"/>
                <w:szCs w:val="20"/>
              </w:rPr>
              <w:t>.</w:t>
            </w:r>
            <w:r w:rsidR="002F036A">
              <w:rPr>
                <w:rFonts w:ascii="Arial" w:hAnsi="Arial" w:cs="Arial"/>
                <w:i/>
                <w:sz w:val="20"/>
                <w:szCs w:val="20"/>
              </w:rPr>
              <w:t xml:space="preserve"> I suppose my values about energy use are that I am doing what my parents expect, and also know that it is good in the wider picture too. I don’t waste power, but this </w:t>
            </w:r>
            <w:r w:rsidR="00A8282E">
              <w:rPr>
                <w:rFonts w:ascii="Arial" w:hAnsi="Arial" w:cs="Arial"/>
                <w:i/>
                <w:sz w:val="20"/>
                <w:szCs w:val="20"/>
              </w:rPr>
              <w:t xml:space="preserve">is </w:t>
            </w:r>
            <w:r w:rsidR="002F036A">
              <w:rPr>
                <w:rFonts w:ascii="Arial" w:hAnsi="Arial" w:cs="Arial"/>
                <w:i/>
                <w:sz w:val="20"/>
                <w:szCs w:val="20"/>
              </w:rPr>
              <w:t>mainly because it is a habit now, not because I really think about it. Other people said the same.</w:t>
            </w:r>
            <w:r w:rsidRPr="000B4D34">
              <w:rPr>
                <w:rFonts w:ascii="Arial" w:hAnsi="Arial" w:cs="Arial"/>
                <w:i/>
                <w:sz w:val="20"/>
                <w:szCs w:val="20"/>
              </w:rPr>
              <w:t>”</w:t>
            </w:r>
          </w:p>
          <w:p w:rsidR="00442388" w:rsidRDefault="00442388" w:rsidP="00442388">
            <w:pPr>
              <w:pStyle w:val="NCEAtablebullet"/>
              <w:numPr>
                <w:ilvl w:val="0"/>
                <w:numId w:val="12"/>
              </w:numPr>
              <w:ind w:left="284" w:right="357" w:hanging="284"/>
            </w:pPr>
            <w:r>
              <w:lastRenderedPageBreak/>
              <w:t>Draw</w:t>
            </w:r>
            <w:r w:rsidR="00EA2102">
              <w:t>n</w:t>
            </w:r>
            <w:r>
              <w:t xml:space="preserve"> </w:t>
            </w:r>
            <w:r w:rsidR="00360C59">
              <w:t xml:space="preserve">conclusions </w:t>
            </w:r>
            <w:r>
              <w:t xml:space="preserve">about the implications of certain personal values </w:t>
            </w:r>
            <w:r w:rsidR="008072CF">
              <w:t>related to energy use</w:t>
            </w:r>
            <w:r w:rsidR="00356BC9">
              <w:t xml:space="preserve"> in their school</w:t>
            </w:r>
            <w:r w:rsidR="008072CF">
              <w:t xml:space="preserve"> </w:t>
            </w:r>
            <w:r>
              <w:t>(</w:t>
            </w:r>
            <w:r w:rsidR="00EA2102">
              <w:t xml:space="preserve">their </w:t>
            </w:r>
            <w:r>
              <w:t xml:space="preserve">own and </w:t>
            </w:r>
            <w:r w:rsidR="000740B1">
              <w:t>others’</w:t>
            </w:r>
            <w:r>
              <w:t xml:space="preserve">) and </w:t>
            </w:r>
            <w:r w:rsidR="008072CF">
              <w:t xml:space="preserve">associated </w:t>
            </w:r>
            <w:r>
              <w:t>behaviours for a sustainable future.</w:t>
            </w:r>
          </w:p>
          <w:p w:rsidR="009A7319" w:rsidRPr="000B4D34" w:rsidRDefault="00360C59" w:rsidP="00473E2A">
            <w:pPr>
              <w:spacing w:before="40" w:after="40"/>
              <w:ind w:left="270"/>
              <w:rPr>
                <w:rFonts w:ascii="Arial" w:hAnsi="Arial" w:cs="Arial"/>
                <w:i/>
                <w:sz w:val="20"/>
                <w:szCs w:val="20"/>
              </w:rPr>
            </w:pPr>
            <w:r w:rsidRPr="000B4D34">
              <w:rPr>
                <w:rFonts w:ascii="Arial" w:hAnsi="Arial" w:cs="Arial"/>
                <w:i/>
                <w:sz w:val="20"/>
                <w:szCs w:val="20"/>
              </w:rPr>
              <w:t>“</w:t>
            </w:r>
            <w:r w:rsidR="00442388" w:rsidRPr="000B4D34">
              <w:rPr>
                <w:rFonts w:ascii="Arial" w:hAnsi="Arial" w:cs="Arial"/>
                <w:i/>
                <w:sz w:val="20"/>
                <w:szCs w:val="20"/>
              </w:rPr>
              <w:t>We know in New Zealand we need to conserve power. There is only so much we generate through renewable resources – water, wind, solar, thermal</w:t>
            </w:r>
            <w:r w:rsidR="00EA2102">
              <w:rPr>
                <w:rFonts w:ascii="Arial" w:hAnsi="Arial" w:cs="Arial"/>
                <w:i/>
                <w:sz w:val="20"/>
                <w:szCs w:val="20"/>
              </w:rPr>
              <w:t>, and</w:t>
            </w:r>
            <w:r w:rsidR="00442388" w:rsidRPr="000B4D34">
              <w:rPr>
                <w:rFonts w:ascii="Arial" w:hAnsi="Arial" w:cs="Arial"/>
                <w:i/>
                <w:sz w:val="20"/>
                <w:szCs w:val="20"/>
              </w:rPr>
              <w:t xml:space="preserve"> the rest is still coal</w:t>
            </w:r>
            <w:r w:rsidR="00EA2102">
              <w:rPr>
                <w:rFonts w:ascii="Arial" w:hAnsi="Arial" w:cs="Arial"/>
                <w:i/>
                <w:sz w:val="20"/>
                <w:szCs w:val="20"/>
              </w:rPr>
              <w:t>, gas</w:t>
            </w:r>
            <w:r w:rsidR="00442388" w:rsidRPr="000B4D34">
              <w:rPr>
                <w:rFonts w:ascii="Arial" w:hAnsi="Arial" w:cs="Arial"/>
                <w:i/>
                <w:sz w:val="20"/>
                <w:szCs w:val="20"/>
              </w:rPr>
              <w:t xml:space="preserve"> </w:t>
            </w:r>
            <w:r w:rsidR="00EA2102">
              <w:rPr>
                <w:rFonts w:ascii="Arial" w:hAnsi="Arial" w:cs="Arial"/>
                <w:i/>
                <w:sz w:val="20"/>
                <w:szCs w:val="20"/>
              </w:rPr>
              <w:t xml:space="preserve">or oil </w:t>
            </w:r>
            <w:r w:rsidR="00442388" w:rsidRPr="000B4D34">
              <w:rPr>
                <w:rFonts w:ascii="Arial" w:hAnsi="Arial" w:cs="Arial"/>
                <w:i/>
                <w:sz w:val="20"/>
                <w:szCs w:val="20"/>
              </w:rPr>
              <w:t>generated</w:t>
            </w:r>
            <w:r w:rsidR="00EA2102">
              <w:rPr>
                <w:rFonts w:ascii="Arial" w:hAnsi="Arial" w:cs="Arial"/>
                <w:i/>
                <w:sz w:val="20"/>
                <w:szCs w:val="20"/>
              </w:rPr>
              <w:t>. A</w:t>
            </w:r>
            <w:r w:rsidR="002F036A">
              <w:rPr>
                <w:rFonts w:ascii="Arial" w:hAnsi="Arial" w:cs="Arial"/>
                <w:i/>
                <w:sz w:val="20"/>
                <w:szCs w:val="20"/>
              </w:rPr>
              <w:t>lthough we know this, we still waste a lot of power</w:t>
            </w:r>
            <w:r w:rsidR="00127168">
              <w:rPr>
                <w:rFonts w:ascii="Arial" w:hAnsi="Arial" w:cs="Arial"/>
                <w:i/>
                <w:sz w:val="20"/>
                <w:szCs w:val="20"/>
              </w:rPr>
              <w:t xml:space="preserve"> in our school</w:t>
            </w:r>
            <w:r w:rsidR="00A70CD6">
              <w:rPr>
                <w:rFonts w:ascii="Arial" w:hAnsi="Arial" w:cs="Arial"/>
                <w:i/>
                <w:sz w:val="20"/>
                <w:szCs w:val="20"/>
              </w:rPr>
              <w:t>.</w:t>
            </w:r>
            <w:r w:rsidR="00127168">
              <w:rPr>
                <w:rFonts w:ascii="Arial" w:hAnsi="Arial" w:cs="Arial"/>
                <w:i/>
                <w:sz w:val="20"/>
                <w:szCs w:val="20"/>
              </w:rPr>
              <w:t xml:space="preserve"> </w:t>
            </w:r>
            <w:r w:rsidR="00A70CD6">
              <w:rPr>
                <w:rFonts w:ascii="Arial" w:hAnsi="Arial" w:cs="Arial"/>
                <w:i/>
                <w:sz w:val="20"/>
                <w:szCs w:val="20"/>
              </w:rPr>
              <w:t xml:space="preserve"> It is school policy during Terms 2 and 3 to run the boiler system every day throughout all rooms, which uses a lot of coal.  Many people that we surveyed said they don’t make a point of closing classrooms doors during this time, which shows that they don’t value making the most of the heat provided, and in turn reducing the amount of coal used.  </w:t>
            </w:r>
            <w:r w:rsidR="00127168">
              <w:rPr>
                <w:rFonts w:ascii="Arial" w:hAnsi="Arial" w:cs="Arial"/>
                <w:i/>
                <w:sz w:val="20"/>
                <w:szCs w:val="20"/>
              </w:rPr>
              <w:t xml:space="preserve"> </w:t>
            </w:r>
            <w:r w:rsidR="00111ABD" w:rsidRPr="000B4D34">
              <w:rPr>
                <w:rFonts w:ascii="Arial" w:hAnsi="Arial" w:cs="Arial"/>
                <w:i/>
                <w:sz w:val="20"/>
                <w:szCs w:val="20"/>
              </w:rPr>
              <w:t>People have different values and behaviours towards energy use</w:t>
            </w:r>
            <w:r w:rsidR="00EA2102">
              <w:rPr>
                <w:rFonts w:ascii="Arial" w:hAnsi="Arial" w:cs="Arial"/>
                <w:i/>
                <w:sz w:val="20"/>
                <w:szCs w:val="20"/>
              </w:rPr>
              <w:t>.</w:t>
            </w:r>
            <w:r w:rsidR="00111ABD" w:rsidRPr="000B4D34">
              <w:rPr>
                <w:rFonts w:ascii="Arial" w:hAnsi="Arial" w:cs="Arial"/>
                <w:i/>
                <w:sz w:val="20"/>
                <w:szCs w:val="20"/>
              </w:rPr>
              <w:t xml:space="preserve"> Saving money motivates some</w:t>
            </w:r>
            <w:r w:rsidR="00EA2102">
              <w:rPr>
                <w:rFonts w:ascii="Arial" w:hAnsi="Arial" w:cs="Arial"/>
                <w:i/>
                <w:sz w:val="20"/>
                <w:szCs w:val="20"/>
              </w:rPr>
              <w:t xml:space="preserve"> to be sustainable about energy use</w:t>
            </w:r>
            <w:r w:rsidR="00111ABD" w:rsidRPr="000B4D34">
              <w:rPr>
                <w:rFonts w:ascii="Arial" w:hAnsi="Arial" w:cs="Arial"/>
                <w:i/>
                <w:sz w:val="20"/>
                <w:szCs w:val="20"/>
              </w:rPr>
              <w:t xml:space="preserve">; others want to look after our environment. </w:t>
            </w:r>
            <w:r w:rsidR="002F036A">
              <w:rPr>
                <w:rFonts w:ascii="Arial" w:hAnsi="Arial" w:cs="Arial"/>
                <w:i/>
                <w:sz w:val="20"/>
                <w:szCs w:val="20"/>
              </w:rPr>
              <w:t xml:space="preserve">People who value the environment are more likely to save power, and conserve energy, not wasting it, because they know that if we use too much energy </w:t>
            </w:r>
            <w:r w:rsidR="00127168">
              <w:rPr>
                <w:rFonts w:ascii="Arial" w:hAnsi="Arial" w:cs="Arial"/>
                <w:i/>
                <w:sz w:val="20"/>
                <w:szCs w:val="20"/>
              </w:rPr>
              <w:t xml:space="preserve">in the school, this in turn means that </w:t>
            </w:r>
            <w:r w:rsidR="002F036A">
              <w:rPr>
                <w:rFonts w:ascii="Arial" w:hAnsi="Arial" w:cs="Arial"/>
                <w:i/>
                <w:sz w:val="20"/>
                <w:szCs w:val="20"/>
              </w:rPr>
              <w:t>the country needs to fire up the fossil fuel bur</w:t>
            </w:r>
            <w:r w:rsidR="00EA2102">
              <w:rPr>
                <w:rFonts w:ascii="Arial" w:hAnsi="Arial" w:cs="Arial"/>
                <w:i/>
                <w:sz w:val="20"/>
                <w:szCs w:val="20"/>
              </w:rPr>
              <w:t>ning power</w:t>
            </w:r>
            <w:r w:rsidR="002F036A">
              <w:rPr>
                <w:rFonts w:ascii="Arial" w:hAnsi="Arial" w:cs="Arial"/>
                <w:i/>
                <w:sz w:val="20"/>
                <w:szCs w:val="20"/>
              </w:rPr>
              <w:t xml:space="preserve"> plants. Thi</w:t>
            </w:r>
            <w:r w:rsidR="00EA2102">
              <w:rPr>
                <w:rFonts w:ascii="Arial" w:hAnsi="Arial" w:cs="Arial"/>
                <w:i/>
                <w:sz w:val="20"/>
                <w:szCs w:val="20"/>
              </w:rPr>
              <w:t xml:space="preserve">s has </w:t>
            </w:r>
            <w:r w:rsidR="002F036A">
              <w:rPr>
                <w:rFonts w:ascii="Arial" w:hAnsi="Arial" w:cs="Arial"/>
                <w:i/>
                <w:sz w:val="20"/>
                <w:szCs w:val="20"/>
              </w:rPr>
              <w:t>negative effects on our atmosphere and is unsustainable in the long run.</w:t>
            </w:r>
            <w:r w:rsidR="00EA2102">
              <w:rPr>
                <w:rFonts w:ascii="Arial" w:hAnsi="Arial" w:cs="Arial"/>
                <w:i/>
                <w:sz w:val="20"/>
                <w:szCs w:val="20"/>
              </w:rPr>
              <w:t xml:space="preserve"> Some people don’t think about the future, as they value the things </w:t>
            </w:r>
            <w:r w:rsidR="00F93B89">
              <w:rPr>
                <w:rFonts w:ascii="Arial" w:hAnsi="Arial" w:cs="Arial"/>
                <w:i/>
                <w:sz w:val="20"/>
                <w:szCs w:val="20"/>
              </w:rPr>
              <w:t>that use power</w:t>
            </w:r>
            <w:r w:rsidR="00EA2102">
              <w:rPr>
                <w:rFonts w:ascii="Arial" w:hAnsi="Arial" w:cs="Arial"/>
                <w:i/>
                <w:sz w:val="20"/>
                <w:szCs w:val="20"/>
              </w:rPr>
              <w:t xml:space="preserve"> more, and behave as if there is plenty and there always will be. The people who save power are contributing more to a sustainable future.”</w:t>
            </w:r>
          </w:p>
          <w:p w:rsidR="0010041E" w:rsidRDefault="0010041E" w:rsidP="0010041E">
            <w:pPr>
              <w:pStyle w:val="NCEAtablebody"/>
            </w:pPr>
          </w:p>
          <w:p w:rsidR="0010041E" w:rsidRDefault="0010041E" w:rsidP="0010041E">
            <w:pPr>
              <w:pStyle w:val="NCEAtablebody"/>
            </w:pPr>
            <w:r w:rsidRPr="00846614">
              <w:t xml:space="preserve">In addition to </w:t>
            </w:r>
            <w:r>
              <w:t>presenting their findings</w:t>
            </w:r>
            <w:r w:rsidRPr="00846614">
              <w:t>, the student has submitted a log</w:t>
            </w:r>
            <w:r>
              <w:t xml:space="preserve">book </w:t>
            </w:r>
            <w:r w:rsidRPr="00846614">
              <w:t xml:space="preserve">containing </w:t>
            </w:r>
            <w:r w:rsidRPr="00846614">
              <w:lastRenderedPageBreak/>
              <w:t>evidence of their individual contributions</w:t>
            </w:r>
            <w:r w:rsidR="00D0427F">
              <w:t>, if they were part of a group</w:t>
            </w:r>
            <w:r w:rsidRPr="00846614">
              <w:t>.</w:t>
            </w:r>
          </w:p>
          <w:p w:rsidR="0010041E" w:rsidRPr="00846614" w:rsidRDefault="0010041E" w:rsidP="0010041E">
            <w:pPr>
              <w:pStyle w:val="NCEAtablebody"/>
            </w:pPr>
          </w:p>
          <w:p w:rsidR="009A7319" w:rsidRPr="00E24DF7" w:rsidRDefault="009A7319" w:rsidP="00E24DF7">
            <w:pPr>
              <w:pStyle w:val="NCEAtablebullet"/>
              <w:numPr>
                <w:ilvl w:val="0"/>
                <w:numId w:val="0"/>
              </w:numPr>
              <w:rPr>
                <w:i/>
                <w:color w:val="FF0000"/>
              </w:rPr>
            </w:pPr>
            <w:r w:rsidRPr="00E24DF7">
              <w:rPr>
                <w:i/>
                <w:color w:val="FF0000"/>
              </w:rPr>
              <w:t xml:space="preserve">The examples above </w:t>
            </w:r>
            <w:r w:rsidR="00623F41" w:rsidRPr="00E24DF7">
              <w:rPr>
                <w:i/>
                <w:color w:val="FF0000"/>
              </w:rPr>
              <w:t xml:space="preserve">are </w:t>
            </w:r>
            <w:r w:rsidRPr="00E24DF7">
              <w:rPr>
                <w:i/>
                <w:color w:val="FF0000"/>
              </w:rPr>
              <w:t>indicative</w:t>
            </w:r>
            <w:r w:rsidR="00623F41" w:rsidRPr="00E24DF7">
              <w:rPr>
                <w:i/>
                <w:color w:val="FF0000"/>
              </w:rPr>
              <w:t xml:space="preserve"> samples only</w:t>
            </w:r>
            <w:r w:rsidRPr="00E24DF7">
              <w:rPr>
                <w:i/>
                <w:color w:val="FF0000"/>
              </w:rPr>
              <w:t>.</w:t>
            </w:r>
          </w:p>
        </w:tc>
        <w:tc>
          <w:tcPr>
            <w:tcW w:w="1600" w:type="pct"/>
          </w:tcPr>
          <w:p w:rsidR="00732246" w:rsidRDefault="00732246" w:rsidP="00473E2A">
            <w:pPr>
              <w:pStyle w:val="NCEAtablebody"/>
            </w:pPr>
            <w:r w:rsidRPr="00223BBB">
              <w:lastRenderedPageBreak/>
              <w:t>Demonstrat</w:t>
            </w:r>
            <w:r>
              <w:t>e in-depth understanding of how</w:t>
            </w:r>
            <w:r w:rsidR="00360C59">
              <w:t xml:space="preserve"> </w:t>
            </w:r>
            <w:r w:rsidRPr="00223BBB">
              <w:t>personal</w:t>
            </w:r>
            <w:r>
              <w:t xml:space="preserve"> values have implications for a</w:t>
            </w:r>
            <w:r w:rsidR="00360C59">
              <w:t xml:space="preserve"> </w:t>
            </w:r>
            <w:r w:rsidRPr="00223BBB">
              <w:t>sustainable future</w:t>
            </w:r>
            <w:r>
              <w:t>.</w:t>
            </w:r>
          </w:p>
          <w:p w:rsidR="00E4370B" w:rsidRDefault="00E4370B" w:rsidP="00473E2A">
            <w:pPr>
              <w:pStyle w:val="NCEAtablebody"/>
            </w:pPr>
          </w:p>
          <w:p w:rsidR="00EA2102" w:rsidRPr="00A17FC4" w:rsidRDefault="00EA2102" w:rsidP="00EA2102">
            <w:pPr>
              <w:pStyle w:val="NCEAtablebody"/>
              <w:rPr>
                <w:color w:val="000000" w:themeColor="text1"/>
                <w:szCs w:val="22"/>
              </w:rPr>
            </w:pPr>
            <w:r>
              <w:t>The student has</w:t>
            </w:r>
            <w:r>
              <w:rPr>
                <w:color w:val="000000" w:themeColor="text1"/>
                <w:szCs w:val="22"/>
              </w:rPr>
              <w:t>:</w:t>
            </w:r>
          </w:p>
          <w:p w:rsidR="00EA2102" w:rsidRDefault="00EA2102" w:rsidP="00EA2102">
            <w:pPr>
              <w:pStyle w:val="NCEAtablebullet"/>
            </w:pPr>
            <w:r>
              <w:t xml:space="preserve">Used examples to examine the characteristics of different personal values </w:t>
            </w:r>
            <w:r w:rsidR="001E79FE">
              <w:t>related to energy use</w:t>
            </w:r>
            <w:r w:rsidR="00356BC9">
              <w:t xml:space="preserve"> in their school</w:t>
            </w:r>
            <w:r w:rsidR="001E79FE">
              <w:t xml:space="preserve"> </w:t>
            </w:r>
            <w:r>
              <w:t xml:space="preserve">(their own and </w:t>
            </w:r>
            <w:r w:rsidR="000740B1">
              <w:t>others’</w:t>
            </w:r>
            <w:r>
              <w:t>) and behaviours associated with them</w:t>
            </w:r>
            <w:r w:rsidR="00A92FC4">
              <w:t>.</w:t>
            </w:r>
          </w:p>
          <w:p w:rsidR="00EA2102" w:rsidRPr="000B4D34" w:rsidRDefault="00EA2102" w:rsidP="00EA2102">
            <w:pPr>
              <w:spacing w:before="40" w:after="40"/>
              <w:ind w:left="270"/>
              <w:rPr>
                <w:rFonts w:ascii="Arial" w:hAnsi="Arial" w:cs="Arial"/>
                <w:i/>
                <w:sz w:val="20"/>
                <w:szCs w:val="20"/>
              </w:rPr>
            </w:pPr>
            <w:r w:rsidRPr="000B4D34">
              <w:rPr>
                <w:rFonts w:ascii="Arial" w:hAnsi="Arial" w:cs="Arial"/>
                <w:i/>
                <w:sz w:val="20"/>
                <w:szCs w:val="20"/>
              </w:rPr>
              <w:t>“42% of students</w:t>
            </w:r>
            <w:r>
              <w:rPr>
                <w:rFonts w:ascii="Arial" w:hAnsi="Arial" w:cs="Arial"/>
                <w:i/>
                <w:sz w:val="20"/>
                <w:szCs w:val="20"/>
              </w:rPr>
              <w:t xml:space="preserve"> in our survey</w:t>
            </w:r>
            <w:r w:rsidRPr="000B4D34">
              <w:rPr>
                <w:rFonts w:ascii="Arial" w:hAnsi="Arial" w:cs="Arial"/>
                <w:i/>
                <w:sz w:val="20"/>
                <w:szCs w:val="20"/>
              </w:rPr>
              <w:t xml:space="preserve"> said they switch off lights when they leave a room</w:t>
            </w:r>
            <w:r>
              <w:rPr>
                <w:rFonts w:ascii="Arial" w:hAnsi="Arial" w:cs="Arial"/>
                <w:i/>
                <w:sz w:val="20"/>
                <w:szCs w:val="20"/>
              </w:rPr>
              <w:t>,</w:t>
            </w:r>
            <w:r w:rsidRPr="000B4D34">
              <w:rPr>
                <w:rFonts w:ascii="Arial" w:hAnsi="Arial" w:cs="Arial"/>
                <w:i/>
                <w:sz w:val="20"/>
                <w:szCs w:val="20"/>
              </w:rPr>
              <w:t xml:space="preserve"> compared with 93% of adults </w:t>
            </w:r>
            <w:r>
              <w:rPr>
                <w:rFonts w:ascii="Arial" w:hAnsi="Arial" w:cs="Arial"/>
                <w:i/>
                <w:sz w:val="20"/>
                <w:szCs w:val="20"/>
              </w:rPr>
              <w:t xml:space="preserve">in the school who we </w:t>
            </w:r>
            <w:r w:rsidRPr="000B4D34">
              <w:rPr>
                <w:rFonts w:ascii="Arial" w:hAnsi="Arial" w:cs="Arial"/>
                <w:i/>
                <w:sz w:val="20"/>
                <w:szCs w:val="20"/>
              </w:rPr>
              <w:t>surveyed. When asked why do you turn off the light when you leave the room</w:t>
            </w:r>
            <w:r>
              <w:rPr>
                <w:rFonts w:ascii="Arial" w:hAnsi="Arial" w:cs="Arial"/>
                <w:i/>
                <w:sz w:val="20"/>
                <w:szCs w:val="20"/>
              </w:rPr>
              <w:t>?</w:t>
            </w:r>
            <w:r w:rsidRPr="000B4D34">
              <w:rPr>
                <w:rFonts w:ascii="Arial" w:hAnsi="Arial" w:cs="Arial"/>
                <w:i/>
                <w:sz w:val="20"/>
                <w:szCs w:val="20"/>
              </w:rPr>
              <w:t xml:space="preserve"> 72% of people who do said it was to save power, 13% said it was because it was just habit. 15% said it was because it was a rule in their house. All of the adults I surveyed </w:t>
            </w:r>
            <w:r>
              <w:rPr>
                <w:rFonts w:ascii="Arial" w:hAnsi="Arial" w:cs="Arial"/>
                <w:i/>
                <w:sz w:val="20"/>
                <w:szCs w:val="20"/>
              </w:rPr>
              <w:t>said they understood</w:t>
            </w:r>
            <w:r w:rsidRPr="000B4D34">
              <w:rPr>
                <w:rFonts w:ascii="Arial" w:hAnsi="Arial" w:cs="Arial"/>
                <w:i/>
                <w:sz w:val="20"/>
                <w:szCs w:val="20"/>
              </w:rPr>
              <w:t xml:space="preserve"> the importance of saving energy, </w:t>
            </w:r>
            <w:r>
              <w:rPr>
                <w:rFonts w:ascii="Arial" w:hAnsi="Arial" w:cs="Arial"/>
                <w:i/>
                <w:sz w:val="20"/>
                <w:szCs w:val="20"/>
              </w:rPr>
              <w:t>but that they didn’t</w:t>
            </w:r>
            <w:r w:rsidRPr="000B4D34">
              <w:rPr>
                <w:rFonts w:ascii="Arial" w:hAnsi="Arial" w:cs="Arial"/>
                <w:i/>
                <w:sz w:val="20"/>
                <w:szCs w:val="20"/>
              </w:rPr>
              <w:t xml:space="preserve"> all go out of their way to conserve power. </w:t>
            </w:r>
            <w:r w:rsidR="00F93B89">
              <w:rPr>
                <w:rFonts w:ascii="Arial" w:hAnsi="Arial" w:cs="Arial"/>
                <w:i/>
                <w:sz w:val="20"/>
                <w:szCs w:val="20"/>
              </w:rPr>
              <w:t xml:space="preserve">(Examples of personal values discussed.) </w:t>
            </w:r>
            <w:r w:rsidRPr="000B4D34">
              <w:rPr>
                <w:rFonts w:ascii="Arial" w:hAnsi="Arial" w:cs="Arial"/>
                <w:i/>
                <w:sz w:val="20"/>
                <w:szCs w:val="20"/>
              </w:rPr>
              <w:t xml:space="preserve">It is just myself and Mum and Dad at home, we need to reduce </w:t>
            </w:r>
            <w:r w:rsidR="00A8282E">
              <w:rPr>
                <w:rFonts w:ascii="Arial" w:hAnsi="Arial" w:cs="Arial"/>
                <w:i/>
                <w:sz w:val="20"/>
                <w:szCs w:val="20"/>
              </w:rPr>
              <w:t>our</w:t>
            </w:r>
            <w:r w:rsidR="00A8282E" w:rsidRPr="000B4D34">
              <w:rPr>
                <w:rFonts w:ascii="Arial" w:hAnsi="Arial" w:cs="Arial"/>
                <w:i/>
                <w:sz w:val="20"/>
                <w:szCs w:val="20"/>
              </w:rPr>
              <w:t xml:space="preserve"> </w:t>
            </w:r>
            <w:r w:rsidRPr="000B4D34">
              <w:rPr>
                <w:rFonts w:ascii="Arial" w:hAnsi="Arial" w:cs="Arial"/>
                <w:i/>
                <w:sz w:val="20"/>
                <w:szCs w:val="20"/>
              </w:rPr>
              <w:t>power bill to save money. We remind each other if we forget to turn the TV off at the wall each night and turn the lights off when we leave a room.</w:t>
            </w:r>
            <w:r>
              <w:rPr>
                <w:rFonts w:ascii="Arial" w:hAnsi="Arial" w:cs="Arial"/>
                <w:i/>
                <w:sz w:val="20"/>
                <w:szCs w:val="20"/>
              </w:rPr>
              <w:t xml:space="preserve"> I suppose my values about energy use are that I am doing what my parents expect, and also know that it is good in the wider picture too. I don’t waste power, but this </w:t>
            </w:r>
            <w:r w:rsidR="00A8282E">
              <w:rPr>
                <w:rFonts w:ascii="Arial" w:hAnsi="Arial" w:cs="Arial"/>
                <w:i/>
                <w:sz w:val="20"/>
                <w:szCs w:val="20"/>
              </w:rPr>
              <w:t xml:space="preserve">is </w:t>
            </w:r>
            <w:r>
              <w:rPr>
                <w:rFonts w:ascii="Arial" w:hAnsi="Arial" w:cs="Arial"/>
                <w:i/>
                <w:sz w:val="20"/>
                <w:szCs w:val="20"/>
              </w:rPr>
              <w:t>mainly because it is a habit now, not because I really think about it. Other people said the same.</w:t>
            </w:r>
            <w:r w:rsidRPr="000B4D34">
              <w:rPr>
                <w:rFonts w:ascii="Arial" w:hAnsi="Arial" w:cs="Arial"/>
                <w:i/>
                <w:sz w:val="20"/>
                <w:szCs w:val="20"/>
              </w:rPr>
              <w:t>”</w:t>
            </w:r>
          </w:p>
          <w:p w:rsidR="00EA2102" w:rsidRDefault="00EA2102" w:rsidP="00EA2102">
            <w:pPr>
              <w:pStyle w:val="NCEAtablebullet"/>
              <w:numPr>
                <w:ilvl w:val="0"/>
                <w:numId w:val="12"/>
              </w:numPr>
              <w:ind w:left="284" w:right="357" w:hanging="284"/>
            </w:pPr>
            <w:r>
              <w:lastRenderedPageBreak/>
              <w:t xml:space="preserve">Drawn informed conclusions about </w:t>
            </w:r>
            <w:r w:rsidR="00DB240F">
              <w:t>why</w:t>
            </w:r>
            <w:r>
              <w:t xml:space="preserve"> certain personal values</w:t>
            </w:r>
            <w:r w:rsidR="008072CF">
              <w:t xml:space="preserve"> related to energy use</w:t>
            </w:r>
            <w:r w:rsidR="00356BC9">
              <w:t xml:space="preserve"> in their school</w:t>
            </w:r>
            <w:r>
              <w:t xml:space="preserve"> (their own and </w:t>
            </w:r>
            <w:r w:rsidR="000740B1">
              <w:t>others’</w:t>
            </w:r>
            <w:r>
              <w:t xml:space="preserve">) and </w:t>
            </w:r>
            <w:r w:rsidR="008072CF">
              <w:t xml:space="preserve">associated </w:t>
            </w:r>
            <w:r>
              <w:t xml:space="preserve">behaviours </w:t>
            </w:r>
            <w:r w:rsidR="00DB240F">
              <w:t xml:space="preserve">have implications </w:t>
            </w:r>
            <w:r>
              <w:t xml:space="preserve">for a sustainable future, based on examples and </w:t>
            </w:r>
            <w:r w:rsidR="00DB7276">
              <w:t xml:space="preserve">linked to </w:t>
            </w:r>
            <w:r>
              <w:t>evidence.</w:t>
            </w:r>
          </w:p>
          <w:p w:rsidR="00EA2102" w:rsidRPr="000B4D34" w:rsidRDefault="00EA2102" w:rsidP="00EA2102">
            <w:pPr>
              <w:spacing w:before="40" w:after="40"/>
              <w:ind w:left="270"/>
              <w:rPr>
                <w:rFonts w:ascii="Arial" w:hAnsi="Arial" w:cs="Arial"/>
                <w:i/>
                <w:sz w:val="20"/>
                <w:szCs w:val="20"/>
              </w:rPr>
            </w:pPr>
            <w:r w:rsidRPr="000B4D34">
              <w:rPr>
                <w:rFonts w:ascii="Arial" w:hAnsi="Arial" w:cs="Arial"/>
                <w:i/>
                <w:sz w:val="20"/>
                <w:szCs w:val="20"/>
              </w:rPr>
              <w:t>“We know in New Zealand we need to conserve power. There is only so much we generate through renewable resources – water, wind, solar, thermal</w:t>
            </w:r>
            <w:r>
              <w:rPr>
                <w:rFonts w:ascii="Arial" w:hAnsi="Arial" w:cs="Arial"/>
                <w:i/>
                <w:sz w:val="20"/>
                <w:szCs w:val="20"/>
              </w:rPr>
              <w:t>, and</w:t>
            </w:r>
            <w:r w:rsidRPr="000B4D34">
              <w:rPr>
                <w:rFonts w:ascii="Arial" w:hAnsi="Arial" w:cs="Arial"/>
                <w:i/>
                <w:sz w:val="20"/>
                <w:szCs w:val="20"/>
              </w:rPr>
              <w:t xml:space="preserve"> the rest is still coal</w:t>
            </w:r>
            <w:r>
              <w:rPr>
                <w:rFonts w:ascii="Arial" w:hAnsi="Arial" w:cs="Arial"/>
                <w:i/>
                <w:sz w:val="20"/>
                <w:szCs w:val="20"/>
              </w:rPr>
              <w:t>, gas</w:t>
            </w:r>
            <w:r w:rsidRPr="000B4D34">
              <w:rPr>
                <w:rFonts w:ascii="Arial" w:hAnsi="Arial" w:cs="Arial"/>
                <w:i/>
                <w:sz w:val="20"/>
                <w:szCs w:val="20"/>
              </w:rPr>
              <w:t xml:space="preserve"> </w:t>
            </w:r>
            <w:r>
              <w:rPr>
                <w:rFonts w:ascii="Arial" w:hAnsi="Arial" w:cs="Arial"/>
                <w:i/>
                <w:sz w:val="20"/>
                <w:szCs w:val="20"/>
              </w:rPr>
              <w:t xml:space="preserve">or oil </w:t>
            </w:r>
            <w:r w:rsidRPr="000B4D34">
              <w:rPr>
                <w:rFonts w:ascii="Arial" w:hAnsi="Arial" w:cs="Arial"/>
                <w:i/>
                <w:sz w:val="20"/>
                <w:szCs w:val="20"/>
              </w:rPr>
              <w:t>generated</w:t>
            </w:r>
            <w:r w:rsidR="002A29F3">
              <w:rPr>
                <w:rFonts w:ascii="Arial" w:hAnsi="Arial" w:cs="Arial"/>
                <w:i/>
                <w:sz w:val="20"/>
                <w:szCs w:val="20"/>
              </w:rPr>
              <w:t xml:space="preserve"> </w:t>
            </w:r>
            <w:r>
              <w:rPr>
                <w:rFonts w:ascii="Arial" w:hAnsi="Arial" w:cs="Arial"/>
                <w:i/>
                <w:sz w:val="20"/>
                <w:szCs w:val="20"/>
              </w:rPr>
              <w:t>(</w:t>
            </w:r>
            <w:r w:rsidR="0010041E">
              <w:rPr>
                <w:rFonts w:ascii="Arial" w:hAnsi="Arial" w:cs="Arial"/>
                <w:i/>
                <w:sz w:val="20"/>
                <w:szCs w:val="20"/>
              </w:rPr>
              <w:t xml:space="preserve">statistics and data about proportions </w:t>
            </w:r>
            <w:r>
              <w:rPr>
                <w:rFonts w:ascii="Arial" w:hAnsi="Arial" w:cs="Arial"/>
                <w:i/>
                <w:sz w:val="20"/>
                <w:szCs w:val="20"/>
              </w:rPr>
              <w:t>quote</w:t>
            </w:r>
            <w:r w:rsidR="00DB240F">
              <w:rPr>
                <w:rFonts w:ascii="Arial" w:hAnsi="Arial" w:cs="Arial"/>
                <w:i/>
                <w:sz w:val="20"/>
                <w:szCs w:val="20"/>
              </w:rPr>
              <w:t>d</w:t>
            </w:r>
            <w:r>
              <w:rPr>
                <w:rFonts w:ascii="Arial" w:hAnsi="Arial" w:cs="Arial"/>
                <w:i/>
                <w:sz w:val="20"/>
                <w:szCs w:val="20"/>
              </w:rPr>
              <w:t>)</w:t>
            </w:r>
            <w:r w:rsidR="004A34CC">
              <w:rPr>
                <w:rFonts w:ascii="Arial" w:hAnsi="Arial" w:cs="Arial"/>
                <w:i/>
                <w:sz w:val="20"/>
                <w:szCs w:val="20"/>
              </w:rPr>
              <w:t>.</w:t>
            </w:r>
            <w:r>
              <w:rPr>
                <w:rFonts w:ascii="Arial" w:hAnsi="Arial" w:cs="Arial"/>
                <w:i/>
                <w:sz w:val="20"/>
                <w:szCs w:val="20"/>
              </w:rPr>
              <w:t xml:space="preserve"> Although we know this, we still waste a lot of power</w:t>
            </w:r>
            <w:r w:rsidR="00A70CD6">
              <w:rPr>
                <w:rFonts w:ascii="Arial" w:hAnsi="Arial" w:cs="Arial"/>
                <w:i/>
                <w:sz w:val="20"/>
                <w:szCs w:val="20"/>
              </w:rPr>
              <w:t xml:space="preserve"> in our school</w:t>
            </w:r>
            <w:r>
              <w:rPr>
                <w:rFonts w:ascii="Arial" w:hAnsi="Arial" w:cs="Arial"/>
                <w:i/>
                <w:sz w:val="20"/>
                <w:szCs w:val="20"/>
              </w:rPr>
              <w:t>. For example…</w:t>
            </w:r>
            <w:r w:rsidR="002A29F3">
              <w:rPr>
                <w:rFonts w:ascii="Arial" w:hAnsi="Arial" w:cs="Arial"/>
                <w:i/>
                <w:sz w:val="20"/>
                <w:szCs w:val="20"/>
              </w:rPr>
              <w:t xml:space="preserve"> </w:t>
            </w:r>
            <w:r>
              <w:rPr>
                <w:rFonts w:ascii="Arial" w:hAnsi="Arial" w:cs="Arial"/>
                <w:i/>
                <w:sz w:val="20"/>
                <w:szCs w:val="20"/>
              </w:rPr>
              <w:t>(own data</w:t>
            </w:r>
            <w:r w:rsidR="00DB240F">
              <w:rPr>
                <w:rFonts w:ascii="Arial" w:hAnsi="Arial" w:cs="Arial"/>
                <w:i/>
                <w:sz w:val="20"/>
                <w:szCs w:val="20"/>
              </w:rPr>
              <w:t xml:space="preserve"> quoted</w:t>
            </w:r>
            <w:r>
              <w:rPr>
                <w:rFonts w:ascii="Arial" w:hAnsi="Arial" w:cs="Arial"/>
                <w:i/>
                <w:sz w:val="20"/>
                <w:szCs w:val="20"/>
              </w:rPr>
              <w:t>).</w:t>
            </w:r>
            <w:r w:rsidR="00A70CD6">
              <w:rPr>
                <w:rFonts w:ascii="Arial" w:hAnsi="Arial" w:cs="Arial"/>
                <w:i/>
                <w:sz w:val="20"/>
                <w:szCs w:val="20"/>
              </w:rPr>
              <w:t xml:space="preserve">  It is school policy during Terms 2 and 3 to run the boiler system every day throughout all rooms, which uses a lot of coal.  Many people that we surveyed said they don’t make a point of closing classrooms doors during this time (own data quoted), which shows that they don’t value making the most of the heat provided, and in turn reducing the amount of coal used. </w:t>
            </w:r>
            <w:r w:rsidRPr="000B4D34">
              <w:rPr>
                <w:rFonts w:ascii="Arial" w:hAnsi="Arial" w:cs="Arial"/>
                <w:i/>
                <w:sz w:val="20"/>
                <w:szCs w:val="20"/>
              </w:rPr>
              <w:t xml:space="preserve"> People do have different values and behaviours towards energy use</w:t>
            </w:r>
            <w:r>
              <w:rPr>
                <w:rFonts w:ascii="Arial" w:hAnsi="Arial" w:cs="Arial"/>
                <w:i/>
                <w:sz w:val="20"/>
                <w:szCs w:val="20"/>
              </w:rPr>
              <w:t>. In our survey we found that….</w:t>
            </w:r>
            <w:r w:rsidRPr="000B4D34">
              <w:rPr>
                <w:rFonts w:ascii="Arial" w:hAnsi="Arial" w:cs="Arial"/>
                <w:i/>
                <w:sz w:val="20"/>
                <w:szCs w:val="20"/>
              </w:rPr>
              <w:t xml:space="preserve"> Saving money motivates some</w:t>
            </w:r>
            <w:r>
              <w:rPr>
                <w:rFonts w:ascii="Arial" w:hAnsi="Arial" w:cs="Arial"/>
                <w:i/>
                <w:sz w:val="20"/>
                <w:szCs w:val="20"/>
              </w:rPr>
              <w:t xml:space="preserve"> to be sustainable about energy use</w:t>
            </w:r>
            <w:r w:rsidR="00A70CD6">
              <w:rPr>
                <w:rFonts w:ascii="Arial" w:hAnsi="Arial" w:cs="Arial"/>
                <w:i/>
                <w:sz w:val="20"/>
                <w:szCs w:val="20"/>
              </w:rPr>
              <w:t xml:space="preserve"> in our school, particularly those responsible for budgeting and policy such as the principal</w:t>
            </w:r>
            <w:r w:rsidRPr="000B4D34">
              <w:rPr>
                <w:rFonts w:ascii="Arial" w:hAnsi="Arial" w:cs="Arial"/>
                <w:i/>
                <w:sz w:val="20"/>
                <w:szCs w:val="20"/>
              </w:rPr>
              <w:t xml:space="preserve">; others want to look after our </w:t>
            </w:r>
            <w:r w:rsidR="00A70CD6">
              <w:rPr>
                <w:rFonts w:ascii="Arial" w:hAnsi="Arial" w:cs="Arial"/>
                <w:i/>
                <w:sz w:val="20"/>
                <w:szCs w:val="20"/>
              </w:rPr>
              <w:t>environment (examples provided from own data)</w:t>
            </w:r>
            <w:r w:rsidRPr="000B4D34">
              <w:rPr>
                <w:rFonts w:ascii="Arial" w:hAnsi="Arial" w:cs="Arial"/>
                <w:i/>
                <w:sz w:val="20"/>
                <w:szCs w:val="20"/>
              </w:rPr>
              <w:t xml:space="preserve">. </w:t>
            </w:r>
            <w:r>
              <w:rPr>
                <w:rFonts w:ascii="Arial" w:hAnsi="Arial" w:cs="Arial"/>
                <w:i/>
                <w:sz w:val="20"/>
                <w:szCs w:val="20"/>
              </w:rPr>
              <w:t>People who value the environment are more likely to save power, and conserve energy, not wasting it, because they know that if we use too much energy the country needs to fire up the fossil fuel burning power plants. This has negative effects on our atmosphere and is unsustainable in the long run</w:t>
            </w:r>
            <w:r w:rsidR="009C001C">
              <w:rPr>
                <w:rFonts w:ascii="Arial" w:hAnsi="Arial" w:cs="Arial"/>
                <w:i/>
                <w:sz w:val="20"/>
                <w:szCs w:val="20"/>
              </w:rPr>
              <w:t xml:space="preserve"> </w:t>
            </w:r>
            <w:r>
              <w:rPr>
                <w:rFonts w:ascii="Arial" w:hAnsi="Arial" w:cs="Arial"/>
                <w:i/>
                <w:sz w:val="20"/>
                <w:szCs w:val="20"/>
              </w:rPr>
              <w:t>(reasons</w:t>
            </w:r>
            <w:r w:rsidR="00DB240F">
              <w:rPr>
                <w:rFonts w:ascii="Arial" w:hAnsi="Arial" w:cs="Arial"/>
                <w:i/>
                <w:sz w:val="20"/>
                <w:szCs w:val="20"/>
              </w:rPr>
              <w:t xml:space="preserve"> provided</w:t>
            </w:r>
            <w:r>
              <w:rPr>
                <w:rFonts w:ascii="Arial" w:hAnsi="Arial" w:cs="Arial"/>
                <w:i/>
                <w:sz w:val="20"/>
                <w:szCs w:val="20"/>
              </w:rPr>
              <w:t>)</w:t>
            </w:r>
            <w:r w:rsidR="009C001C">
              <w:rPr>
                <w:rFonts w:ascii="Arial" w:hAnsi="Arial" w:cs="Arial"/>
                <w:i/>
                <w:sz w:val="20"/>
                <w:szCs w:val="20"/>
              </w:rPr>
              <w:t>.</w:t>
            </w:r>
            <w:r>
              <w:rPr>
                <w:rFonts w:ascii="Arial" w:hAnsi="Arial" w:cs="Arial"/>
                <w:i/>
                <w:sz w:val="20"/>
                <w:szCs w:val="20"/>
              </w:rPr>
              <w:t xml:space="preserve"> Some people don’t think about the future, as they value the </w:t>
            </w:r>
            <w:r>
              <w:rPr>
                <w:rFonts w:ascii="Arial" w:hAnsi="Arial" w:cs="Arial"/>
                <w:i/>
                <w:sz w:val="20"/>
                <w:szCs w:val="20"/>
              </w:rPr>
              <w:lastRenderedPageBreak/>
              <w:t xml:space="preserve">things </w:t>
            </w:r>
            <w:r w:rsidR="00F93B89">
              <w:rPr>
                <w:rFonts w:ascii="Arial" w:hAnsi="Arial" w:cs="Arial"/>
                <w:i/>
                <w:sz w:val="20"/>
                <w:szCs w:val="20"/>
              </w:rPr>
              <w:t>that use power</w:t>
            </w:r>
            <w:r>
              <w:rPr>
                <w:rFonts w:ascii="Arial" w:hAnsi="Arial" w:cs="Arial"/>
                <w:i/>
                <w:sz w:val="20"/>
                <w:szCs w:val="20"/>
              </w:rPr>
              <w:t xml:space="preserve"> more, and behave as if there is plenty and there always will be. The people who save power are contributing more to a sustainable future</w:t>
            </w:r>
            <w:r w:rsidR="009C001C">
              <w:rPr>
                <w:rFonts w:ascii="Arial" w:hAnsi="Arial" w:cs="Arial"/>
                <w:i/>
                <w:sz w:val="20"/>
                <w:szCs w:val="20"/>
              </w:rPr>
              <w:t xml:space="preserve"> </w:t>
            </w:r>
            <w:r>
              <w:rPr>
                <w:rFonts w:ascii="Arial" w:hAnsi="Arial" w:cs="Arial"/>
                <w:i/>
                <w:sz w:val="20"/>
                <w:szCs w:val="20"/>
              </w:rPr>
              <w:t>(</w:t>
            </w:r>
            <w:r w:rsidR="0010041E">
              <w:rPr>
                <w:rFonts w:ascii="Arial" w:hAnsi="Arial" w:cs="Arial"/>
                <w:i/>
                <w:sz w:val="20"/>
                <w:szCs w:val="20"/>
              </w:rPr>
              <w:t xml:space="preserve">reasons </w:t>
            </w:r>
            <w:r>
              <w:rPr>
                <w:rFonts w:ascii="Arial" w:hAnsi="Arial" w:cs="Arial"/>
                <w:i/>
                <w:sz w:val="20"/>
                <w:szCs w:val="20"/>
              </w:rPr>
              <w:t>provid</w:t>
            </w:r>
            <w:r w:rsidR="009C001C">
              <w:rPr>
                <w:rFonts w:ascii="Arial" w:hAnsi="Arial" w:cs="Arial"/>
                <w:i/>
                <w:sz w:val="20"/>
                <w:szCs w:val="20"/>
              </w:rPr>
              <w:t>ed</w:t>
            </w:r>
            <w:r>
              <w:rPr>
                <w:rFonts w:ascii="Arial" w:hAnsi="Arial" w:cs="Arial"/>
                <w:i/>
                <w:sz w:val="20"/>
                <w:szCs w:val="20"/>
              </w:rPr>
              <w:t>)</w:t>
            </w:r>
            <w:r w:rsidR="009C001C">
              <w:rPr>
                <w:rFonts w:ascii="Arial" w:hAnsi="Arial" w:cs="Arial"/>
                <w:i/>
                <w:sz w:val="20"/>
                <w:szCs w:val="20"/>
              </w:rPr>
              <w:t>.</w:t>
            </w:r>
            <w:r>
              <w:rPr>
                <w:rFonts w:ascii="Arial" w:hAnsi="Arial" w:cs="Arial"/>
                <w:i/>
                <w:sz w:val="20"/>
                <w:szCs w:val="20"/>
              </w:rPr>
              <w:t>”</w:t>
            </w:r>
          </w:p>
          <w:p w:rsidR="0010041E" w:rsidRDefault="0010041E" w:rsidP="0010041E">
            <w:pPr>
              <w:pStyle w:val="NCEAtablebody"/>
            </w:pPr>
          </w:p>
          <w:p w:rsidR="0010041E" w:rsidRDefault="0010041E" w:rsidP="0010041E">
            <w:pPr>
              <w:pStyle w:val="NCEAtablebody"/>
            </w:pPr>
            <w:r w:rsidRPr="00846614">
              <w:t xml:space="preserve">In addition to </w:t>
            </w:r>
            <w:r>
              <w:t>presenting their findings</w:t>
            </w:r>
            <w:r w:rsidRPr="00846614">
              <w:t>, the student has submitted a log</w:t>
            </w:r>
            <w:r>
              <w:t xml:space="preserve">book </w:t>
            </w:r>
            <w:r w:rsidRPr="00846614">
              <w:t>containing evidence of their individual contributions</w:t>
            </w:r>
            <w:r w:rsidR="00D0427F">
              <w:t>, if they were part of a group</w:t>
            </w:r>
            <w:r w:rsidRPr="00846614">
              <w:t>.</w:t>
            </w:r>
          </w:p>
          <w:p w:rsidR="0010041E" w:rsidRDefault="0010041E" w:rsidP="0010041E">
            <w:pPr>
              <w:pStyle w:val="NCEAtablebody"/>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c>
          <w:tcPr>
            <w:tcW w:w="1812" w:type="pct"/>
          </w:tcPr>
          <w:p w:rsidR="00732246" w:rsidRDefault="00732246" w:rsidP="00473E2A">
            <w:pPr>
              <w:pStyle w:val="NCEAtablebody"/>
            </w:pPr>
            <w:r w:rsidRPr="00223BBB">
              <w:lastRenderedPageBreak/>
              <w:t>Demonstrate comprehensive understanding of how personal values have implications for a sustainable future.</w:t>
            </w:r>
            <w:r>
              <w:t xml:space="preserve"> </w:t>
            </w:r>
          </w:p>
          <w:p w:rsidR="00E4370B" w:rsidRDefault="00E4370B" w:rsidP="00473E2A">
            <w:pPr>
              <w:pStyle w:val="NCEAtablebody"/>
            </w:pPr>
          </w:p>
          <w:p w:rsidR="009C001C" w:rsidRPr="00A17FC4" w:rsidRDefault="009C001C" w:rsidP="009C001C">
            <w:pPr>
              <w:pStyle w:val="NCEAtablebody"/>
              <w:rPr>
                <w:color w:val="000000" w:themeColor="text1"/>
                <w:szCs w:val="22"/>
              </w:rPr>
            </w:pPr>
            <w:r>
              <w:t>The student has</w:t>
            </w:r>
            <w:r>
              <w:rPr>
                <w:color w:val="000000" w:themeColor="text1"/>
                <w:szCs w:val="22"/>
              </w:rPr>
              <w:t>:</w:t>
            </w:r>
          </w:p>
          <w:p w:rsidR="009C001C" w:rsidRDefault="009C001C" w:rsidP="009C001C">
            <w:pPr>
              <w:pStyle w:val="NCEAtablebullet"/>
            </w:pPr>
            <w:r>
              <w:t xml:space="preserve">Used examples to examine the characteristics of different personal values </w:t>
            </w:r>
            <w:r w:rsidR="001E79FE">
              <w:t>related to energy use</w:t>
            </w:r>
            <w:r w:rsidR="00356BC9">
              <w:t xml:space="preserve"> in their school</w:t>
            </w:r>
            <w:r w:rsidR="001E79FE">
              <w:t xml:space="preserve"> </w:t>
            </w:r>
            <w:r>
              <w:t xml:space="preserve">(their own and </w:t>
            </w:r>
            <w:r w:rsidR="000740B1">
              <w:t>others’</w:t>
            </w:r>
            <w:r>
              <w:t>) and behaviours associated with them.</w:t>
            </w:r>
          </w:p>
          <w:p w:rsidR="009C001C" w:rsidRPr="000B4D34" w:rsidRDefault="009C001C" w:rsidP="009C001C">
            <w:pPr>
              <w:spacing w:before="40" w:after="40"/>
              <w:ind w:left="270"/>
              <w:rPr>
                <w:rFonts w:ascii="Arial" w:hAnsi="Arial" w:cs="Arial"/>
                <w:i/>
                <w:sz w:val="20"/>
                <w:szCs w:val="20"/>
              </w:rPr>
            </w:pPr>
            <w:r w:rsidRPr="000B4D34">
              <w:rPr>
                <w:rFonts w:ascii="Arial" w:hAnsi="Arial" w:cs="Arial"/>
                <w:i/>
                <w:sz w:val="20"/>
                <w:szCs w:val="20"/>
              </w:rPr>
              <w:t>“42% of students</w:t>
            </w:r>
            <w:r>
              <w:rPr>
                <w:rFonts w:ascii="Arial" w:hAnsi="Arial" w:cs="Arial"/>
                <w:i/>
                <w:sz w:val="20"/>
                <w:szCs w:val="20"/>
              </w:rPr>
              <w:t xml:space="preserve"> in our survey</w:t>
            </w:r>
            <w:r w:rsidRPr="000B4D34">
              <w:rPr>
                <w:rFonts w:ascii="Arial" w:hAnsi="Arial" w:cs="Arial"/>
                <w:i/>
                <w:sz w:val="20"/>
                <w:szCs w:val="20"/>
              </w:rPr>
              <w:t xml:space="preserve"> said they switch off lights when they leave a room</w:t>
            </w:r>
            <w:r>
              <w:rPr>
                <w:rFonts w:ascii="Arial" w:hAnsi="Arial" w:cs="Arial"/>
                <w:i/>
                <w:sz w:val="20"/>
                <w:szCs w:val="20"/>
              </w:rPr>
              <w:t>,</w:t>
            </w:r>
            <w:r w:rsidRPr="000B4D34">
              <w:rPr>
                <w:rFonts w:ascii="Arial" w:hAnsi="Arial" w:cs="Arial"/>
                <w:i/>
                <w:sz w:val="20"/>
                <w:szCs w:val="20"/>
              </w:rPr>
              <w:t xml:space="preserve"> compared with 93% of adults </w:t>
            </w:r>
            <w:r>
              <w:rPr>
                <w:rFonts w:ascii="Arial" w:hAnsi="Arial" w:cs="Arial"/>
                <w:i/>
                <w:sz w:val="20"/>
                <w:szCs w:val="20"/>
              </w:rPr>
              <w:t xml:space="preserve">in the school who we </w:t>
            </w:r>
            <w:r w:rsidRPr="000B4D34">
              <w:rPr>
                <w:rFonts w:ascii="Arial" w:hAnsi="Arial" w:cs="Arial"/>
                <w:i/>
                <w:sz w:val="20"/>
                <w:szCs w:val="20"/>
              </w:rPr>
              <w:t>surveyed. When asked why do you turn off the light when you leave the room</w:t>
            </w:r>
            <w:r>
              <w:rPr>
                <w:rFonts w:ascii="Arial" w:hAnsi="Arial" w:cs="Arial"/>
                <w:i/>
                <w:sz w:val="20"/>
                <w:szCs w:val="20"/>
              </w:rPr>
              <w:t>?</w:t>
            </w:r>
            <w:r w:rsidRPr="000B4D34">
              <w:rPr>
                <w:rFonts w:ascii="Arial" w:hAnsi="Arial" w:cs="Arial"/>
                <w:i/>
                <w:sz w:val="20"/>
                <w:szCs w:val="20"/>
              </w:rPr>
              <w:t xml:space="preserve"> 72% of people who do said it was to save power, 13% said it was because it was just habit. 15% said it was because it was a rule in their house. All of the adults I surveyed </w:t>
            </w:r>
            <w:r>
              <w:rPr>
                <w:rFonts w:ascii="Arial" w:hAnsi="Arial" w:cs="Arial"/>
                <w:i/>
                <w:sz w:val="20"/>
                <w:szCs w:val="20"/>
              </w:rPr>
              <w:t>said they understood</w:t>
            </w:r>
            <w:r w:rsidRPr="000B4D34">
              <w:rPr>
                <w:rFonts w:ascii="Arial" w:hAnsi="Arial" w:cs="Arial"/>
                <w:i/>
                <w:sz w:val="20"/>
                <w:szCs w:val="20"/>
              </w:rPr>
              <w:t xml:space="preserve"> the importance of saving energy, </w:t>
            </w:r>
            <w:r>
              <w:rPr>
                <w:rFonts w:ascii="Arial" w:hAnsi="Arial" w:cs="Arial"/>
                <w:i/>
                <w:sz w:val="20"/>
                <w:szCs w:val="20"/>
              </w:rPr>
              <w:t>but that they didn’t</w:t>
            </w:r>
            <w:r w:rsidRPr="000B4D34">
              <w:rPr>
                <w:rFonts w:ascii="Arial" w:hAnsi="Arial" w:cs="Arial"/>
                <w:i/>
                <w:sz w:val="20"/>
                <w:szCs w:val="20"/>
              </w:rPr>
              <w:t xml:space="preserve"> all go out of their way to conserve power. </w:t>
            </w:r>
            <w:r w:rsidR="00F93B89">
              <w:rPr>
                <w:rFonts w:ascii="Arial" w:hAnsi="Arial" w:cs="Arial"/>
                <w:i/>
                <w:sz w:val="20"/>
                <w:szCs w:val="20"/>
              </w:rPr>
              <w:t xml:space="preserve">(Examples of personal values discussed.) </w:t>
            </w:r>
            <w:r w:rsidRPr="000B4D34">
              <w:rPr>
                <w:rFonts w:ascii="Arial" w:hAnsi="Arial" w:cs="Arial"/>
                <w:i/>
                <w:sz w:val="20"/>
                <w:szCs w:val="20"/>
              </w:rPr>
              <w:t xml:space="preserve">It is just myself and Mum and Dad at home, we need to reduce </w:t>
            </w:r>
            <w:r w:rsidR="00A8282E">
              <w:rPr>
                <w:rFonts w:ascii="Arial" w:hAnsi="Arial" w:cs="Arial"/>
                <w:i/>
                <w:sz w:val="20"/>
                <w:szCs w:val="20"/>
              </w:rPr>
              <w:t>our</w:t>
            </w:r>
            <w:r w:rsidR="00A8282E" w:rsidRPr="000B4D34">
              <w:rPr>
                <w:rFonts w:ascii="Arial" w:hAnsi="Arial" w:cs="Arial"/>
                <w:i/>
                <w:sz w:val="20"/>
                <w:szCs w:val="20"/>
              </w:rPr>
              <w:t xml:space="preserve"> </w:t>
            </w:r>
            <w:r w:rsidRPr="000B4D34">
              <w:rPr>
                <w:rFonts w:ascii="Arial" w:hAnsi="Arial" w:cs="Arial"/>
                <w:i/>
                <w:sz w:val="20"/>
                <w:szCs w:val="20"/>
              </w:rPr>
              <w:t>power bill to save money. We remind each other if we forget to turn the TV off at the wall each night and turn the lights off when we leave a room.</w:t>
            </w:r>
            <w:r>
              <w:rPr>
                <w:rFonts w:ascii="Arial" w:hAnsi="Arial" w:cs="Arial"/>
                <w:i/>
                <w:sz w:val="20"/>
                <w:szCs w:val="20"/>
              </w:rPr>
              <w:t xml:space="preserve"> I suppose my values about energy use are that I am doing what my parents expect, and also know that it is good in the wider picture too. I don’t waste power, but this </w:t>
            </w:r>
            <w:r w:rsidR="00A8282E">
              <w:rPr>
                <w:rFonts w:ascii="Arial" w:hAnsi="Arial" w:cs="Arial"/>
                <w:i/>
                <w:sz w:val="20"/>
                <w:szCs w:val="20"/>
              </w:rPr>
              <w:t xml:space="preserve">is </w:t>
            </w:r>
            <w:r>
              <w:rPr>
                <w:rFonts w:ascii="Arial" w:hAnsi="Arial" w:cs="Arial"/>
                <w:i/>
                <w:sz w:val="20"/>
                <w:szCs w:val="20"/>
              </w:rPr>
              <w:t>mainly because it is a habit now, not because I really think about it. Other people said the same.</w:t>
            </w:r>
            <w:r w:rsidRPr="000B4D34">
              <w:rPr>
                <w:rFonts w:ascii="Arial" w:hAnsi="Arial" w:cs="Arial"/>
                <w:i/>
                <w:sz w:val="20"/>
                <w:szCs w:val="20"/>
              </w:rPr>
              <w:t>”</w:t>
            </w:r>
          </w:p>
          <w:p w:rsidR="00DB240F" w:rsidRDefault="00DB240F" w:rsidP="00DB240F">
            <w:pPr>
              <w:pStyle w:val="NCEAtablebullet"/>
              <w:numPr>
                <w:ilvl w:val="0"/>
                <w:numId w:val="12"/>
              </w:numPr>
              <w:ind w:left="284" w:right="357" w:hanging="284"/>
            </w:pPr>
            <w:r>
              <w:t>Drawn informed conclusions about why certain personal values related to energy use</w:t>
            </w:r>
            <w:r w:rsidR="00356BC9">
              <w:t xml:space="preserve"> in their school</w:t>
            </w:r>
            <w:r>
              <w:t xml:space="preserve"> (their own and </w:t>
            </w:r>
            <w:r w:rsidR="000740B1">
              <w:t>others’</w:t>
            </w:r>
            <w:r>
              <w:t xml:space="preserve">) and associated behaviours have implications for a sustainable </w:t>
            </w:r>
            <w:r>
              <w:lastRenderedPageBreak/>
              <w:t>future, based on examples and</w:t>
            </w:r>
            <w:r w:rsidR="00DB7276">
              <w:t xml:space="preserve"> linked to</w:t>
            </w:r>
            <w:r>
              <w:t xml:space="preserve"> evidence.</w:t>
            </w:r>
          </w:p>
          <w:p w:rsidR="00897D6B" w:rsidRPr="00DB240F" w:rsidRDefault="009C001C" w:rsidP="00DB240F">
            <w:pPr>
              <w:pStyle w:val="NCEAtablebullet"/>
              <w:numPr>
                <w:ilvl w:val="0"/>
                <w:numId w:val="0"/>
              </w:numPr>
              <w:ind w:left="284"/>
            </w:pPr>
            <w:r w:rsidRPr="000B4D34">
              <w:rPr>
                <w:rFonts w:cs="Arial"/>
                <w:i/>
              </w:rPr>
              <w:t>“We know in New Zealand we need to conserve power. There is only so much we generate through renewable resources – water, wind, solar, thermal</w:t>
            </w:r>
            <w:r>
              <w:rPr>
                <w:rFonts w:cs="Arial"/>
                <w:i/>
              </w:rPr>
              <w:t>, and</w:t>
            </w:r>
            <w:r w:rsidRPr="000B4D34">
              <w:rPr>
                <w:rFonts w:cs="Arial"/>
                <w:i/>
              </w:rPr>
              <w:t xml:space="preserve"> the rest is still coal</w:t>
            </w:r>
            <w:r>
              <w:rPr>
                <w:rFonts w:cs="Arial"/>
                <w:i/>
              </w:rPr>
              <w:t>, gas</w:t>
            </w:r>
            <w:r w:rsidRPr="000B4D34">
              <w:rPr>
                <w:rFonts w:cs="Arial"/>
                <w:i/>
              </w:rPr>
              <w:t xml:space="preserve"> </w:t>
            </w:r>
            <w:r>
              <w:rPr>
                <w:rFonts w:cs="Arial"/>
                <w:i/>
              </w:rPr>
              <w:t xml:space="preserve">or oil </w:t>
            </w:r>
            <w:r w:rsidRPr="000B4D34">
              <w:rPr>
                <w:rFonts w:cs="Arial"/>
                <w:i/>
              </w:rPr>
              <w:t>generated</w:t>
            </w:r>
            <w:r w:rsidR="002A29F3">
              <w:rPr>
                <w:rFonts w:cs="Arial"/>
                <w:i/>
              </w:rPr>
              <w:t xml:space="preserve"> </w:t>
            </w:r>
            <w:r>
              <w:rPr>
                <w:rFonts w:cs="Arial"/>
                <w:i/>
              </w:rPr>
              <w:t>(statistics and data about proportions</w:t>
            </w:r>
            <w:r w:rsidR="0010041E">
              <w:rPr>
                <w:rFonts w:cs="Arial"/>
                <w:i/>
              </w:rPr>
              <w:t xml:space="preserve"> quoted</w:t>
            </w:r>
            <w:r>
              <w:rPr>
                <w:rFonts w:cs="Arial"/>
                <w:i/>
              </w:rPr>
              <w:t>)</w:t>
            </w:r>
            <w:r w:rsidR="004A34CC">
              <w:rPr>
                <w:rFonts w:cs="Arial"/>
                <w:i/>
              </w:rPr>
              <w:t>.</w:t>
            </w:r>
            <w:r>
              <w:rPr>
                <w:rFonts w:cs="Arial"/>
                <w:i/>
              </w:rPr>
              <w:t xml:space="preserve"> Although we know this, we still waste a lot of power</w:t>
            </w:r>
            <w:r w:rsidR="00A70CD6">
              <w:rPr>
                <w:rFonts w:cs="Arial"/>
                <w:i/>
              </w:rPr>
              <w:t xml:space="preserve"> in our school</w:t>
            </w:r>
            <w:r>
              <w:rPr>
                <w:rFonts w:cs="Arial"/>
                <w:i/>
              </w:rPr>
              <w:t>. For example…</w:t>
            </w:r>
            <w:r w:rsidR="002A29F3">
              <w:rPr>
                <w:rFonts w:cs="Arial"/>
                <w:i/>
              </w:rPr>
              <w:t xml:space="preserve"> </w:t>
            </w:r>
            <w:r>
              <w:rPr>
                <w:rFonts w:cs="Arial"/>
                <w:i/>
              </w:rPr>
              <w:t>(own data</w:t>
            </w:r>
            <w:r w:rsidR="00DB240F">
              <w:rPr>
                <w:rFonts w:cs="Arial"/>
                <w:i/>
              </w:rPr>
              <w:t xml:space="preserve"> quoted</w:t>
            </w:r>
            <w:r>
              <w:rPr>
                <w:rFonts w:cs="Arial"/>
                <w:i/>
              </w:rPr>
              <w:t>).</w:t>
            </w:r>
            <w:r w:rsidR="00A70CD6">
              <w:rPr>
                <w:rFonts w:cs="Arial"/>
                <w:i/>
              </w:rPr>
              <w:t xml:space="preserve">  It is school policy during Terms 2 and 3 to run the boiler system every day throughout all rooms, which uses a lot of coal.  Many people that we surveyed said they don’t make a point of closing classrooms doors during this time (own data quoted), which shows that they don’t value making the most of the heat provided, and in turn reducing the amount of coal used. </w:t>
            </w:r>
            <w:r w:rsidR="00A70CD6" w:rsidRPr="000B4D34">
              <w:rPr>
                <w:rFonts w:cs="Arial"/>
                <w:i/>
              </w:rPr>
              <w:t xml:space="preserve"> </w:t>
            </w:r>
            <w:r w:rsidRPr="000B4D34">
              <w:rPr>
                <w:rFonts w:cs="Arial"/>
                <w:i/>
              </w:rPr>
              <w:t>People do have different values and behaviours towards energy use</w:t>
            </w:r>
            <w:r>
              <w:rPr>
                <w:rFonts w:cs="Arial"/>
                <w:i/>
              </w:rPr>
              <w:t>. In our survey we found that….</w:t>
            </w:r>
            <w:r w:rsidRPr="000B4D34">
              <w:rPr>
                <w:rFonts w:cs="Arial"/>
                <w:i/>
              </w:rPr>
              <w:t xml:space="preserve"> Saving money motivates some</w:t>
            </w:r>
            <w:r>
              <w:rPr>
                <w:rFonts w:cs="Arial"/>
                <w:i/>
              </w:rPr>
              <w:t xml:space="preserve"> to be sustainable about energy use</w:t>
            </w:r>
            <w:r w:rsidR="00A70CD6">
              <w:rPr>
                <w:rFonts w:cs="Arial"/>
                <w:i/>
              </w:rPr>
              <w:t xml:space="preserve"> in our school, particularly those responsible for budgeting and policy such as the principal</w:t>
            </w:r>
            <w:r w:rsidRPr="000B4D34">
              <w:rPr>
                <w:rFonts w:cs="Arial"/>
                <w:i/>
              </w:rPr>
              <w:t xml:space="preserve">; others want to look after our </w:t>
            </w:r>
            <w:r w:rsidR="00A70CD6">
              <w:rPr>
                <w:rFonts w:cs="Arial"/>
                <w:i/>
              </w:rPr>
              <w:t>environment (examples provided from own data)</w:t>
            </w:r>
            <w:r w:rsidRPr="000B4D34">
              <w:rPr>
                <w:rFonts w:cs="Arial"/>
                <w:i/>
              </w:rPr>
              <w:t xml:space="preserve">. </w:t>
            </w:r>
            <w:r>
              <w:rPr>
                <w:rFonts w:cs="Arial"/>
                <w:i/>
              </w:rPr>
              <w:t xml:space="preserve">People who value the environment are more likely to save power, and conserve energy, not wasting it, because they know that if we use too much energy the country needs to fire up the fossil fuel burning power plants. This has negative effects on our atmosphere and is unsustainable in the long run (provided reasons). Some people don’t think about the future, as they value the things </w:t>
            </w:r>
            <w:r w:rsidR="00F93B89">
              <w:rPr>
                <w:rFonts w:cs="Arial"/>
                <w:i/>
              </w:rPr>
              <w:t>that use power more</w:t>
            </w:r>
            <w:r>
              <w:rPr>
                <w:rFonts w:cs="Arial"/>
                <w:i/>
              </w:rPr>
              <w:t>, and behave as if there is plenty and there always will be. The people who save power are contributing more to a sustainable future (reasons</w:t>
            </w:r>
            <w:r w:rsidR="00DB240F">
              <w:rPr>
                <w:rFonts w:cs="Arial"/>
                <w:i/>
              </w:rPr>
              <w:t xml:space="preserve"> provided</w:t>
            </w:r>
            <w:r>
              <w:rPr>
                <w:rFonts w:cs="Arial"/>
                <w:i/>
              </w:rPr>
              <w:t>).”</w:t>
            </w:r>
          </w:p>
          <w:p w:rsidR="00732246" w:rsidRDefault="00732246" w:rsidP="00732246">
            <w:pPr>
              <w:pStyle w:val="NCEAtablebullet"/>
            </w:pPr>
            <w:r>
              <w:t>Draw</w:t>
            </w:r>
            <w:r w:rsidR="00897D6B">
              <w:t>n</w:t>
            </w:r>
            <w:r>
              <w:t xml:space="preserve"> justified conc</w:t>
            </w:r>
            <w:r w:rsidR="00360C59">
              <w:t>lu</w:t>
            </w:r>
            <w:r>
              <w:t xml:space="preserve">sions </w:t>
            </w:r>
            <w:r w:rsidR="00360C59">
              <w:rPr>
                <w:rFonts w:cs="Arial"/>
              </w:rPr>
              <w:t xml:space="preserve">based on examples and evidence about how or why some different personal values </w:t>
            </w:r>
            <w:r w:rsidR="008072CF">
              <w:t>related to energy use</w:t>
            </w:r>
            <w:r w:rsidR="00356BC9">
              <w:t xml:space="preserve"> in their school</w:t>
            </w:r>
            <w:r w:rsidR="008072CF">
              <w:t xml:space="preserve"> </w:t>
            </w:r>
            <w:r w:rsidR="00360C59">
              <w:rPr>
                <w:rFonts w:cs="Arial"/>
              </w:rPr>
              <w:t>(</w:t>
            </w:r>
            <w:r w:rsidR="008072CF">
              <w:rPr>
                <w:rFonts w:cs="Arial"/>
              </w:rPr>
              <w:t xml:space="preserve">their </w:t>
            </w:r>
            <w:r w:rsidR="00360C59">
              <w:rPr>
                <w:rFonts w:cs="Arial"/>
              </w:rPr>
              <w:t xml:space="preserve">own and </w:t>
            </w:r>
            <w:r w:rsidR="000740B1">
              <w:rPr>
                <w:rFonts w:cs="Arial"/>
              </w:rPr>
              <w:t>others’</w:t>
            </w:r>
            <w:r w:rsidR="00360C59">
              <w:rPr>
                <w:rFonts w:cs="Arial"/>
              </w:rPr>
              <w:t xml:space="preserve">) and </w:t>
            </w:r>
            <w:r w:rsidR="008072CF">
              <w:rPr>
                <w:rFonts w:cs="Arial"/>
              </w:rPr>
              <w:t xml:space="preserve">associated </w:t>
            </w:r>
            <w:r w:rsidR="00360C59">
              <w:rPr>
                <w:rFonts w:cs="Arial"/>
              </w:rPr>
              <w:t xml:space="preserve">behaviours are more likely to lead to a sustainable future than </w:t>
            </w:r>
            <w:r w:rsidR="00360C59">
              <w:rPr>
                <w:rFonts w:cs="Arial"/>
              </w:rPr>
              <w:lastRenderedPageBreak/>
              <w:t>others</w:t>
            </w:r>
            <w:r>
              <w:t>.</w:t>
            </w:r>
          </w:p>
          <w:p w:rsidR="009A7319" w:rsidRDefault="009C001C" w:rsidP="00473E2A">
            <w:pPr>
              <w:spacing w:before="40" w:after="40"/>
              <w:ind w:left="270"/>
              <w:rPr>
                <w:rFonts w:ascii="Arial" w:hAnsi="Arial" w:cs="Arial"/>
                <w:i/>
                <w:sz w:val="20"/>
                <w:szCs w:val="20"/>
              </w:rPr>
            </w:pPr>
            <w:r>
              <w:rPr>
                <w:rFonts w:ascii="Arial" w:hAnsi="Arial" w:cs="Arial"/>
                <w:i/>
                <w:sz w:val="20"/>
                <w:szCs w:val="20"/>
              </w:rPr>
              <w:t>“</w:t>
            </w:r>
            <w:r w:rsidR="00111ABD" w:rsidRPr="000B4D34">
              <w:rPr>
                <w:rFonts w:ascii="Arial" w:hAnsi="Arial" w:cs="Arial"/>
                <w:i/>
                <w:sz w:val="20"/>
                <w:szCs w:val="20"/>
              </w:rPr>
              <w:t xml:space="preserve">Most people know </w:t>
            </w:r>
            <w:r>
              <w:rPr>
                <w:rFonts w:ascii="Arial" w:hAnsi="Arial" w:cs="Arial"/>
                <w:i/>
                <w:sz w:val="20"/>
                <w:szCs w:val="20"/>
              </w:rPr>
              <w:t>that using energy wisely</w:t>
            </w:r>
            <w:r w:rsidRPr="000B4D34">
              <w:rPr>
                <w:rFonts w:ascii="Arial" w:hAnsi="Arial" w:cs="Arial"/>
                <w:i/>
                <w:sz w:val="20"/>
                <w:szCs w:val="20"/>
              </w:rPr>
              <w:t xml:space="preserve"> </w:t>
            </w:r>
            <w:r w:rsidR="00111ABD" w:rsidRPr="000B4D34">
              <w:rPr>
                <w:rFonts w:ascii="Arial" w:hAnsi="Arial" w:cs="Arial"/>
                <w:i/>
                <w:sz w:val="20"/>
                <w:szCs w:val="20"/>
              </w:rPr>
              <w:t xml:space="preserve">is the right thing to do </w:t>
            </w:r>
            <w:r>
              <w:rPr>
                <w:rFonts w:ascii="Arial" w:hAnsi="Arial" w:cs="Arial"/>
                <w:i/>
                <w:sz w:val="20"/>
                <w:szCs w:val="20"/>
              </w:rPr>
              <w:t xml:space="preserve">for the environment and economy </w:t>
            </w:r>
            <w:r w:rsidR="00111ABD" w:rsidRPr="000B4D34">
              <w:rPr>
                <w:rFonts w:ascii="Arial" w:hAnsi="Arial" w:cs="Arial"/>
                <w:i/>
                <w:sz w:val="20"/>
                <w:szCs w:val="20"/>
              </w:rPr>
              <w:t xml:space="preserve">but this doesn’t always equate to the right behaviour. If we want to have a sustainable future </w:t>
            </w:r>
            <w:r w:rsidR="00473E2A" w:rsidRPr="000B4D34">
              <w:rPr>
                <w:rFonts w:ascii="Arial" w:hAnsi="Arial" w:cs="Arial"/>
                <w:i/>
                <w:sz w:val="20"/>
                <w:szCs w:val="20"/>
              </w:rPr>
              <w:t>t</w:t>
            </w:r>
            <w:r w:rsidR="003A1183" w:rsidRPr="000B4D34">
              <w:rPr>
                <w:rFonts w:ascii="Arial" w:hAnsi="Arial" w:cs="Arial"/>
                <w:i/>
                <w:sz w:val="20"/>
                <w:szCs w:val="20"/>
              </w:rPr>
              <w:t>her</w:t>
            </w:r>
            <w:r w:rsidR="002176A7">
              <w:rPr>
                <w:rFonts w:ascii="Arial" w:hAnsi="Arial" w:cs="Arial"/>
                <w:i/>
                <w:sz w:val="20"/>
                <w:szCs w:val="20"/>
              </w:rPr>
              <w:t>e needs to be a shift in people’s</w:t>
            </w:r>
            <w:r>
              <w:rPr>
                <w:rFonts w:ascii="Arial" w:hAnsi="Arial" w:cs="Arial"/>
                <w:i/>
                <w:sz w:val="20"/>
                <w:szCs w:val="20"/>
              </w:rPr>
              <w:t xml:space="preserve"> behaviour related to their values. Sustainable behaviours related to energy use will contribute to a more sustainable future by reducing our need to rely on fossil fuel electricity generation. Some people in our survey said that at home their houses have been fitted with solar panels to produce some of their own water heating or electricity. They save (quote</w:t>
            </w:r>
            <w:r w:rsidR="003534AF">
              <w:rPr>
                <w:rFonts w:ascii="Arial" w:hAnsi="Arial" w:cs="Arial"/>
                <w:i/>
                <w:sz w:val="20"/>
                <w:szCs w:val="20"/>
              </w:rPr>
              <w:t>d</w:t>
            </w:r>
            <w:r>
              <w:rPr>
                <w:rFonts w:ascii="Arial" w:hAnsi="Arial" w:cs="Arial"/>
                <w:i/>
                <w:sz w:val="20"/>
                <w:szCs w:val="20"/>
              </w:rPr>
              <w:t xml:space="preserve"> data from research). We don’t all have this advantage, but there are some small things we can all do that will also help. If we all turned off the lights, and turned off our appliances instead of having them on standby when we aren’t using them we could save….. (quote</w:t>
            </w:r>
            <w:r w:rsidR="003534AF">
              <w:rPr>
                <w:rFonts w:ascii="Arial" w:hAnsi="Arial" w:cs="Arial"/>
                <w:i/>
                <w:sz w:val="20"/>
                <w:szCs w:val="20"/>
              </w:rPr>
              <w:t>d</w:t>
            </w:r>
            <w:r>
              <w:rPr>
                <w:rFonts w:ascii="Arial" w:hAnsi="Arial" w:cs="Arial"/>
                <w:i/>
                <w:sz w:val="20"/>
                <w:szCs w:val="20"/>
              </w:rPr>
              <w:t xml:space="preserve"> data).</w:t>
            </w:r>
            <w:r w:rsidR="003A1183" w:rsidRPr="000B4D34">
              <w:rPr>
                <w:rFonts w:ascii="Arial" w:hAnsi="Arial" w:cs="Arial"/>
                <w:i/>
                <w:sz w:val="20"/>
                <w:szCs w:val="20"/>
              </w:rPr>
              <w:t xml:space="preserve"> When</w:t>
            </w:r>
            <w:r w:rsidR="00311883">
              <w:rPr>
                <w:rFonts w:ascii="Arial" w:hAnsi="Arial" w:cs="Arial"/>
                <w:i/>
                <w:sz w:val="20"/>
                <w:szCs w:val="20"/>
              </w:rPr>
              <w:t xml:space="preserve"> </w:t>
            </w:r>
            <w:bookmarkStart w:id="0" w:name="_GoBack"/>
            <w:bookmarkEnd w:id="0"/>
            <w:r w:rsidR="00DB7276">
              <w:rPr>
                <w:rFonts w:ascii="Arial" w:hAnsi="Arial" w:cs="Arial"/>
                <w:i/>
                <w:sz w:val="20"/>
                <w:szCs w:val="20"/>
              </w:rPr>
              <w:t>many of us at a school</w:t>
            </w:r>
            <w:r w:rsidR="003A1183" w:rsidRPr="000B4D34">
              <w:rPr>
                <w:rFonts w:ascii="Arial" w:hAnsi="Arial" w:cs="Arial"/>
                <w:i/>
                <w:sz w:val="20"/>
                <w:szCs w:val="20"/>
              </w:rPr>
              <w:t xml:space="preserve"> start to conserve energy </w:t>
            </w:r>
            <w:r w:rsidR="00DB7276">
              <w:rPr>
                <w:rFonts w:ascii="Arial" w:hAnsi="Arial" w:cs="Arial"/>
                <w:i/>
                <w:sz w:val="20"/>
                <w:szCs w:val="20"/>
              </w:rPr>
              <w:t>by modelling this behaviour, it will become the norm and entrenched in our peers’ behaviour as well.</w:t>
            </w:r>
            <w:r w:rsidR="00442388" w:rsidRPr="000B4D34">
              <w:rPr>
                <w:rFonts w:ascii="Arial" w:hAnsi="Arial" w:cs="Arial"/>
                <w:i/>
                <w:sz w:val="20"/>
                <w:szCs w:val="20"/>
              </w:rPr>
              <w:t xml:space="preserve"> New Zealand will be able to cope with the increasing demand for energy</w:t>
            </w:r>
            <w:r>
              <w:rPr>
                <w:rFonts w:ascii="Arial" w:hAnsi="Arial" w:cs="Arial"/>
                <w:i/>
                <w:sz w:val="20"/>
                <w:szCs w:val="20"/>
              </w:rPr>
              <w:t xml:space="preserve"> by using renewable forms of generation if</w:t>
            </w:r>
            <w:r w:rsidR="00442388" w:rsidRPr="000B4D34">
              <w:rPr>
                <w:rFonts w:ascii="Arial" w:hAnsi="Arial" w:cs="Arial"/>
                <w:i/>
                <w:sz w:val="20"/>
                <w:szCs w:val="20"/>
              </w:rPr>
              <w:t xml:space="preserve"> we reduce our use</w:t>
            </w:r>
            <w:r w:rsidR="003A1183" w:rsidRPr="000B4D34">
              <w:rPr>
                <w:rFonts w:ascii="Arial" w:hAnsi="Arial" w:cs="Arial"/>
                <w:i/>
                <w:sz w:val="20"/>
                <w:szCs w:val="20"/>
              </w:rPr>
              <w:t xml:space="preserve"> </w:t>
            </w:r>
            <w:r>
              <w:rPr>
                <w:rFonts w:ascii="Arial" w:hAnsi="Arial" w:cs="Arial"/>
                <w:i/>
                <w:sz w:val="20"/>
                <w:szCs w:val="20"/>
              </w:rPr>
              <w:t>(research</w:t>
            </w:r>
            <w:r w:rsidR="00DB240F">
              <w:rPr>
                <w:rFonts w:ascii="Arial" w:hAnsi="Arial" w:cs="Arial"/>
                <w:i/>
                <w:sz w:val="20"/>
                <w:szCs w:val="20"/>
              </w:rPr>
              <w:t xml:space="preserve"> quoted</w:t>
            </w:r>
            <w:r>
              <w:rPr>
                <w:rFonts w:ascii="Arial" w:hAnsi="Arial" w:cs="Arial"/>
                <w:i/>
                <w:sz w:val="20"/>
                <w:szCs w:val="20"/>
              </w:rPr>
              <w:t>)</w:t>
            </w:r>
            <w:r w:rsidR="003534AF">
              <w:rPr>
                <w:rFonts w:ascii="Arial" w:hAnsi="Arial" w:cs="Arial"/>
                <w:i/>
                <w:sz w:val="20"/>
                <w:szCs w:val="20"/>
              </w:rPr>
              <w:t>.</w:t>
            </w:r>
            <w:r w:rsidR="003A1183" w:rsidRPr="000B4D34">
              <w:rPr>
                <w:rFonts w:ascii="Arial" w:hAnsi="Arial" w:cs="Arial"/>
                <w:i/>
                <w:sz w:val="20"/>
                <w:szCs w:val="20"/>
              </w:rPr>
              <w:t>This is what has happened for some of our cities especially when pow</w:t>
            </w:r>
            <w:r w:rsidR="0010041E">
              <w:rPr>
                <w:rFonts w:ascii="Arial" w:hAnsi="Arial" w:cs="Arial"/>
                <w:i/>
                <w:sz w:val="20"/>
                <w:szCs w:val="20"/>
              </w:rPr>
              <w:t>er cuts happen and you are with</w:t>
            </w:r>
            <w:r w:rsidR="003A1183" w:rsidRPr="000B4D34">
              <w:rPr>
                <w:rFonts w:ascii="Arial" w:hAnsi="Arial" w:cs="Arial"/>
                <w:i/>
                <w:sz w:val="20"/>
                <w:szCs w:val="20"/>
              </w:rPr>
              <w:t>out power for some time, people value it more when it comes back.</w:t>
            </w:r>
            <w:r w:rsidR="003534AF">
              <w:rPr>
                <w:rFonts w:ascii="Arial" w:hAnsi="Arial" w:cs="Arial"/>
                <w:i/>
                <w:sz w:val="20"/>
                <w:szCs w:val="20"/>
              </w:rPr>
              <w:t xml:space="preserve"> If we don’t, like the people who use the electricity without thinking to conserve it, then….</w:t>
            </w:r>
            <w:r w:rsidR="00FF2FF8">
              <w:rPr>
                <w:rFonts w:ascii="Arial" w:hAnsi="Arial" w:cs="Arial"/>
                <w:i/>
                <w:sz w:val="20"/>
                <w:szCs w:val="20"/>
              </w:rPr>
              <w:t>”</w:t>
            </w:r>
          </w:p>
          <w:p w:rsidR="0010041E" w:rsidRDefault="0010041E" w:rsidP="0010041E">
            <w:pPr>
              <w:pStyle w:val="NCEAtablebody"/>
            </w:pPr>
          </w:p>
          <w:p w:rsidR="0010041E" w:rsidRDefault="0010041E" w:rsidP="0010041E">
            <w:pPr>
              <w:pStyle w:val="NCEAtablebody"/>
            </w:pPr>
            <w:r w:rsidRPr="00846614">
              <w:t xml:space="preserve">In addition to </w:t>
            </w:r>
            <w:r>
              <w:t>presenting their findings</w:t>
            </w:r>
            <w:r w:rsidRPr="00846614">
              <w:t>, the student has submitted a log</w:t>
            </w:r>
            <w:r>
              <w:t xml:space="preserve">book </w:t>
            </w:r>
            <w:r w:rsidRPr="00846614">
              <w:t>containing evidence of their individual contributions</w:t>
            </w:r>
            <w:r w:rsidR="00D0427F">
              <w:t>, if they were part of a group</w:t>
            </w:r>
            <w:r w:rsidRPr="00846614">
              <w:t>.</w:t>
            </w:r>
          </w:p>
          <w:p w:rsidR="003534AF" w:rsidRPr="000B4D34" w:rsidRDefault="003534AF" w:rsidP="00473E2A">
            <w:pPr>
              <w:spacing w:before="40" w:after="40"/>
              <w:ind w:left="270"/>
              <w:rPr>
                <w:rFonts w:ascii="Arial" w:hAnsi="Arial" w:cs="Arial"/>
                <w:i/>
                <w:sz w:val="20"/>
                <w:szCs w:val="20"/>
              </w:rPr>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661B2A">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247"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23" w:rsidRDefault="00361523">
      <w:r>
        <w:separator/>
      </w:r>
    </w:p>
  </w:endnote>
  <w:endnote w:type="continuationSeparator" w:id="0">
    <w:p w:rsidR="00361523" w:rsidRDefault="00361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Pr="00C668B2" w:rsidRDefault="002367F2"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C867E2">
      <w:rPr>
        <w:color w:val="808080"/>
      </w:rPr>
      <w:t>2015</w:t>
    </w:r>
    <w:r w:rsidRPr="00C668B2">
      <w:rPr>
        <w:color w:val="808080"/>
      </w:rPr>
      <w:tab/>
    </w:r>
    <w:r w:rsidRPr="00C668B2">
      <w:rPr>
        <w:color w:val="808080"/>
      </w:rPr>
      <w:tab/>
    </w:r>
    <w:r w:rsidRPr="00C668B2">
      <w:rPr>
        <w:color w:val="808080"/>
        <w:lang w:bidi="en-US"/>
      </w:rPr>
      <w:t xml:space="preserve">Page </w:t>
    </w:r>
    <w:r w:rsidR="009D0146" w:rsidRPr="00C668B2">
      <w:rPr>
        <w:color w:val="808080"/>
        <w:lang w:bidi="en-US"/>
      </w:rPr>
      <w:fldChar w:fldCharType="begin"/>
    </w:r>
    <w:r w:rsidRPr="00C668B2">
      <w:rPr>
        <w:color w:val="808080"/>
        <w:lang w:bidi="en-US"/>
      </w:rPr>
      <w:instrText xml:space="preserve"> PAGE </w:instrText>
    </w:r>
    <w:r w:rsidR="009D0146" w:rsidRPr="00C668B2">
      <w:rPr>
        <w:color w:val="808080"/>
        <w:lang w:bidi="en-US"/>
      </w:rPr>
      <w:fldChar w:fldCharType="separate"/>
    </w:r>
    <w:r w:rsidR="00425D1C">
      <w:rPr>
        <w:noProof/>
        <w:color w:val="808080"/>
        <w:lang w:bidi="en-US"/>
      </w:rPr>
      <w:t>5</w:t>
    </w:r>
    <w:r w:rsidR="009D0146" w:rsidRPr="00C668B2">
      <w:rPr>
        <w:color w:val="808080"/>
        <w:lang w:bidi="en-US"/>
      </w:rPr>
      <w:fldChar w:fldCharType="end"/>
    </w:r>
    <w:r w:rsidRPr="00C668B2">
      <w:rPr>
        <w:color w:val="808080"/>
        <w:lang w:bidi="en-US"/>
      </w:rPr>
      <w:t xml:space="preserve"> of </w:t>
    </w:r>
    <w:r w:rsidR="009D0146" w:rsidRPr="00C668B2">
      <w:rPr>
        <w:color w:val="808080"/>
        <w:lang w:bidi="en-US"/>
      </w:rPr>
      <w:fldChar w:fldCharType="begin"/>
    </w:r>
    <w:r w:rsidRPr="00C668B2">
      <w:rPr>
        <w:color w:val="808080"/>
        <w:lang w:bidi="en-US"/>
      </w:rPr>
      <w:instrText xml:space="preserve"> NUMPAGES </w:instrText>
    </w:r>
    <w:r w:rsidR="009D0146" w:rsidRPr="00C668B2">
      <w:rPr>
        <w:color w:val="808080"/>
        <w:lang w:bidi="en-US"/>
      </w:rPr>
      <w:fldChar w:fldCharType="separate"/>
    </w:r>
    <w:r w:rsidR="00425D1C">
      <w:rPr>
        <w:noProof/>
        <w:color w:val="808080"/>
        <w:lang w:bidi="en-US"/>
      </w:rPr>
      <w:t>8</w:t>
    </w:r>
    <w:r w:rsidR="009D0146"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Pr="006628D1" w:rsidRDefault="002367F2"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9D0146" w:rsidRPr="006628D1">
      <w:rPr>
        <w:color w:val="808080"/>
        <w:sz w:val="18"/>
        <w:lang w:bidi="en-US"/>
      </w:rPr>
      <w:fldChar w:fldCharType="begin"/>
    </w:r>
    <w:r w:rsidRPr="006628D1">
      <w:rPr>
        <w:color w:val="808080"/>
        <w:sz w:val="18"/>
        <w:lang w:bidi="en-US"/>
      </w:rPr>
      <w:instrText xml:space="preserve"> PAGE </w:instrText>
    </w:r>
    <w:r w:rsidR="009D0146" w:rsidRPr="006628D1">
      <w:rPr>
        <w:color w:val="808080"/>
        <w:sz w:val="18"/>
        <w:lang w:bidi="en-US"/>
      </w:rPr>
      <w:fldChar w:fldCharType="separate"/>
    </w:r>
    <w:r w:rsidRPr="006628D1">
      <w:rPr>
        <w:noProof/>
        <w:color w:val="808080"/>
        <w:sz w:val="18"/>
        <w:lang w:bidi="en-US"/>
      </w:rPr>
      <w:t>16</w:t>
    </w:r>
    <w:r w:rsidR="009D0146" w:rsidRPr="006628D1">
      <w:rPr>
        <w:color w:val="808080"/>
        <w:sz w:val="18"/>
        <w:lang w:bidi="en-US"/>
      </w:rPr>
      <w:fldChar w:fldCharType="end"/>
    </w:r>
    <w:r w:rsidRPr="006628D1">
      <w:rPr>
        <w:color w:val="808080"/>
        <w:sz w:val="18"/>
        <w:lang w:bidi="en-US"/>
      </w:rPr>
      <w:t xml:space="preserve"> of </w:t>
    </w:r>
    <w:r w:rsidR="009D0146" w:rsidRPr="006628D1">
      <w:rPr>
        <w:color w:val="808080"/>
        <w:sz w:val="18"/>
        <w:lang w:bidi="en-US"/>
      </w:rPr>
      <w:fldChar w:fldCharType="begin"/>
    </w:r>
    <w:r w:rsidRPr="006628D1">
      <w:rPr>
        <w:color w:val="808080"/>
        <w:sz w:val="18"/>
        <w:lang w:bidi="en-US"/>
      </w:rPr>
      <w:instrText xml:space="preserve"> NUMPAGES </w:instrText>
    </w:r>
    <w:r w:rsidR="009D0146" w:rsidRPr="006628D1">
      <w:rPr>
        <w:color w:val="808080"/>
        <w:sz w:val="18"/>
        <w:lang w:bidi="en-US"/>
      </w:rPr>
      <w:fldChar w:fldCharType="separate"/>
    </w:r>
    <w:r>
      <w:rPr>
        <w:noProof/>
        <w:color w:val="808080"/>
        <w:sz w:val="18"/>
        <w:lang w:bidi="en-US"/>
      </w:rPr>
      <w:t>8</w:t>
    </w:r>
    <w:r w:rsidR="009D0146"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Footer"/>
      <w:framePr w:wrap="around" w:vAnchor="text" w:hAnchor="margin" w:xAlign="right" w:y="1"/>
      <w:rPr>
        <w:rStyle w:val="PageNumber"/>
      </w:rPr>
    </w:pPr>
    <w:r>
      <w:rPr>
        <w:rStyle w:val="PageNumber"/>
      </w:rPr>
      <w:fldChar w:fldCharType="begin"/>
    </w:r>
    <w:r w:rsidR="002367F2">
      <w:rPr>
        <w:rStyle w:val="PageNumber"/>
      </w:rPr>
      <w:instrText xml:space="preserve">PAGE  </w:instrText>
    </w:r>
    <w:r>
      <w:rPr>
        <w:rStyle w:val="PageNumber"/>
      </w:rPr>
      <w:fldChar w:fldCharType="separate"/>
    </w:r>
    <w:r w:rsidR="002367F2">
      <w:rPr>
        <w:rStyle w:val="PageNumber"/>
        <w:noProof/>
      </w:rPr>
      <w:t>16</w:t>
    </w:r>
    <w:r>
      <w:rPr>
        <w:rStyle w:val="PageNumber"/>
      </w:rPr>
      <w:fldChar w:fldCharType="end"/>
    </w:r>
  </w:p>
  <w:p w:rsidR="002367F2" w:rsidRDefault="002367F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Pr="006A069C" w:rsidRDefault="002367F2"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C867E2">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9D0146" w:rsidRPr="00AE4A22">
      <w:rPr>
        <w:rStyle w:val="PageNumber"/>
        <w:color w:val="808080"/>
        <w:lang w:bidi="en-US"/>
      </w:rPr>
      <w:fldChar w:fldCharType="begin"/>
    </w:r>
    <w:r w:rsidRPr="00AE4A22">
      <w:rPr>
        <w:rStyle w:val="PageNumber"/>
        <w:color w:val="808080"/>
        <w:lang w:bidi="en-US"/>
      </w:rPr>
      <w:instrText xml:space="preserve"> PAGE </w:instrText>
    </w:r>
    <w:r w:rsidR="009D0146" w:rsidRPr="00AE4A22">
      <w:rPr>
        <w:rStyle w:val="PageNumber"/>
        <w:color w:val="808080"/>
        <w:lang w:bidi="en-US"/>
      </w:rPr>
      <w:fldChar w:fldCharType="separate"/>
    </w:r>
    <w:r w:rsidR="00425D1C">
      <w:rPr>
        <w:rStyle w:val="PageNumber"/>
        <w:noProof/>
        <w:color w:val="808080"/>
        <w:lang w:bidi="en-US"/>
      </w:rPr>
      <w:t>8</w:t>
    </w:r>
    <w:r w:rsidR="009D0146" w:rsidRPr="00AE4A22">
      <w:rPr>
        <w:rStyle w:val="PageNumber"/>
        <w:color w:val="808080"/>
        <w:lang w:bidi="en-US"/>
      </w:rPr>
      <w:fldChar w:fldCharType="end"/>
    </w:r>
    <w:r w:rsidRPr="00AE4A22">
      <w:rPr>
        <w:rStyle w:val="PageNumber"/>
        <w:color w:val="808080"/>
        <w:lang w:bidi="en-US"/>
      </w:rPr>
      <w:t xml:space="preserve"> of </w:t>
    </w:r>
    <w:r w:rsidR="009D0146" w:rsidRPr="00AE4A22">
      <w:rPr>
        <w:rStyle w:val="PageNumber"/>
        <w:color w:val="808080"/>
        <w:lang w:bidi="en-US"/>
      </w:rPr>
      <w:fldChar w:fldCharType="begin"/>
    </w:r>
    <w:r w:rsidRPr="00AE4A22">
      <w:rPr>
        <w:rStyle w:val="PageNumber"/>
        <w:color w:val="808080"/>
        <w:lang w:bidi="en-US"/>
      </w:rPr>
      <w:instrText xml:space="preserve"> NUMPAGES </w:instrText>
    </w:r>
    <w:r w:rsidR="009D0146" w:rsidRPr="00AE4A22">
      <w:rPr>
        <w:rStyle w:val="PageNumber"/>
        <w:color w:val="808080"/>
        <w:lang w:bidi="en-US"/>
      </w:rPr>
      <w:fldChar w:fldCharType="separate"/>
    </w:r>
    <w:r w:rsidR="00425D1C">
      <w:rPr>
        <w:rStyle w:val="PageNumber"/>
        <w:noProof/>
        <w:color w:val="808080"/>
        <w:lang w:bidi="en-US"/>
      </w:rPr>
      <w:t>8</w:t>
    </w:r>
    <w:r w:rsidR="009D0146"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2367F2">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23" w:rsidRDefault="00361523">
      <w:r>
        <w:separator/>
      </w:r>
    </w:p>
  </w:footnote>
  <w:footnote w:type="continuationSeparator" w:id="0">
    <w:p w:rsidR="00361523" w:rsidRDefault="00361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r w:rsidRPr="009D01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2367F2" w:rsidRDefault="002367F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2367F2" w:rsidP="00753D35">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2.3A v3 for Achievement Standard 90813 </w:t>
    </w:r>
  </w:p>
  <w:p w:rsidR="002367F2" w:rsidRPr="008815D6" w:rsidRDefault="002367F2" w:rsidP="00753D35">
    <w:pPr>
      <w:pStyle w:val="NCEAHeaderFooter"/>
      <w:rPr>
        <w:color w:val="808080"/>
        <w:u w:val="single"/>
      </w:rPr>
    </w:pPr>
    <w:r w:rsidRPr="006628D1">
      <w:rPr>
        <w:color w:val="808080"/>
      </w:rPr>
      <w:t>PAGE FOR TEACHER USE</w:t>
    </w:r>
    <w:r>
      <w:rPr>
        <w:color w:val="808080"/>
      </w:rPr>
      <w:t xml:space="preserve"> </w:t>
    </w:r>
  </w:p>
  <w:p w:rsidR="002367F2" w:rsidRPr="004E40C0" w:rsidRDefault="002367F2" w:rsidP="000B50B6">
    <w:pPr>
      <w:pStyle w:val="Header"/>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rPr>
        <w:i/>
        <w:sz w:val="20"/>
      </w:rPr>
    </w:pPr>
    <w:r w:rsidRPr="009D01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2367F2">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2367F2"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2.3A v3 for Achievement Standard 90813 </w:t>
    </w:r>
  </w:p>
  <w:p w:rsidR="002367F2" w:rsidRPr="008815D6" w:rsidRDefault="002367F2" w:rsidP="000B50B6">
    <w:pPr>
      <w:pStyle w:val="NCEAHeaderFooter"/>
      <w:rPr>
        <w:color w:val="808080"/>
        <w:u w:val="single"/>
      </w:rPr>
    </w:pPr>
    <w:r w:rsidRPr="006628D1">
      <w:rPr>
        <w:color w:val="808080"/>
      </w:rPr>
      <w:t>PAGE FOR TEACHER USE</w:t>
    </w:r>
    <w:r>
      <w:rPr>
        <w:color w:val="808080"/>
      </w:rPr>
      <w:t xml:space="preserve"> </w:t>
    </w:r>
  </w:p>
  <w:p w:rsidR="002367F2" w:rsidRPr="000B50B6" w:rsidRDefault="002367F2"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2367F2" w:rsidP="00BE455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2.3A v3 for Achievement Standard 90813 </w:t>
    </w:r>
  </w:p>
  <w:p w:rsidR="002367F2" w:rsidRPr="008815D6" w:rsidRDefault="002367F2" w:rsidP="00753D35">
    <w:pPr>
      <w:pStyle w:val="NCEAHeaderFooter"/>
      <w:rPr>
        <w:color w:val="808080"/>
        <w:u w:val="single"/>
      </w:rPr>
    </w:pPr>
    <w:r w:rsidRPr="006628D1">
      <w:rPr>
        <w:color w:val="808080"/>
      </w:rPr>
      <w:t>PAGE FOR TEACHER USE</w:t>
    </w:r>
    <w:r>
      <w:rPr>
        <w:color w:val="808080"/>
      </w:rPr>
      <w:t xml:space="preserve"> </w:t>
    </w:r>
  </w:p>
  <w:p w:rsidR="002367F2" w:rsidRPr="000B50B6" w:rsidRDefault="002367F2" w:rsidP="000B5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2367F2" w:rsidP="00BE455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2.3A v3 for Achievement Standard 90813 </w:t>
    </w:r>
  </w:p>
  <w:p w:rsidR="002367F2" w:rsidRPr="008815D6" w:rsidRDefault="002367F2"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2367F2" w:rsidRPr="008815D6" w:rsidRDefault="002367F2" w:rsidP="008815D6">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2" w:rsidRDefault="009D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F554860"/>
    <w:multiLevelType w:val="hybridMultilevel"/>
    <w:tmpl w:val="97F40532"/>
    <w:lvl w:ilvl="0" w:tplc="04090001">
      <w:start w:val="1"/>
      <w:numFmt w:val="bullet"/>
      <w:lvlText w:val=""/>
      <w:lvlJc w:val="left"/>
      <w:pPr>
        <w:ind w:left="1434" w:hanging="360"/>
      </w:pPr>
      <w:rPr>
        <w:rFonts w:ascii="Symbol" w:hAnsi="Symbol" w:hint="default"/>
      </w:rPr>
    </w:lvl>
    <w:lvl w:ilvl="1" w:tplc="00030409" w:tentative="1">
      <w:start w:val="1"/>
      <w:numFmt w:val="bullet"/>
      <w:lvlText w:val="o"/>
      <w:lvlJc w:val="left"/>
      <w:pPr>
        <w:tabs>
          <w:tab w:val="num" w:pos="2437"/>
        </w:tabs>
        <w:ind w:left="2437" w:hanging="360"/>
      </w:pPr>
      <w:rPr>
        <w:rFonts w:ascii="Courier New" w:hAnsi="Courier New" w:hint="default"/>
      </w:rPr>
    </w:lvl>
    <w:lvl w:ilvl="2" w:tplc="00050409" w:tentative="1">
      <w:start w:val="1"/>
      <w:numFmt w:val="bullet"/>
      <w:lvlText w:val=""/>
      <w:lvlJc w:val="left"/>
      <w:pPr>
        <w:tabs>
          <w:tab w:val="num" w:pos="3157"/>
        </w:tabs>
        <w:ind w:left="3157" w:hanging="360"/>
      </w:pPr>
      <w:rPr>
        <w:rFonts w:ascii="Wingdings" w:hAnsi="Wingdings" w:hint="default"/>
      </w:rPr>
    </w:lvl>
    <w:lvl w:ilvl="3" w:tplc="00010409" w:tentative="1">
      <w:start w:val="1"/>
      <w:numFmt w:val="bullet"/>
      <w:lvlText w:val=""/>
      <w:lvlJc w:val="left"/>
      <w:pPr>
        <w:tabs>
          <w:tab w:val="num" w:pos="3877"/>
        </w:tabs>
        <w:ind w:left="3877" w:hanging="360"/>
      </w:pPr>
      <w:rPr>
        <w:rFonts w:ascii="Symbol" w:hAnsi="Symbol" w:hint="default"/>
      </w:rPr>
    </w:lvl>
    <w:lvl w:ilvl="4" w:tplc="00030409" w:tentative="1">
      <w:start w:val="1"/>
      <w:numFmt w:val="bullet"/>
      <w:lvlText w:val="o"/>
      <w:lvlJc w:val="left"/>
      <w:pPr>
        <w:tabs>
          <w:tab w:val="num" w:pos="4597"/>
        </w:tabs>
        <w:ind w:left="4597" w:hanging="360"/>
      </w:pPr>
      <w:rPr>
        <w:rFonts w:ascii="Courier New" w:hAnsi="Courier New" w:hint="default"/>
      </w:rPr>
    </w:lvl>
    <w:lvl w:ilvl="5" w:tplc="00050409" w:tentative="1">
      <w:start w:val="1"/>
      <w:numFmt w:val="bullet"/>
      <w:lvlText w:val=""/>
      <w:lvlJc w:val="left"/>
      <w:pPr>
        <w:tabs>
          <w:tab w:val="num" w:pos="5317"/>
        </w:tabs>
        <w:ind w:left="5317" w:hanging="360"/>
      </w:pPr>
      <w:rPr>
        <w:rFonts w:ascii="Wingdings" w:hAnsi="Wingdings" w:hint="default"/>
      </w:rPr>
    </w:lvl>
    <w:lvl w:ilvl="6" w:tplc="00010409" w:tentative="1">
      <w:start w:val="1"/>
      <w:numFmt w:val="bullet"/>
      <w:lvlText w:val=""/>
      <w:lvlJc w:val="left"/>
      <w:pPr>
        <w:tabs>
          <w:tab w:val="num" w:pos="6037"/>
        </w:tabs>
        <w:ind w:left="6037" w:hanging="360"/>
      </w:pPr>
      <w:rPr>
        <w:rFonts w:ascii="Symbol" w:hAnsi="Symbol" w:hint="default"/>
      </w:rPr>
    </w:lvl>
    <w:lvl w:ilvl="7" w:tplc="00030409" w:tentative="1">
      <w:start w:val="1"/>
      <w:numFmt w:val="bullet"/>
      <w:lvlText w:val="o"/>
      <w:lvlJc w:val="left"/>
      <w:pPr>
        <w:tabs>
          <w:tab w:val="num" w:pos="6757"/>
        </w:tabs>
        <w:ind w:left="6757" w:hanging="360"/>
      </w:pPr>
      <w:rPr>
        <w:rFonts w:ascii="Courier New" w:hAnsi="Courier New" w:hint="default"/>
      </w:rPr>
    </w:lvl>
    <w:lvl w:ilvl="8" w:tplc="00050409" w:tentative="1">
      <w:start w:val="1"/>
      <w:numFmt w:val="bullet"/>
      <w:lvlText w:val=""/>
      <w:lvlJc w:val="left"/>
      <w:pPr>
        <w:tabs>
          <w:tab w:val="num" w:pos="7477"/>
        </w:tabs>
        <w:ind w:left="7477" w:hanging="360"/>
      </w:pPr>
      <w:rPr>
        <w:rFonts w:ascii="Wingdings" w:hAnsi="Wingdings" w:hint="default"/>
      </w:rPr>
    </w:lvl>
  </w:abstractNum>
  <w:abstractNum w:abstractNumId="4">
    <w:nsid w:val="22C93125"/>
    <w:multiLevelType w:val="hybridMultilevel"/>
    <w:tmpl w:val="20CA5A54"/>
    <w:lvl w:ilvl="0" w:tplc="F77CEEDE">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D6324"/>
    <w:multiLevelType w:val="hybridMultilevel"/>
    <w:tmpl w:val="3A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3335D"/>
    <w:multiLevelType w:val="hybridMultilevel"/>
    <w:tmpl w:val="E34C63E4"/>
    <w:lvl w:ilvl="0" w:tplc="F77CEEDE">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40930311"/>
    <w:multiLevelType w:val="hybridMultilevel"/>
    <w:tmpl w:val="89028A9A"/>
    <w:lvl w:ilvl="0" w:tplc="F77CEEDE">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0">
    <w:nsid w:val="41396DFF"/>
    <w:multiLevelType w:val="hybridMultilevel"/>
    <w:tmpl w:val="538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A2162"/>
    <w:multiLevelType w:val="hybridMultilevel"/>
    <w:tmpl w:val="E198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32E4"/>
    <w:multiLevelType w:val="hybridMultilevel"/>
    <w:tmpl w:val="05F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4">
    <w:nsid w:val="62A2243E"/>
    <w:multiLevelType w:val="hybridMultilevel"/>
    <w:tmpl w:val="1EBA4A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E2D764D"/>
    <w:multiLevelType w:val="multilevel"/>
    <w:tmpl w:val="3A7C15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9267A9C"/>
    <w:multiLevelType w:val="hybridMultilevel"/>
    <w:tmpl w:val="3D20420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B3696"/>
    <w:multiLevelType w:val="hybridMultilevel"/>
    <w:tmpl w:val="B1463E02"/>
    <w:lvl w:ilvl="0" w:tplc="F77CEEDE">
      <w:start w:val="1"/>
      <w:numFmt w:val="bullet"/>
      <w:lvlText w:val=""/>
      <w:lvlJc w:val="left"/>
      <w:pPr>
        <w:ind w:left="1154" w:hanging="360"/>
      </w:pPr>
      <w:rPr>
        <w:rFonts w:ascii="Symbol" w:hAnsi="Symbol" w:hint="default"/>
      </w:rPr>
    </w:lvl>
    <w:lvl w:ilvl="1" w:tplc="00030409" w:tentative="1">
      <w:start w:val="1"/>
      <w:numFmt w:val="bullet"/>
      <w:lvlText w:val="o"/>
      <w:lvlJc w:val="left"/>
      <w:pPr>
        <w:tabs>
          <w:tab w:val="num" w:pos="2437"/>
        </w:tabs>
        <w:ind w:left="2437" w:hanging="360"/>
      </w:pPr>
      <w:rPr>
        <w:rFonts w:ascii="Courier New" w:hAnsi="Courier New" w:hint="default"/>
      </w:rPr>
    </w:lvl>
    <w:lvl w:ilvl="2" w:tplc="00050409" w:tentative="1">
      <w:start w:val="1"/>
      <w:numFmt w:val="bullet"/>
      <w:lvlText w:val=""/>
      <w:lvlJc w:val="left"/>
      <w:pPr>
        <w:tabs>
          <w:tab w:val="num" w:pos="3157"/>
        </w:tabs>
        <w:ind w:left="3157" w:hanging="360"/>
      </w:pPr>
      <w:rPr>
        <w:rFonts w:ascii="Wingdings" w:hAnsi="Wingdings" w:hint="default"/>
      </w:rPr>
    </w:lvl>
    <w:lvl w:ilvl="3" w:tplc="00010409" w:tentative="1">
      <w:start w:val="1"/>
      <w:numFmt w:val="bullet"/>
      <w:lvlText w:val=""/>
      <w:lvlJc w:val="left"/>
      <w:pPr>
        <w:tabs>
          <w:tab w:val="num" w:pos="3877"/>
        </w:tabs>
        <w:ind w:left="3877" w:hanging="360"/>
      </w:pPr>
      <w:rPr>
        <w:rFonts w:ascii="Symbol" w:hAnsi="Symbol" w:hint="default"/>
      </w:rPr>
    </w:lvl>
    <w:lvl w:ilvl="4" w:tplc="00030409" w:tentative="1">
      <w:start w:val="1"/>
      <w:numFmt w:val="bullet"/>
      <w:lvlText w:val="o"/>
      <w:lvlJc w:val="left"/>
      <w:pPr>
        <w:tabs>
          <w:tab w:val="num" w:pos="4597"/>
        </w:tabs>
        <w:ind w:left="4597" w:hanging="360"/>
      </w:pPr>
      <w:rPr>
        <w:rFonts w:ascii="Courier New" w:hAnsi="Courier New" w:hint="default"/>
      </w:rPr>
    </w:lvl>
    <w:lvl w:ilvl="5" w:tplc="00050409" w:tentative="1">
      <w:start w:val="1"/>
      <w:numFmt w:val="bullet"/>
      <w:lvlText w:val=""/>
      <w:lvlJc w:val="left"/>
      <w:pPr>
        <w:tabs>
          <w:tab w:val="num" w:pos="5317"/>
        </w:tabs>
        <w:ind w:left="5317" w:hanging="360"/>
      </w:pPr>
      <w:rPr>
        <w:rFonts w:ascii="Wingdings" w:hAnsi="Wingdings" w:hint="default"/>
      </w:rPr>
    </w:lvl>
    <w:lvl w:ilvl="6" w:tplc="00010409" w:tentative="1">
      <w:start w:val="1"/>
      <w:numFmt w:val="bullet"/>
      <w:lvlText w:val=""/>
      <w:lvlJc w:val="left"/>
      <w:pPr>
        <w:tabs>
          <w:tab w:val="num" w:pos="6037"/>
        </w:tabs>
        <w:ind w:left="6037" w:hanging="360"/>
      </w:pPr>
      <w:rPr>
        <w:rFonts w:ascii="Symbol" w:hAnsi="Symbol" w:hint="default"/>
      </w:rPr>
    </w:lvl>
    <w:lvl w:ilvl="7" w:tplc="00030409" w:tentative="1">
      <w:start w:val="1"/>
      <w:numFmt w:val="bullet"/>
      <w:lvlText w:val="o"/>
      <w:lvlJc w:val="left"/>
      <w:pPr>
        <w:tabs>
          <w:tab w:val="num" w:pos="6757"/>
        </w:tabs>
        <w:ind w:left="6757" w:hanging="360"/>
      </w:pPr>
      <w:rPr>
        <w:rFonts w:ascii="Courier New" w:hAnsi="Courier New" w:hint="default"/>
      </w:rPr>
    </w:lvl>
    <w:lvl w:ilvl="8" w:tplc="00050409" w:tentative="1">
      <w:start w:val="1"/>
      <w:numFmt w:val="bullet"/>
      <w:lvlText w:val=""/>
      <w:lvlJc w:val="left"/>
      <w:pPr>
        <w:tabs>
          <w:tab w:val="num" w:pos="7477"/>
        </w:tabs>
        <w:ind w:left="7477" w:hanging="360"/>
      </w:pPr>
      <w:rPr>
        <w:rFonts w:ascii="Wingdings" w:hAnsi="Wingdings" w:hint="default"/>
      </w:rPr>
    </w:lvl>
  </w:abstractNum>
  <w:num w:numId="1">
    <w:abstractNumId w:val="8"/>
  </w:num>
  <w:num w:numId="2">
    <w:abstractNumId w:val="13"/>
  </w:num>
  <w:num w:numId="3">
    <w:abstractNumId w:val="0"/>
  </w:num>
  <w:num w:numId="4">
    <w:abstractNumId w:val="2"/>
  </w:num>
  <w:num w:numId="5">
    <w:abstractNumId w:val="1"/>
  </w:num>
  <w:num w:numId="6">
    <w:abstractNumId w:val="5"/>
  </w:num>
  <w:num w:numId="7">
    <w:abstractNumId w:val="11"/>
  </w:num>
  <w:num w:numId="8">
    <w:abstractNumId w:val="4"/>
  </w:num>
  <w:num w:numId="9">
    <w:abstractNumId w:val="7"/>
  </w:num>
  <w:num w:numId="10">
    <w:abstractNumId w:val="9"/>
  </w:num>
  <w:num w:numId="11">
    <w:abstractNumId w:val="3"/>
  </w:num>
  <w:num w:numId="12">
    <w:abstractNumId w:val="12"/>
  </w:num>
  <w:num w:numId="13">
    <w:abstractNumId w:val="6"/>
  </w:num>
  <w:num w:numId="14">
    <w:abstractNumId w:val="15"/>
  </w:num>
  <w:num w:numId="15">
    <w:abstractNumId w:val="10"/>
  </w:num>
  <w:num w:numId="16">
    <w:abstractNumId w:val="17"/>
  </w:num>
  <w:num w:numId="17">
    <w:abstractNumId w:val="16"/>
  </w:num>
  <w:num w:numId="18">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proofState w:spelling="clean"/>
  <w:stylePaneFormatFilter w:val="5424"/>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27C2"/>
    <w:rsid w:val="00001AF8"/>
    <w:rsid w:val="00002D4D"/>
    <w:rsid w:val="0000496B"/>
    <w:rsid w:val="000055CB"/>
    <w:rsid w:val="00006179"/>
    <w:rsid w:val="000066BD"/>
    <w:rsid w:val="00007221"/>
    <w:rsid w:val="000156A0"/>
    <w:rsid w:val="0001781A"/>
    <w:rsid w:val="00022013"/>
    <w:rsid w:val="00024B23"/>
    <w:rsid w:val="0002684E"/>
    <w:rsid w:val="0002706F"/>
    <w:rsid w:val="000420CC"/>
    <w:rsid w:val="00050E7C"/>
    <w:rsid w:val="00051613"/>
    <w:rsid w:val="00053322"/>
    <w:rsid w:val="00054D44"/>
    <w:rsid w:val="000550FD"/>
    <w:rsid w:val="000559F8"/>
    <w:rsid w:val="00064CDC"/>
    <w:rsid w:val="00066821"/>
    <w:rsid w:val="000740B1"/>
    <w:rsid w:val="00091DAD"/>
    <w:rsid w:val="000952DF"/>
    <w:rsid w:val="000A5970"/>
    <w:rsid w:val="000B1E04"/>
    <w:rsid w:val="000B4D34"/>
    <w:rsid w:val="000B50B6"/>
    <w:rsid w:val="000B6144"/>
    <w:rsid w:val="000C2065"/>
    <w:rsid w:val="000C6C84"/>
    <w:rsid w:val="000C6E8D"/>
    <w:rsid w:val="000C7339"/>
    <w:rsid w:val="000D2A38"/>
    <w:rsid w:val="000D4E54"/>
    <w:rsid w:val="000D6A1B"/>
    <w:rsid w:val="000E05D1"/>
    <w:rsid w:val="000F05B6"/>
    <w:rsid w:val="000F5ECB"/>
    <w:rsid w:val="000F76DB"/>
    <w:rsid w:val="0010041E"/>
    <w:rsid w:val="001043D0"/>
    <w:rsid w:val="00105CD6"/>
    <w:rsid w:val="001064EA"/>
    <w:rsid w:val="00106F28"/>
    <w:rsid w:val="00111ABD"/>
    <w:rsid w:val="00113B5A"/>
    <w:rsid w:val="00121248"/>
    <w:rsid w:val="00122A0F"/>
    <w:rsid w:val="00123EFA"/>
    <w:rsid w:val="00126C6E"/>
    <w:rsid w:val="00127168"/>
    <w:rsid w:val="001318DB"/>
    <w:rsid w:val="0013516E"/>
    <w:rsid w:val="00137665"/>
    <w:rsid w:val="0014565F"/>
    <w:rsid w:val="00163DDF"/>
    <w:rsid w:val="00172938"/>
    <w:rsid w:val="001743F1"/>
    <w:rsid w:val="001840B9"/>
    <w:rsid w:val="001A0582"/>
    <w:rsid w:val="001A1222"/>
    <w:rsid w:val="001A2381"/>
    <w:rsid w:val="001B5204"/>
    <w:rsid w:val="001B650C"/>
    <w:rsid w:val="001B699A"/>
    <w:rsid w:val="001C011A"/>
    <w:rsid w:val="001C40C4"/>
    <w:rsid w:val="001D3F21"/>
    <w:rsid w:val="001D575A"/>
    <w:rsid w:val="001D5FFE"/>
    <w:rsid w:val="001E3D3E"/>
    <w:rsid w:val="001E431C"/>
    <w:rsid w:val="001E5963"/>
    <w:rsid w:val="001E6403"/>
    <w:rsid w:val="001E79FE"/>
    <w:rsid w:val="001F4025"/>
    <w:rsid w:val="00210BA3"/>
    <w:rsid w:val="00211B04"/>
    <w:rsid w:val="002176A7"/>
    <w:rsid w:val="00217C08"/>
    <w:rsid w:val="0022062A"/>
    <w:rsid w:val="002367F2"/>
    <w:rsid w:val="0024728C"/>
    <w:rsid w:val="00252202"/>
    <w:rsid w:val="0025555D"/>
    <w:rsid w:val="002626BE"/>
    <w:rsid w:val="00262ABF"/>
    <w:rsid w:val="00263C70"/>
    <w:rsid w:val="002670AD"/>
    <w:rsid w:val="00272B2B"/>
    <w:rsid w:val="002730C0"/>
    <w:rsid w:val="00277635"/>
    <w:rsid w:val="00296620"/>
    <w:rsid w:val="002A0E3A"/>
    <w:rsid w:val="002A29F3"/>
    <w:rsid w:val="002A34F2"/>
    <w:rsid w:val="002A46EE"/>
    <w:rsid w:val="002B05D2"/>
    <w:rsid w:val="002B644B"/>
    <w:rsid w:val="002C7E93"/>
    <w:rsid w:val="002D31F3"/>
    <w:rsid w:val="002E1BC1"/>
    <w:rsid w:val="002F036A"/>
    <w:rsid w:val="002F45AA"/>
    <w:rsid w:val="002F49A8"/>
    <w:rsid w:val="002F6E63"/>
    <w:rsid w:val="002F796A"/>
    <w:rsid w:val="0030299E"/>
    <w:rsid w:val="00302F2A"/>
    <w:rsid w:val="00302F52"/>
    <w:rsid w:val="003032FA"/>
    <w:rsid w:val="00306107"/>
    <w:rsid w:val="00311883"/>
    <w:rsid w:val="00311E56"/>
    <w:rsid w:val="00312677"/>
    <w:rsid w:val="00315E7E"/>
    <w:rsid w:val="00317EB6"/>
    <w:rsid w:val="0032221D"/>
    <w:rsid w:val="00322D23"/>
    <w:rsid w:val="00331E03"/>
    <w:rsid w:val="00334640"/>
    <w:rsid w:val="00337B63"/>
    <w:rsid w:val="00345D6B"/>
    <w:rsid w:val="0035187D"/>
    <w:rsid w:val="003534AF"/>
    <w:rsid w:val="0035539D"/>
    <w:rsid w:val="00356BC9"/>
    <w:rsid w:val="00360C59"/>
    <w:rsid w:val="00361523"/>
    <w:rsid w:val="00363C01"/>
    <w:rsid w:val="0036430C"/>
    <w:rsid w:val="0037335A"/>
    <w:rsid w:val="003768D6"/>
    <w:rsid w:val="003802B9"/>
    <w:rsid w:val="00380EAF"/>
    <w:rsid w:val="00391554"/>
    <w:rsid w:val="00392B5E"/>
    <w:rsid w:val="003969F8"/>
    <w:rsid w:val="003A07CA"/>
    <w:rsid w:val="003A1183"/>
    <w:rsid w:val="003A1921"/>
    <w:rsid w:val="003A5C9C"/>
    <w:rsid w:val="003A72BE"/>
    <w:rsid w:val="003B59D0"/>
    <w:rsid w:val="003B70DE"/>
    <w:rsid w:val="003C2AF8"/>
    <w:rsid w:val="003C4E8D"/>
    <w:rsid w:val="003C680F"/>
    <w:rsid w:val="003D1876"/>
    <w:rsid w:val="003D19CA"/>
    <w:rsid w:val="003D54DC"/>
    <w:rsid w:val="003F0B5C"/>
    <w:rsid w:val="003F5327"/>
    <w:rsid w:val="00400BAA"/>
    <w:rsid w:val="004027C2"/>
    <w:rsid w:val="004035FF"/>
    <w:rsid w:val="00412168"/>
    <w:rsid w:val="0041609A"/>
    <w:rsid w:val="00425D1C"/>
    <w:rsid w:val="00427F7B"/>
    <w:rsid w:val="00436E98"/>
    <w:rsid w:val="0043766B"/>
    <w:rsid w:val="004378E5"/>
    <w:rsid w:val="00442388"/>
    <w:rsid w:val="0044407C"/>
    <w:rsid w:val="00444475"/>
    <w:rsid w:val="00454500"/>
    <w:rsid w:val="00471094"/>
    <w:rsid w:val="00473E2A"/>
    <w:rsid w:val="0047487E"/>
    <w:rsid w:val="00480B91"/>
    <w:rsid w:val="004825B9"/>
    <w:rsid w:val="004957E3"/>
    <w:rsid w:val="00496020"/>
    <w:rsid w:val="004979F0"/>
    <w:rsid w:val="004A34CC"/>
    <w:rsid w:val="004A467A"/>
    <w:rsid w:val="004A647F"/>
    <w:rsid w:val="004B341C"/>
    <w:rsid w:val="004C0F8C"/>
    <w:rsid w:val="004C1854"/>
    <w:rsid w:val="004C236B"/>
    <w:rsid w:val="004C40C8"/>
    <w:rsid w:val="004C4A06"/>
    <w:rsid w:val="004C7BF0"/>
    <w:rsid w:val="004E40C0"/>
    <w:rsid w:val="004E659E"/>
    <w:rsid w:val="004E7D2E"/>
    <w:rsid w:val="004F1D31"/>
    <w:rsid w:val="004F4D23"/>
    <w:rsid w:val="00505295"/>
    <w:rsid w:val="0051205E"/>
    <w:rsid w:val="00512DEC"/>
    <w:rsid w:val="005148A6"/>
    <w:rsid w:val="0051495D"/>
    <w:rsid w:val="00525E1A"/>
    <w:rsid w:val="00543FAF"/>
    <w:rsid w:val="005638F5"/>
    <w:rsid w:val="005651E5"/>
    <w:rsid w:val="00571E83"/>
    <w:rsid w:val="00574A91"/>
    <w:rsid w:val="00581581"/>
    <w:rsid w:val="00582341"/>
    <w:rsid w:val="00582BC6"/>
    <w:rsid w:val="0059128D"/>
    <w:rsid w:val="005947CB"/>
    <w:rsid w:val="00594EA7"/>
    <w:rsid w:val="005A4B2E"/>
    <w:rsid w:val="005B11BD"/>
    <w:rsid w:val="005B2319"/>
    <w:rsid w:val="005B628B"/>
    <w:rsid w:val="005C616F"/>
    <w:rsid w:val="005D5A32"/>
    <w:rsid w:val="005E272E"/>
    <w:rsid w:val="005F0888"/>
    <w:rsid w:val="005F562C"/>
    <w:rsid w:val="005F6B91"/>
    <w:rsid w:val="006007B2"/>
    <w:rsid w:val="00605161"/>
    <w:rsid w:val="006109F6"/>
    <w:rsid w:val="00610B42"/>
    <w:rsid w:val="00614B02"/>
    <w:rsid w:val="00615100"/>
    <w:rsid w:val="0061758F"/>
    <w:rsid w:val="00620C4E"/>
    <w:rsid w:val="00623F41"/>
    <w:rsid w:val="00624B8A"/>
    <w:rsid w:val="00632F56"/>
    <w:rsid w:val="0063664E"/>
    <w:rsid w:val="006429A1"/>
    <w:rsid w:val="00653AFC"/>
    <w:rsid w:val="006544C5"/>
    <w:rsid w:val="00656658"/>
    <w:rsid w:val="00661434"/>
    <w:rsid w:val="00661AA0"/>
    <w:rsid w:val="00661B2A"/>
    <w:rsid w:val="00664645"/>
    <w:rsid w:val="00667428"/>
    <w:rsid w:val="006676FF"/>
    <w:rsid w:val="00671317"/>
    <w:rsid w:val="0067257B"/>
    <w:rsid w:val="00673FB9"/>
    <w:rsid w:val="00681531"/>
    <w:rsid w:val="00691E51"/>
    <w:rsid w:val="006957B0"/>
    <w:rsid w:val="006A1536"/>
    <w:rsid w:val="006A3116"/>
    <w:rsid w:val="006A51AA"/>
    <w:rsid w:val="006A57B3"/>
    <w:rsid w:val="006C0E66"/>
    <w:rsid w:val="006C26FB"/>
    <w:rsid w:val="006C3710"/>
    <w:rsid w:val="006E5AA3"/>
    <w:rsid w:val="006F51D9"/>
    <w:rsid w:val="0070587D"/>
    <w:rsid w:val="00707A78"/>
    <w:rsid w:val="0071048C"/>
    <w:rsid w:val="00714694"/>
    <w:rsid w:val="00726322"/>
    <w:rsid w:val="00730E66"/>
    <w:rsid w:val="00732246"/>
    <w:rsid w:val="007332F8"/>
    <w:rsid w:val="00733C12"/>
    <w:rsid w:val="00753D35"/>
    <w:rsid w:val="007650BD"/>
    <w:rsid w:val="0076794A"/>
    <w:rsid w:val="007749E8"/>
    <w:rsid w:val="0078353F"/>
    <w:rsid w:val="007844C0"/>
    <w:rsid w:val="00786DF5"/>
    <w:rsid w:val="007B181D"/>
    <w:rsid w:val="007C5DF5"/>
    <w:rsid w:val="007D44F5"/>
    <w:rsid w:val="007D4869"/>
    <w:rsid w:val="007D7D0C"/>
    <w:rsid w:val="007F3C43"/>
    <w:rsid w:val="008072CF"/>
    <w:rsid w:val="008162E1"/>
    <w:rsid w:val="00817812"/>
    <w:rsid w:val="00821022"/>
    <w:rsid w:val="0083060E"/>
    <w:rsid w:val="00831854"/>
    <w:rsid w:val="00842D0D"/>
    <w:rsid w:val="00844E12"/>
    <w:rsid w:val="00845696"/>
    <w:rsid w:val="0086582E"/>
    <w:rsid w:val="008707EB"/>
    <w:rsid w:val="00873E8A"/>
    <w:rsid w:val="00876BCB"/>
    <w:rsid w:val="008815D6"/>
    <w:rsid w:val="00882DB9"/>
    <w:rsid w:val="008864FB"/>
    <w:rsid w:val="00897D6B"/>
    <w:rsid w:val="008D3542"/>
    <w:rsid w:val="008E0F39"/>
    <w:rsid w:val="008F5086"/>
    <w:rsid w:val="009011F2"/>
    <w:rsid w:val="009012A6"/>
    <w:rsid w:val="00920AC8"/>
    <w:rsid w:val="009225BB"/>
    <w:rsid w:val="00924731"/>
    <w:rsid w:val="00924BE8"/>
    <w:rsid w:val="0092790D"/>
    <w:rsid w:val="00933676"/>
    <w:rsid w:val="00953B09"/>
    <w:rsid w:val="00963338"/>
    <w:rsid w:val="009677DC"/>
    <w:rsid w:val="009716BB"/>
    <w:rsid w:val="00975886"/>
    <w:rsid w:val="00975CDE"/>
    <w:rsid w:val="009807C6"/>
    <w:rsid w:val="00984CB4"/>
    <w:rsid w:val="00987709"/>
    <w:rsid w:val="009947A1"/>
    <w:rsid w:val="009A25F9"/>
    <w:rsid w:val="009A40DA"/>
    <w:rsid w:val="009A7319"/>
    <w:rsid w:val="009B02CF"/>
    <w:rsid w:val="009C001C"/>
    <w:rsid w:val="009C6997"/>
    <w:rsid w:val="009D0146"/>
    <w:rsid w:val="009D2982"/>
    <w:rsid w:val="009E033F"/>
    <w:rsid w:val="009E52E6"/>
    <w:rsid w:val="009E625E"/>
    <w:rsid w:val="00A03DF1"/>
    <w:rsid w:val="00A20C57"/>
    <w:rsid w:val="00A37042"/>
    <w:rsid w:val="00A436A1"/>
    <w:rsid w:val="00A47D2A"/>
    <w:rsid w:val="00A60592"/>
    <w:rsid w:val="00A677F3"/>
    <w:rsid w:val="00A70CD6"/>
    <w:rsid w:val="00A8282E"/>
    <w:rsid w:val="00A87110"/>
    <w:rsid w:val="00A90CCB"/>
    <w:rsid w:val="00A92FC4"/>
    <w:rsid w:val="00A95B40"/>
    <w:rsid w:val="00AA27ED"/>
    <w:rsid w:val="00AB3AF1"/>
    <w:rsid w:val="00AC2419"/>
    <w:rsid w:val="00AE18DE"/>
    <w:rsid w:val="00AE3425"/>
    <w:rsid w:val="00AE462E"/>
    <w:rsid w:val="00AE4A22"/>
    <w:rsid w:val="00AF2A0A"/>
    <w:rsid w:val="00AF2A97"/>
    <w:rsid w:val="00AF4A8F"/>
    <w:rsid w:val="00B1085F"/>
    <w:rsid w:val="00B113FF"/>
    <w:rsid w:val="00B17251"/>
    <w:rsid w:val="00B231CA"/>
    <w:rsid w:val="00B268DE"/>
    <w:rsid w:val="00B37238"/>
    <w:rsid w:val="00B372F5"/>
    <w:rsid w:val="00B40DC0"/>
    <w:rsid w:val="00B43E67"/>
    <w:rsid w:val="00B45D36"/>
    <w:rsid w:val="00B55F2F"/>
    <w:rsid w:val="00B67745"/>
    <w:rsid w:val="00B67886"/>
    <w:rsid w:val="00B70D86"/>
    <w:rsid w:val="00B72EE5"/>
    <w:rsid w:val="00B83544"/>
    <w:rsid w:val="00B86060"/>
    <w:rsid w:val="00B91911"/>
    <w:rsid w:val="00B93F05"/>
    <w:rsid w:val="00B94878"/>
    <w:rsid w:val="00BA1D32"/>
    <w:rsid w:val="00BA4FB8"/>
    <w:rsid w:val="00BA5591"/>
    <w:rsid w:val="00BB0C04"/>
    <w:rsid w:val="00BB30F6"/>
    <w:rsid w:val="00BB367F"/>
    <w:rsid w:val="00BE2F9A"/>
    <w:rsid w:val="00BE4551"/>
    <w:rsid w:val="00BE59E3"/>
    <w:rsid w:val="00BF35F9"/>
    <w:rsid w:val="00BF5CB0"/>
    <w:rsid w:val="00C078C2"/>
    <w:rsid w:val="00C07F45"/>
    <w:rsid w:val="00C1778B"/>
    <w:rsid w:val="00C2296B"/>
    <w:rsid w:val="00C25EEF"/>
    <w:rsid w:val="00C30613"/>
    <w:rsid w:val="00C317BD"/>
    <w:rsid w:val="00C34F0F"/>
    <w:rsid w:val="00C359DE"/>
    <w:rsid w:val="00C469CD"/>
    <w:rsid w:val="00C4799E"/>
    <w:rsid w:val="00C57FF6"/>
    <w:rsid w:val="00C60713"/>
    <w:rsid w:val="00C608CF"/>
    <w:rsid w:val="00C622F2"/>
    <w:rsid w:val="00C668B2"/>
    <w:rsid w:val="00C67A0E"/>
    <w:rsid w:val="00C71DB9"/>
    <w:rsid w:val="00C7639E"/>
    <w:rsid w:val="00C83270"/>
    <w:rsid w:val="00C867E2"/>
    <w:rsid w:val="00C90B5B"/>
    <w:rsid w:val="00C96139"/>
    <w:rsid w:val="00CA7A3B"/>
    <w:rsid w:val="00CB0EDC"/>
    <w:rsid w:val="00CB3B17"/>
    <w:rsid w:val="00CB5A80"/>
    <w:rsid w:val="00CB5FAF"/>
    <w:rsid w:val="00CC0676"/>
    <w:rsid w:val="00CC195C"/>
    <w:rsid w:val="00CC47FB"/>
    <w:rsid w:val="00CD0A5D"/>
    <w:rsid w:val="00CD28EB"/>
    <w:rsid w:val="00CD6470"/>
    <w:rsid w:val="00CE371B"/>
    <w:rsid w:val="00CE4AEB"/>
    <w:rsid w:val="00CE528B"/>
    <w:rsid w:val="00CF06B7"/>
    <w:rsid w:val="00CF4AC0"/>
    <w:rsid w:val="00CF6875"/>
    <w:rsid w:val="00CF6D83"/>
    <w:rsid w:val="00D031DE"/>
    <w:rsid w:val="00D0427F"/>
    <w:rsid w:val="00D11D0F"/>
    <w:rsid w:val="00D1534E"/>
    <w:rsid w:val="00D1711B"/>
    <w:rsid w:val="00D20CA0"/>
    <w:rsid w:val="00D20CF5"/>
    <w:rsid w:val="00D21549"/>
    <w:rsid w:val="00D23B06"/>
    <w:rsid w:val="00D24C98"/>
    <w:rsid w:val="00D2503F"/>
    <w:rsid w:val="00D323DC"/>
    <w:rsid w:val="00D36576"/>
    <w:rsid w:val="00D45993"/>
    <w:rsid w:val="00D47AED"/>
    <w:rsid w:val="00D524BC"/>
    <w:rsid w:val="00D57174"/>
    <w:rsid w:val="00D66998"/>
    <w:rsid w:val="00D67C72"/>
    <w:rsid w:val="00D708A2"/>
    <w:rsid w:val="00D72516"/>
    <w:rsid w:val="00D80EFC"/>
    <w:rsid w:val="00D8499D"/>
    <w:rsid w:val="00D87C5E"/>
    <w:rsid w:val="00D87FCE"/>
    <w:rsid w:val="00D94530"/>
    <w:rsid w:val="00DA1FAA"/>
    <w:rsid w:val="00DA4F8A"/>
    <w:rsid w:val="00DB240F"/>
    <w:rsid w:val="00DB6E4A"/>
    <w:rsid w:val="00DB7276"/>
    <w:rsid w:val="00DB78F1"/>
    <w:rsid w:val="00DD148B"/>
    <w:rsid w:val="00DD7695"/>
    <w:rsid w:val="00DE0822"/>
    <w:rsid w:val="00DE11F3"/>
    <w:rsid w:val="00DE3C82"/>
    <w:rsid w:val="00DF0263"/>
    <w:rsid w:val="00DF0424"/>
    <w:rsid w:val="00DF1545"/>
    <w:rsid w:val="00DF163C"/>
    <w:rsid w:val="00E069F1"/>
    <w:rsid w:val="00E247B9"/>
    <w:rsid w:val="00E24DF7"/>
    <w:rsid w:val="00E311F0"/>
    <w:rsid w:val="00E341DB"/>
    <w:rsid w:val="00E40B71"/>
    <w:rsid w:val="00E436D4"/>
    <w:rsid w:val="00E4370B"/>
    <w:rsid w:val="00E46B7B"/>
    <w:rsid w:val="00E47BF8"/>
    <w:rsid w:val="00E562E6"/>
    <w:rsid w:val="00E63441"/>
    <w:rsid w:val="00E7117B"/>
    <w:rsid w:val="00E76F6F"/>
    <w:rsid w:val="00E93479"/>
    <w:rsid w:val="00EA000C"/>
    <w:rsid w:val="00EA2102"/>
    <w:rsid w:val="00EA6B0E"/>
    <w:rsid w:val="00EB4519"/>
    <w:rsid w:val="00EB5D31"/>
    <w:rsid w:val="00EC06B2"/>
    <w:rsid w:val="00EC6099"/>
    <w:rsid w:val="00ED3CF4"/>
    <w:rsid w:val="00ED6AA2"/>
    <w:rsid w:val="00EE35F2"/>
    <w:rsid w:val="00EE5587"/>
    <w:rsid w:val="00EE7836"/>
    <w:rsid w:val="00EF337B"/>
    <w:rsid w:val="00EF4C5A"/>
    <w:rsid w:val="00EF4F31"/>
    <w:rsid w:val="00F00604"/>
    <w:rsid w:val="00F0140B"/>
    <w:rsid w:val="00F01D87"/>
    <w:rsid w:val="00F0248B"/>
    <w:rsid w:val="00F11F6E"/>
    <w:rsid w:val="00F14810"/>
    <w:rsid w:val="00F15C12"/>
    <w:rsid w:val="00F17A50"/>
    <w:rsid w:val="00F21F7F"/>
    <w:rsid w:val="00F34575"/>
    <w:rsid w:val="00F466E3"/>
    <w:rsid w:val="00F51D51"/>
    <w:rsid w:val="00F52A1F"/>
    <w:rsid w:val="00F54CEB"/>
    <w:rsid w:val="00F5556F"/>
    <w:rsid w:val="00F6090E"/>
    <w:rsid w:val="00F721E8"/>
    <w:rsid w:val="00F80843"/>
    <w:rsid w:val="00F84191"/>
    <w:rsid w:val="00F90D02"/>
    <w:rsid w:val="00F93B89"/>
    <w:rsid w:val="00F95188"/>
    <w:rsid w:val="00F95D67"/>
    <w:rsid w:val="00F962B0"/>
    <w:rsid w:val="00F9779C"/>
    <w:rsid w:val="00FA0EDB"/>
    <w:rsid w:val="00FA0F5D"/>
    <w:rsid w:val="00FB4063"/>
    <w:rsid w:val="00FC25B0"/>
    <w:rsid w:val="00FC4CCC"/>
    <w:rsid w:val="00FC709F"/>
    <w:rsid w:val="00FD2787"/>
    <w:rsid w:val="00FD4F64"/>
    <w:rsid w:val="00FD5034"/>
    <w:rsid w:val="00FE5423"/>
    <w:rsid w:val="00FF1897"/>
    <w:rsid w:val="00FF2F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4"/>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5"/>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uiPriority w:val="99"/>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uiPriority w:val="99"/>
    <w:rsid w:val="00C4799E"/>
  </w:style>
  <w:style w:type="character" w:customStyle="1" w:styleId="CommentTextChar">
    <w:name w:val="Comment Text Char"/>
    <w:link w:val="CommentText"/>
    <w:uiPriority w:val="99"/>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uiPriority w:val="99"/>
    <w:locked/>
    <w:rsid w:val="00D94530"/>
    <w:rPr>
      <w:rFonts w:ascii="Arial" w:hAnsi="Arial" w:cs="Arial"/>
      <w:sz w:val="22"/>
      <w:lang w:val="en-NZ" w:eastAsia="en-NZ"/>
    </w:rPr>
  </w:style>
  <w:style w:type="paragraph" w:styleId="Revision">
    <w:name w:val="Revision"/>
    <w:hidden/>
    <w:uiPriority w:val="99"/>
    <w:semiHidden/>
    <w:rsid w:val="00111ABD"/>
    <w:rPr>
      <w:sz w:val="24"/>
      <w:szCs w:val="24"/>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www.energywise.govt.nz"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schoolgen.co.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hysics.otago.ac.nz/eman/hew/ehome/energyuse.html"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fe.govt.nz/issues/energy/"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eeca.govt.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123"/>
    <w:rsid w:val="000E075C"/>
    <w:rsid w:val="0010527C"/>
    <w:rsid w:val="00193123"/>
    <w:rsid w:val="001A739C"/>
    <w:rsid w:val="001E6F96"/>
    <w:rsid w:val="00207ED9"/>
    <w:rsid w:val="00222E19"/>
    <w:rsid w:val="00273699"/>
    <w:rsid w:val="002949AD"/>
    <w:rsid w:val="00295FEB"/>
    <w:rsid w:val="002E497D"/>
    <w:rsid w:val="00333AB6"/>
    <w:rsid w:val="003E4B53"/>
    <w:rsid w:val="005F191C"/>
    <w:rsid w:val="00723F6E"/>
    <w:rsid w:val="0081139B"/>
    <w:rsid w:val="00813704"/>
    <w:rsid w:val="008767D7"/>
    <w:rsid w:val="00A04B7F"/>
    <w:rsid w:val="00A903B7"/>
    <w:rsid w:val="00B95167"/>
    <w:rsid w:val="00BD1115"/>
    <w:rsid w:val="00CC4D5E"/>
    <w:rsid w:val="00D72FA5"/>
    <w:rsid w:val="00DD72AC"/>
    <w:rsid w:val="00EB2CBC"/>
    <w:rsid w:val="00EC5ED7"/>
    <w:rsid w:val="00ED5B6A"/>
    <w:rsid w:val="00F36328"/>
    <w:rsid w:val="00F6103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FBA6D-CE71-441E-9F46-B936C94D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16622</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19499</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2.3A</dc:subject>
  <dc:creator>Ministry of Education</dc:creator>
  <cp:lastModifiedBy>Anne</cp:lastModifiedBy>
  <cp:revision>3</cp:revision>
  <cp:lastPrinted>2013-08-31T23:38:00Z</cp:lastPrinted>
  <dcterms:created xsi:type="dcterms:W3CDTF">2017-03-06T03:38:00Z</dcterms:created>
  <dcterms:modified xsi:type="dcterms:W3CDTF">2017-03-06T03:53:00Z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