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D25ABE"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997562" w:rsidRPr="00035744" w:rsidRDefault="00997562"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997562" w:rsidRPr="00035744" w:rsidRDefault="00997562"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sz w:val="28"/>
          </w:rPr>
          <w:alias w:val="registered standard number"/>
          <w:tag w:val="registered standard number"/>
          <w:id w:val="54382182"/>
          <w:placeholder>
            <w:docPart w:val="CE4B252968D84CCFB8BEACC8E689E1BE"/>
          </w:placeholder>
          <w:text/>
        </w:sdtPr>
        <w:sdtContent>
          <w:r w:rsidR="00E94C23" w:rsidRPr="00E94C23">
            <w:rPr>
              <w:rStyle w:val="CommentReference"/>
              <w:sz w:val="28"/>
            </w:rPr>
            <w:t>91357 Version 3</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B00895">
            <w:rPr>
              <w:rStyle w:val="VPField14pt"/>
            </w:rPr>
            <w:t>Undertake effective development to make and trial a prototype</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B00895">
            <w:rPr>
              <w:rStyle w:val="VPField14pt"/>
            </w:rPr>
            <w:t>2</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B00895">
            <w:rPr>
              <w:rStyle w:val="VPField14pt"/>
            </w:rPr>
            <w:t>6</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B00895">
            <w:rPr>
              <w:rStyle w:val="VPField14pt"/>
            </w:rPr>
            <w:t>Be a tidy Kiwi</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B00895">
            <w:rPr>
              <w:rStyle w:val="VPField14pt"/>
            </w:rPr>
            <w:t>Generic Technology</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B00895">
            <w:rPr>
              <w:rStyle w:val="VPField14pt"/>
            </w:rPr>
            <w:t>2.4</w:t>
          </w:r>
          <w:r w:rsidR="00E94C23">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B00895">
            <w:rPr>
              <w:rStyle w:val="VPField14pt"/>
            </w:rPr>
            <w:t>Primary Industries</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E94C23" w:rsidRPr="00F6222A" w:rsidRDefault="00E94C23" w:rsidP="00E94C23">
            <w:pPr>
              <w:rPr>
                <w:lang w:val="en-GB"/>
              </w:rPr>
            </w:pPr>
            <w:r>
              <w:rPr>
                <w:lang w:val="en-GB"/>
              </w:rPr>
              <w:t>February</w:t>
            </w:r>
            <w:r w:rsidRPr="00F6222A">
              <w:rPr>
                <w:lang w:val="en-GB"/>
              </w:rPr>
              <w:t xml:space="preserve"> </w:t>
            </w:r>
            <w:r>
              <w:rPr>
                <w:lang w:val="en-GB"/>
              </w:rPr>
              <w:t>2015 Version 2</w:t>
            </w:r>
          </w:p>
          <w:p w:rsidR="00F6222A" w:rsidRPr="00F6222A" w:rsidRDefault="00F6222A" w:rsidP="00E94C23">
            <w:pPr>
              <w:rPr>
                <w:lang w:val="en-GB"/>
              </w:rPr>
            </w:pPr>
            <w:r w:rsidRPr="00F6222A">
              <w:rPr>
                <w:lang w:val="en-GB"/>
              </w:rPr>
              <w:t xml:space="preserve">To support internal assessment from </w:t>
            </w:r>
            <w:r>
              <w:rPr>
                <w:lang w:val="en-GB"/>
              </w:rPr>
              <w:t>201</w:t>
            </w:r>
            <w:r w:rsidR="00E94C23">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E94C23">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E94C23">
              <w:t>02</w:t>
            </w:r>
            <w:r w:rsidRPr="0031555D">
              <w:t>-201</w:t>
            </w:r>
            <w:r w:rsidR="00E94C23">
              <w:t>5</w:t>
            </w:r>
            <w:r w:rsidRPr="0031555D">
              <w:t>-</w:t>
            </w:r>
            <w:r w:rsidR="00BE53CE">
              <w:t>91357</w:t>
            </w:r>
            <w:r w:rsidRPr="0031555D">
              <w:t>-</w:t>
            </w:r>
            <w:r w:rsidR="00E94C23">
              <w:t>02</w:t>
            </w:r>
            <w:r w:rsidRPr="0031555D">
              <w:t>-</w:t>
            </w:r>
            <w:r w:rsidR="00BE53CE">
              <w:t>8</w:t>
            </w:r>
            <w:r w:rsidR="00E94C23">
              <w:t>25</w:t>
            </w:r>
            <w:r w:rsidR="00BE53CE">
              <w:t>5</w:t>
            </w:r>
          </w:p>
        </w:tc>
        <w:bookmarkStart w:id="0" w:name="_GoBack"/>
        <w:bookmarkEnd w:id="0"/>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B00895">
            <w:t>91357</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sidR="00B00895">
            <w:t>Undertake effective development to make and trial a prototype</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B00895">
            <w:t>2</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B00895">
            <w:t>6</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B00895">
            <w:t>Be a tidy Kiwi</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B00895">
            <w:t xml:space="preserve">Generic Technology </w:t>
          </w:r>
        </w:sdtContent>
      </w:sdt>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B00895">
            <w:t>2.4</w:t>
          </w:r>
          <w:r w:rsidR="00E94C23">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B00895">
            <w:t>Primary Industries</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E053F6" w:rsidRPr="00E053F6" w:rsidRDefault="00E053F6" w:rsidP="00E053F6">
      <w:r>
        <w:t xml:space="preserve">This assessment activity requires you to </w:t>
      </w:r>
      <w:r w:rsidR="00BB49F6">
        <w:t>undertake effective development</w:t>
      </w:r>
      <w:r w:rsidR="0093689A">
        <w:t xml:space="preserve"> to</w:t>
      </w:r>
      <w:r w:rsidR="00BB49F6">
        <w:t xml:space="preserve"> </w:t>
      </w:r>
      <w:r w:rsidR="00B00895">
        <w:t xml:space="preserve">make and trial a prototype </w:t>
      </w:r>
      <w:r w:rsidR="00DC6EF4">
        <w:t>for</w:t>
      </w:r>
      <w:r w:rsidR="00B00895">
        <w:t xml:space="preserve"> a storage system for tools and equipment used in </w:t>
      </w:r>
      <w:r w:rsidR="00947666">
        <w:t xml:space="preserve">farm </w:t>
      </w:r>
      <w:r w:rsidR="00B00895">
        <w:t>sheds.</w:t>
      </w:r>
    </w:p>
    <w:p w:rsidR="000D33EA" w:rsidRDefault="00E053F6" w:rsidP="00E053F6">
      <w:r>
        <w:t xml:space="preserve">You are going to be assessed on </w:t>
      </w:r>
      <w:r w:rsidR="00B00895">
        <w:t xml:space="preserve">how </w:t>
      </w:r>
      <w:r w:rsidR="00DC6EF4">
        <w:t>you undertake effective development to</w:t>
      </w:r>
      <w:r w:rsidR="00B00895">
        <w:t xml:space="preserve"> make and </w:t>
      </w:r>
      <w:r w:rsidR="00DC6EF4">
        <w:t>trial a prototype and justify your decision making.</w:t>
      </w:r>
    </w:p>
    <w:p w:rsidR="00E053F6" w:rsidRDefault="00B320A2" w:rsidP="00E053F6">
      <w:r>
        <w:t xml:space="preserve">The following instructions provide you with a way to structure your work </w:t>
      </w:r>
      <w:r w:rsidR="00CB5956">
        <w:t xml:space="preserve">so you can </w:t>
      </w:r>
      <w:r>
        <w:t xml:space="preserve">demonstrate what you have learnt </w:t>
      </w:r>
      <w:r w:rsidR="00CB5956">
        <w:t xml:space="preserve">and </w:t>
      </w:r>
      <w:r>
        <w:t>achieve success in this standard.</w:t>
      </w:r>
    </w:p>
    <w:p w:rsidR="00B70E38" w:rsidRDefault="00B320A2" w:rsidP="00B70E38">
      <w:pPr>
        <w:pStyle w:val="VPAnnotationsbox"/>
      </w:pPr>
      <w:r>
        <w:t xml:space="preserve">Assessor/educator note: </w:t>
      </w:r>
      <w:r w:rsidR="00C963A6">
        <w:t>It is expected that the assessor/educator will read the learner instructions and modify them if</w:t>
      </w:r>
      <w:r w:rsidR="00B70E38">
        <w:t xml:space="preserve"> necessary</w:t>
      </w:r>
      <w:r w:rsidR="00BB49F6">
        <w:t xml:space="preserve"> to suit their learners</w:t>
      </w:r>
      <w:r w:rsidR="00C963A6">
        <w:t>.</w:t>
      </w:r>
    </w:p>
    <w:p w:rsidR="000D33EA" w:rsidRDefault="00B320A2" w:rsidP="000D33EA">
      <w:pPr>
        <w:pStyle w:val="Heading1"/>
      </w:pPr>
      <w:r>
        <w:t>Task</w:t>
      </w:r>
    </w:p>
    <w:p w:rsidR="0093689A" w:rsidRDefault="0093689A" w:rsidP="004820DA">
      <w:pPr>
        <w:rPr>
          <w:b/>
        </w:rPr>
      </w:pPr>
      <w:r>
        <w:t>The brief, which must include a conceptual statement and specifications, needs to be provided, or you could develop these and confirm them with your assessor/educator.</w:t>
      </w:r>
    </w:p>
    <w:p w:rsidR="00D83EF7" w:rsidRPr="000D33EA" w:rsidRDefault="009A3A96" w:rsidP="004820DA">
      <w:pPr>
        <w:rPr>
          <w:b/>
        </w:rPr>
      </w:pPr>
      <w:r w:rsidRPr="000D33EA">
        <w:t xml:space="preserve">Familiarise yourself with the brief agreed </w:t>
      </w:r>
      <w:r w:rsidR="00BB49F6">
        <w:t xml:space="preserve">on </w:t>
      </w:r>
      <w:r w:rsidRPr="000D33EA">
        <w:t>with your assessor/educator</w:t>
      </w:r>
      <w:r w:rsidR="00BB49F6">
        <w:t xml:space="preserve">, which </w:t>
      </w:r>
      <w:r w:rsidR="0093689A">
        <w:t>may</w:t>
      </w:r>
      <w:r w:rsidR="00BB49F6">
        <w:t xml:space="preserve"> include a working drawing, showing what is required in the development of</w:t>
      </w:r>
      <w:r w:rsidR="000D33EA" w:rsidRPr="000D33EA">
        <w:t xml:space="preserve"> a storage system for tools and equipment</w:t>
      </w:r>
      <w:r w:rsidR="00BB49F6">
        <w:t xml:space="preserve"> used </w:t>
      </w:r>
      <w:r w:rsidR="003200B8">
        <w:t>on a farm.</w:t>
      </w:r>
    </w:p>
    <w:p w:rsidR="00EB48A9" w:rsidRDefault="00C90DA9" w:rsidP="004820DA">
      <w:r>
        <w:t>The tools and equipment must be kept safe, secure</w:t>
      </w:r>
      <w:r w:rsidR="00980FA2">
        <w:t>,</w:t>
      </w:r>
      <w:r>
        <w:t xml:space="preserve"> and yet easy to access. The materials used in the storage system</w:t>
      </w:r>
      <w:r w:rsidR="00B00895">
        <w:t xml:space="preserve"> </w:t>
      </w:r>
      <w:r>
        <w:t>must be</w:t>
      </w:r>
      <w:r w:rsidR="003200B8">
        <w:t xml:space="preserve"> stable, durable and rustproof.</w:t>
      </w:r>
    </w:p>
    <w:p w:rsidR="00526308" w:rsidRDefault="009A3A96" w:rsidP="00374726">
      <w:pPr>
        <w:pStyle w:val="Heading2"/>
      </w:pPr>
      <w:r>
        <w:t>Materials and/or components</w:t>
      </w:r>
    </w:p>
    <w:p w:rsidR="001E05C2" w:rsidRPr="001E05C2" w:rsidRDefault="00B00895" w:rsidP="004820DA">
      <w:r>
        <w:t xml:space="preserve">Research </w:t>
      </w:r>
      <w:r w:rsidR="00F24A2D">
        <w:t xml:space="preserve">and evaluate </w:t>
      </w:r>
      <w:r>
        <w:t>materials and/or components that could be</w:t>
      </w:r>
      <w:r w:rsidR="00BB49F6">
        <w:t xml:space="preserve"> suitable to</w:t>
      </w:r>
      <w:r>
        <w:t xml:space="preserve"> use</w:t>
      </w:r>
      <w:r w:rsidR="00BB49F6">
        <w:t xml:space="preserve"> in making</w:t>
      </w:r>
      <w:r>
        <w:t xml:space="preserve"> your</w:t>
      </w:r>
      <w:r w:rsidR="000D33EA">
        <w:t xml:space="preserve"> storage system.</w:t>
      </w:r>
      <w:r w:rsidR="00526308">
        <w:t xml:space="preserve"> For example, c</w:t>
      </w:r>
      <w:r>
        <w:t>onsider the physical and functional prope</w:t>
      </w:r>
      <w:r w:rsidR="00EB48A9">
        <w:t>rties</w:t>
      </w:r>
      <w:r w:rsidR="00F24A2D">
        <w:t xml:space="preserve"> of the materials</w:t>
      </w:r>
      <w:r w:rsidR="00EB48A9">
        <w:t xml:space="preserve"> </w:t>
      </w:r>
      <w:r w:rsidR="00F24A2D">
        <w:t xml:space="preserve">in relation to the unit, where it will be </w:t>
      </w:r>
      <w:r w:rsidR="00BB49F6">
        <w:t>located</w:t>
      </w:r>
      <w:r w:rsidR="00980FA2">
        <w:t>,</w:t>
      </w:r>
      <w:r w:rsidR="00BB49F6">
        <w:t xml:space="preserve"> </w:t>
      </w:r>
      <w:r w:rsidR="00F24A2D">
        <w:t>and the specifications</w:t>
      </w:r>
      <w:r w:rsidR="00BB49F6">
        <w:t xml:space="preserve"> (which might include a working drawing)</w:t>
      </w:r>
      <w:r w:rsidR="00F24A2D">
        <w:t xml:space="preserve"> of the </w:t>
      </w:r>
      <w:r w:rsidR="000D33EA">
        <w:t>brief</w:t>
      </w:r>
      <w:r w:rsidR="007E27D3">
        <w:t>.</w:t>
      </w:r>
    </w:p>
    <w:p w:rsidR="00DF6C20" w:rsidRPr="001E05C2" w:rsidRDefault="00C90926" w:rsidP="00020D39">
      <w:pPr>
        <w:pStyle w:val="Heading2"/>
        <w:keepNext/>
      </w:pPr>
      <w:r w:rsidRPr="001E05C2">
        <w:t>Practical techniques and processes</w:t>
      </w:r>
    </w:p>
    <w:p w:rsidR="00DF6C20" w:rsidRDefault="00001727" w:rsidP="004820DA">
      <w:r>
        <w:t>T</w:t>
      </w:r>
      <w:r w:rsidR="00B00895">
        <w:t>rial techniques and processes</w:t>
      </w:r>
      <w:r w:rsidR="007A338C">
        <w:t xml:space="preserve"> </w:t>
      </w:r>
      <w:r w:rsidR="00B00895">
        <w:t xml:space="preserve">that you could apply to your selected materials to </w:t>
      </w:r>
      <w:r w:rsidR="00BB49F6">
        <w:t xml:space="preserve">determine their suitability for use in making </w:t>
      </w:r>
      <w:r w:rsidR="00B00895">
        <w:t xml:space="preserve">the </w:t>
      </w:r>
      <w:r w:rsidR="00EB48A9">
        <w:t>storage system</w:t>
      </w:r>
      <w:r w:rsidR="00980FA2">
        <w:t>.</w:t>
      </w:r>
    </w:p>
    <w:p w:rsidR="00DF6C20" w:rsidRDefault="00001727" w:rsidP="004820DA">
      <w:r>
        <w:lastRenderedPageBreak/>
        <w:t>U</w:t>
      </w:r>
      <w:r w:rsidR="00D22FE5">
        <w:t>sing stakeholder feedback</w:t>
      </w:r>
      <w:r w:rsidR="00947666">
        <w:t>,</w:t>
      </w:r>
      <w:r w:rsidR="00D22FE5">
        <w:t xml:space="preserve"> e</w:t>
      </w:r>
      <w:r w:rsidR="00B00895">
        <w:t>valuate and determine</w:t>
      </w:r>
      <w:r w:rsidR="00D22FE5">
        <w:t xml:space="preserve"> </w:t>
      </w:r>
      <w:r w:rsidR="00B00895">
        <w:t xml:space="preserve">the most appropriate techniques and processes </w:t>
      </w:r>
      <w:r w:rsidR="00BB49F6">
        <w:t xml:space="preserve">to use with </w:t>
      </w:r>
      <w:r w:rsidR="00B00895">
        <w:t>the selected materials</w:t>
      </w:r>
      <w:r w:rsidR="00BB49F6">
        <w:t xml:space="preserve"> and</w:t>
      </w:r>
      <w:r w:rsidR="00526308">
        <w:t>/</w:t>
      </w:r>
      <w:r w:rsidR="00BB49F6">
        <w:t xml:space="preserve">or </w:t>
      </w:r>
      <w:r w:rsidR="00B00895">
        <w:t>components</w:t>
      </w:r>
      <w:r w:rsidR="00BB49F6">
        <w:t>, tools and equipment</w:t>
      </w:r>
      <w:r w:rsidR="00B00895">
        <w:t xml:space="preserve"> for the storage system</w:t>
      </w:r>
      <w:r w:rsidR="00D22FE5">
        <w:t xml:space="preserve"> in its intended location</w:t>
      </w:r>
      <w:r w:rsidR="003200B8">
        <w:t>.</w:t>
      </w:r>
    </w:p>
    <w:p w:rsidR="00020D39" w:rsidRDefault="001E05C2" w:rsidP="00020D39">
      <w:pPr>
        <w:pStyle w:val="Heading2"/>
      </w:pPr>
      <w:r>
        <w:t>Mak</w:t>
      </w:r>
      <w:r w:rsidR="00BB49F6">
        <w:t>ing</w:t>
      </w:r>
      <w:r>
        <w:t xml:space="preserve"> and trial</w:t>
      </w:r>
      <w:r w:rsidR="00BB49F6">
        <w:t>ling</w:t>
      </w:r>
      <w:r w:rsidR="009A3A96">
        <w:t xml:space="preserve"> the prototype</w:t>
      </w:r>
    </w:p>
    <w:p w:rsidR="00DF6C20" w:rsidRPr="00B23422" w:rsidRDefault="00997562" w:rsidP="006E0B5A">
      <w:pPr>
        <w:pStyle w:val="VPBulletsbody-againstmargin"/>
      </w:pPr>
      <w:r>
        <w:t>U</w:t>
      </w:r>
      <w:r w:rsidRPr="006E0B5A">
        <w:t xml:space="preserve">sing </w:t>
      </w:r>
      <w:r w:rsidR="00B00895" w:rsidRPr="006E0B5A">
        <w:t>the mat</w:t>
      </w:r>
      <w:r w:rsidR="00EB48A9" w:rsidRPr="006E0B5A">
        <w:t>erials and/or components, tools</w:t>
      </w:r>
      <w:r w:rsidR="00B00895" w:rsidRPr="006E0B5A">
        <w:t xml:space="preserve"> and equipment you have selected, apply </w:t>
      </w:r>
      <w:r w:rsidR="00287FE9" w:rsidRPr="00B23422">
        <w:t xml:space="preserve">the selected </w:t>
      </w:r>
      <w:r w:rsidR="00B00895" w:rsidRPr="00B23422">
        <w:t xml:space="preserve">practical techniques and processes to </w:t>
      </w:r>
      <w:r w:rsidR="00287FE9" w:rsidRPr="00B23422">
        <w:t xml:space="preserve">the making of </w:t>
      </w:r>
      <w:r w:rsidR="00B422C1" w:rsidRPr="00B23422">
        <w:t>the prototype</w:t>
      </w:r>
      <w:r>
        <w:t>.</w:t>
      </w:r>
    </w:p>
    <w:p w:rsidR="00B34106" w:rsidRPr="00020D39" w:rsidRDefault="00997562" w:rsidP="00B23422">
      <w:pPr>
        <w:pStyle w:val="VPBulletsbody-againstmargin"/>
      </w:pPr>
      <w:r>
        <w:t>C</w:t>
      </w:r>
      <w:r w:rsidRPr="00B23422">
        <w:t xml:space="preserve">ombine </w:t>
      </w:r>
      <w:r w:rsidR="00287FE9" w:rsidRPr="00B23422">
        <w:t>the evidence gathered from ongoing testing and stakeholder</w:t>
      </w:r>
      <w:r w:rsidR="00947666" w:rsidRPr="0093689A">
        <w:t xml:space="preserve"> </w:t>
      </w:r>
      <w:r w:rsidR="00287FE9" w:rsidRPr="0093689A">
        <w:t>feedback</w:t>
      </w:r>
      <w:r w:rsidR="001473D7" w:rsidRPr="0093689A">
        <w:t xml:space="preserve"> </w:t>
      </w:r>
      <w:r w:rsidR="009A3A96" w:rsidRPr="0093689A">
        <w:t>and draw conclusions</w:t>
      </w:r>
      <w:r w:rsidR="00CD0B4F" w:rsidRPr="00020D39">
        <w:t xml:space="preserve"> to make</w:t>
      </w:r>
      <w:r w:rsidR="00BB49F6" w:rsidRPr="00020D39">
        <w:t xml:space="preserve"> informed</w:t>
      </w:r>
      <w:r w:rsidR="00CD0B4F" w:rsidRPr="00020D39">
        <w:t xml:space="preserve"> decisions</w:t>
      </w:r>
      <w:r w:rsidR="00B422C1" w:rsidRPr="00020D39">
        <w:t xml:space="preserve"> (i.e. synthesise)</w:t>
      </w:r>
      <w:r w:rsidR="009A3A96" w:rsidRPr="00020D39">
        <w:t xml:space="preserve"> </w:t>
      </w:r>
      <w:r w:rsidR="00BB49F6" w:rsidRPr="00020D39">
        <w:t>in making and trialling the storage system</w:t>
      </w:r>
      <w:r>
        <w:t>.</w:t>
      </w:r>
    </w:p>
    <w:p w:rsidR="008467A5" w:rsidRDefault="00997562" w:rsidP="006E0B5A">
      <w:pPr>
        <w:pStyle w:val="VPBulletsbody-againstmargin"/>
      </w:pPr>
      <w:r>
        <w:t>T</w:t>
      </w:r>
      <w:r w:rsidRPr="006E0B5A">
        <w:t xml:space="preserve">rial </w:t>
      </w:r>
      <w:r w:rsidR="00CD0B4F" w:rsidRPr="006E0B5A">
        <w:t>the storage system</w:t>
      </w:r>
      <w:r w:rsidR="00693F32">
        <w:t xml:space="preserve"> (prototype)</w:t>
      </w:r>
      <w:r w:rsidR="00CD0B4F" w:rsidRPr="006E0B5A">
        <w:t xml:space="preserve"> in its intended social</w:t>
      </w:r>
      <w:r w:rsidR="00745146">
        <w:t xml:space="preserve"> </w:t>
      </w:r>
      <w:r w:rsidR="00CD0B4F" w:rsidRPr="006E0B5A">
        <w:t>and physical environment</w:t>
      </w:r>
      <w:r w:rsidR="00745146">
        <w:t xml:space="preserve"> </w:t>
      </w:r>
      <w:r w:rsidR="00287FE9" w:rsidRPr="006E0B5A">
        <w:t xml:space="preserve">to establish </w:t>
      </w:r>
      <w:r w:rsidR="00693F32">
        <w:t>whether it</w:t>
      </w:r>
      <w:r w:rsidR="00745146">
        <w:t xml:space="preserve"> address</w:t>
      </w:r>
      <w:r w:rsidR="00693F32">
        <w:t>es</w:t>
      </w:r>
      <w:r w:rsidR="00745146">
        <w:t xml:space="preserve"> the brief (</w:t>
      </w:r>
      <w:r w:rsidR="000032A8">
        <w:t>i.e.</w:t>
      </w:r>
      <w:r w:rsidR="00745146">
        <w:t xml:space="preserve"> </w:t>
      </w:r>
      <w:r w:rsidR="00B34106" w:rsidRPr="006E0B5A">
        <w:t>its fitness</w:t>
      </w:r>
      <w:r w:rsidR="00287FE9" w:rsidRPr="006E0B5A">
        <w:t xml:space="preserve"> for purpose</w:t>
      </w:r>
      <w:r w:rsidR="00B76D77">
        <w:t>)</w:t>
      </w:r>
      <w:r>
        <w:t>.</w:t>
      </w:r>
    </w:p>
    <w:p w:rsidR="00D83EF7" w:rsidRDefault="00997562" w:rsidP="006E0B5A">
      <w:pPr>
        <w:pStyle w:val="VPBulletsbody-againstmargin"/>
      </w:pPr>
      <w:r>
        <w:t>J</w:t>
      </w:r>
      <w:r w:rsidRPr="006E0B5A">
        <w:t xml:space="preserve">ustify </w:t>
      </w:r>
      <w:r w:rsidR="00287FE9" w:rsidRPr="006E0B5A">
        <w:t xml:space="preserve">why the storage </w:t>
      </w:r>
      <w:r w:rsidR="00CD0B4F" w:rsidRPr="006E0B5A">
        <w:t>system</w:t>
      </w:r>
      <w:r w:rsidR="00287FE9" w:rsidRPr="006E0B5A">
        <w:t xml:space="preserve"> is suitable (or nee</w:t>
      </w:r>
      <w:r w:rsidR="00F62776" w:rsidRPr="006E0B5A">
        <w:t>ds modification) to be used to store tools and equipment on the farm</w:t>
      </w:r>
      <w:r w:rsidR="00CD0B4F" w:rsidRPr="006E0B5A">
        <w:t xml:space="preserve">. Your justification should </w:t>
      </w:r>
      <w:r w:rsidR="00B34106" w:rsidRPr="006E0B5A">
        <w:t>reflect</w:t>
      </w:r>
      <w:r w:rsidR="00CD0B4F" w:rsidRPr="006E0B5A">
        <w:t xml:space="preserve"> </w:t>
      </w:r>
      <w:r w:rsidR="00B34106" w:rsidRPr="006E0B5A">
        <w:t>the</w:t>
      </w:r>
      <w:r w:rsidR="00F62776" w:rsidRPr="006E0B5A">
        <w:t xml:space="preserve"> feedback </w:t>
      </w:r>
      <w:r w:rsidR="00CD0B4F" w:rsidRPr="006E0B5A">
        <w:t xml:space="preserve">gained </w:t>
      </w:r>
      <w:r w:rsidR="00F62776" w:rsidRPr="006E0B5A">
        <w:t>from the farm</w:t>
      </w:r>
      <w:r w:rsidR="00B34106" w:rsidRPr="006E0B5A">
        <w:t>er</w:t>
      </w:r>
      <w:r w:rsidR="00F62776" w:rsidRPr="00F62776">
        <w:t xml:space="preserve"> and farm workers</w:t>
      </w:r>
      <w:r w:rsidR="004F16D6">
        <w:t xml:space="preserve"> (stakeholders)</w:t>
      </w:r>
      <w:r w:rsidR="00F62776" w:rsidRPr="00F62776">
        <w:t>.</w:t>
      </w:r>
    </w:p>
    <w:p w:rsidR="005E7D39" w:rsidRDefault="005E7D39">
      <w:pPr>
        <w:pStyle w:val="VPBulletsbody-againstmargin"/>
        <w:numPr>
          <w:ilvl w:val="0"/>
          <w:numId w:val="0"/>
        </w:numPr>
        <w:ind w:left="357"/>
      </w:pPr>
    </w:p>
    <w:p w:rsidR="005E7D39" w:rsidRDefault="00693F32">
      <w:pPr>
        <w:pStyle w:val="VPBulletsbody-againstmargin"/>
        <w:numPr>
          <w:ilvl w:val="0"/>
          <w:numId w:val="0"/>
        </w:numPr>
      </w:pPr>
      <w:r>
        <w:t xml:space="preserve">Note: </w:t>
      </w:r>
      <w:r w:rsidRPr="00693F32">
        <w:t xml:space="preserve">The </w:t>
      </w:r>
      <w:r w:rsidRPr="00693F32">
        <w:rPr>
          <w:i/>
        </w:rPr>
        <w:t>social environment</w:t>
      </w:r>
      <w:r w:rsidRPr="00693F32">
        <w:t xml:space="preserve"> refers to those who will interact with the final outcome.</w:t>
      </w:r>
      <w:r>
        <w:t xml:space="preserve"> </w:t>
      </w:r>
      <w:r w:rsidRPr="00693F32">
        <w:t xml:space="preserve">The </w:t>
      </w:r>
      <w:r w:rsidRPr="00693F32">
        <w:rPr>
          <w:i/>
        </w:rPr>
        <w:t>physical environment</w:t>
      </w:r>
      <w:r w:rsidRPr="00693F32">
        <w:t xml:space="preserve"> refers to the place where the final outcome will be situated.</w:t>
      </w:r>
    </w:p>
    <w:p w:rsidR="00DF6C20" w:rsidRDefault="00BA75D0" w:rsidP="00BA75D0">
      <w:pPr>
        <w:pStyle w:val="Heading2"/>
      </w:pPr>
      <w:r>
        <w:t>Evidence</w:t>
      </w:r>
    </w:p>
    <w:p w:rsidR="00BA75D0" w:rsidRPr="00BA75D0" w:rsidRDefault="00BA75D0" w:rsidP="00BA75D0">
      <w:r>
        <w:t>Submit to your assessor/educator:</w:t>
      </w:r>
    </w:p>
    <w:p w:rsidR="00DF6C20" w:rsidRDefault="00B00895" w:rsidP="00BA75D0">
      <w:pPr>
        <w:pStyle w:val="VPBulletsbody-againstmargin"/>
      </w:pPr>
      <w:r>
        <w:t>the brief that you used</w:t>
      </w:r>
    </w:p>
    <w:p w:rsidR="00DF6C20" w:rsidRDefault="00947666" w:rsidP="00665374">
      <w:pPr>
        <w:pStyle w:val="VPBulletsbody-againstmargin"/>
      </w:pPr>
      <w:r>
        <w:t xml:space="preserve">evidence of </w:t>
      </w:r>
      <w:r w:rsidR="00EB48A9">
        <w:t>t</w:t>
      </w:r>
      <w:r w:rsidR="00B00895">
        <w:t>he completed storage system</w:t>
      </w:r>
    </w:p>
    <w:p w:rsidR="00DF6C20" w:rsidRDefault="00B00895" w:rsidP="00BA75D0">
      <w:pPr>
        <w:pStyle w:val="VPBulletsbody-againstmargin"/>
      </w:pPr>
      <w:r>
        <w:t>evidence of all trials, tests, evaluations and decisions</w:t>
      </w:r>
    </w:p>
    <w:p w:rsidR="00B320A2" w:rsidRDefault="006E0B5A" w:rsidP="00BA75D0">
      <w:pPr>
        <w:pStyle w:val="VPBulletsbody-againstmargin"/>
      </w:pPr>
      <w:r>
        <w:t>j</w:t>
      </w:r>
      <w:r w:rsidR="00947666">
        <w:t>ustification that the prototype is fit for purpose or that it should be modified.</w:t>
      </w:r>
    </w:p>
    <w:p w:rsidR="006365C4" w:rsidRDefault="006365C4" w:rsidP="00C62253">
      <w:pPr>
        <w:sectPr w:rsidR="006365C4">
          <w:headerReference w:type="first" r:id="rId12"/>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B00895">
            <w:t>91357</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B00895">
            <w:t>Undertake effective development to make and trial a prototype</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B00895">
            <w:t>2</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B00895">
            <w:t>6</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EB48A9">
            <w:t>Be</w:t>
          </w:r>
          <w:r w:rsidR="00B00895">
            <w:t xml:space="preserve"> a tidy Kiwi</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B00895">
            <w:t>Generic Technology</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B00895">
            <w:t>2.4</w:t>
          </w:r>
          <w:r w:rsidR="00E94C23">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B00895">
            <w:t>Primary Industries</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063E21" w:rsidRPr="008E1733" w:rsidRDefault="00CA2937" w:rsidP="00063E21">
      <w:r>
        <w:t xml:space="preserve">This activity requires </w:t>
      </w:r>
      <w:r w:rsidR="00195BF4">
        <w:t>learners</w:t>
      </w:r>
      <w:r>
        <w:t xml:space="preserve"> </w:t>
      </w:r>
      <w:r w:rsidR="00B00895">
        <w:t xml:space="preserve">to </w:t>
      </w:r>
      <w:r w:rsidR="00B422C1">
        <w:t xml:space="preserve">undertake effective development to </w:t>
      </w:r>
      <w:r w:rsidR="00B00895" w:rsidRPr="007510CA">
        <w:t xml:space="preserve">make and trial a </w:t>
      </w:r>
      <w:r w:rsidR="004F16D6">
        <w:t xml:space="preserve">justified </w:t>
      </w:r>
      <w:r w:rsidR="00B00895" w:rsidRPr="007510CA">
        <w:t xml:space="preserve">prototype </w:t>
      </w:r>
      <w:r w:rsidR="00BA75D0">
        <w:t>that addresses</w:t>
      </w:r>
      <w:r w:rsidR="00B00895" w:rsidRPr="007510CA">
        <w:t xml:space="preserve"> an assessor</w:t>
      </w:r>
      <w:r w:rsidR="00063E21">
        <w:t>/educator</w:t>
      </w:r>
      <w:r w:rsidR="00B00895" w:rsidRPr="007510CA">
        <w:t>-approved brief</w:t>
      </w:r>
      <w:r w:rsidR="00063E21">
        <w:t>.</w:t>
      </w:r>
    </w:p>
    <w:p w:rsidR="004F16D6" w:rsidRDefault="00EB48A9" w:rsidP="00B00895">
      <w:r>
        <w:t>The</w:t>
      </w:r>
      <w:r w:rsidR="00B00895" w:rsidRPr="007510CA">
        <w:t xml:space="preserve"> prototype is for a </w:t>
      </w:r>
      <w:r w:rsidR="00B00895">
        <w:t>storage system for tools</w:t>
      </w:r>
      <w:r w:rsidR="004F16D6">
        <w:t xml:space="preserve"> and equipment used </w:t>
      </w:r>
      <w:r w:rsidR="00235A7B">
        <w:t>in</w:t>
      </w:r>
      <w:r w:rsidR="004F16D6">
        <w:t xml:space="preserve"> farm</w:t>
      </w:r>
      <w:r w:rsidR="00235A7B">
        <w:t xml:space="preserve"> sheds</w:t>
      </w:r>
      <w:r w:rsidR="00B00895" w:rsidRPr="007510CA">
        <w:t>.</w:t>
      </w:r>
    </w:p>
    <w:p w:rsidR="00CA2937" w:rsidRDefault="00CA2937" w:rsidP="00CA2937">
      <w:pPr>
        <w:pStyle w:val="Heading1"/>
      </w:pPr>
      <w:r>
        <w:t>Conditions</w:t>
      </w:r>
    </w:p>
    <w:p w:rsidR="00B422C1" w:rsidRDefault="00B00895" w:rsidP="00B00895">
      <w:r w:rsidRPr="007510CA">
        <w:t>This activ</w:t>
      </w:r>
      <w:r w:rsidR="00B422C1">
        <w:t>ity is an individual assessment</w:t>
      </w:r>
      <w:r w:rsidR="009B5E1D">
        <w:t>.</w:t>
      </w:r>
    </w:p>
    <w:p w:rsidR="0093689A" w:rsidRDefault="0093689A" w:rsidP="00B00895">
      <w:r>
        <w:t>The brief, which must include a conceptual statement and specifications and may include working drawings, needs to be provided, or could be developed by the learner and confirmed by the assessor/educator.</w:t>
      </w:r>
    </w:p>
    <w:p w:rsidR="00CA2937" w:rsidRDefault="00CA2937" w:rsidP="00B422C1">
      <w:pPr>
        <w:pStyle w:val="Heading1"/>
        <w:keepNext/>
      </w:pPr>
      <w:r>
        <w:lastRenderedPageBreak/>
        <w:t>Resource requirements</w:t>
      </w:r>
    </w:p>
    <w:p w:rsidR="007177D2" w:rsidRDefault="007177D2" w:rsidP="00B422C1">
      <w:pPr>
        <w:keepNext/>
        <w:rPr>
          <w:lang w:val="en-AU"/>
        </w:rPr>
      </w:pPr>
      <w:r w:rsidRPr="00A12554">
        <w:rPr>
          <w:lang w:val="en-AU"/>
        </w:rPr>
        <w:t>Assessors</w:t>
      </w:r>
      <w:r>
        <w:rPr>
          <w:lang w:val="en-AU"/>
        </w:rPr>
        <w:t>/educators</w:t>
      </w:r>
      <w:r w:rsidRPr="00A12554">
        <w:rPr>
          <w:lang w:val="en-AU"/>
        </w:rPr>
        <w:t xml:space="preserve"> must provide </w:t>
      </w:r>
      <w:r>
        <w:rPr>
          <w:lang w:val="en-AU"/>
        </w:rPr>
        <w:t>a brief</w:t>
      </w:r>
      <w:r w:rsidR="00212D02">
        <w:rPr>
          <w:lang w:val="en-AU"/>
        </w:rPr>
        <w:t xml:space="preserve"> and specifications, which may include working drawings,</w:t>
      </w:r>
      <w:r>
        <w:rPr>
          <w:lang w:val="en-AU"/>
        </w:rPr>
        <w:t xml:space="preserve"> </w:t>
      </w:r>
      <w:r w:rsidRPr="00A12554">
        <w:rPr>
          <w:lang w:val="en-AU"/>
        </w:rPr>
        <w:t xml:space="preserve">that </w:t>
      </w:r>
      <w:r w:rsidR="0093689A">
        <w:rPr>
          <w:lang w:val="en-AU"/>
        </w:rPr>
        <w:t>is a</w:t>
      </w:r>
      <w:r w:rsidR="0093689A" w:rsidRPr="00A12554">
        <w:rPr>
          <w:lang w:val="en-AU"/>
        </w:rPr>
        <w:t xml:space="preserve"> </w:t>
      </w:r>
      <w:r w:rsidRPr="00A12554">
        <w:rPr>
          <w:lang w:val="en-AU"/>
        </w:rPr>
        <w:t>suitable starting point</w:t>
      </w:r>
      <w:r w:rsidR="009B5E1D">
        <w:rPr>
          <w:lang w:val="en-AU"/>
        </w:rPr>
        <w:t>,</w:t>
      </w:r>
      <w:r>
        <w:rPr>
          <w:lang w:val="en-AU"/>
        </w:rPr>
        <w:t xml:space="preserve"> or develop them with learners</w:t>
      </w:r>
      <w:r w:rsidR="003200B8">
        <w:rPr>
          <w:lang w:val="en-AU"/>
        </w:rPr>
        <w:t>.</w:t>
      </w:r>
    </w:p>
    <w:p w:rsidR="00B00895" w:rsidRDefault="00321943" w:rsidP="00B00895">
      <w:r>
        <w:t xml:space="preserve">Learners </w:t>
      </w:r>
      <w:r w:rsidR="00B00895">
        <w:t>require:</w:t>
      </w:r>
    </w:p>
    <w:p w:rsidR="00EB48A9" w:rsidRDefault="00B00895" w:rsidP="00F3778F">
      <w:pPr>
        <w:pStyle w:val="VPBulletsbody-againstmargin"/>
      </w:pPr>
      <w:r>
        <w:t>equipment and materials</w:t>
      </w:r>
      <w:r w:rsidR="00665374">
        <w:t>/ components</w:t>
      </w:r>
      <w:r>
        <w:t xml:space="preserve"> for developing and testing prototypes</w:t>
      </w:r>
    </w:p>
    <w:p w:rsidR="00EB48A9" w:rsidRDefault="00EB48A9" w:rsidP="00F3778F">
      <w:pPr>
        <w:pStyle w:val="VPBulletsbody-againstmargin"/>
      </w:pPr>
      <w:r>
        <w:t>i</w:t>
      </w:r>
      <w:r w:rsidR="00B00895">
        <w:t>nternet and library access</w:t>
      </w:r>
    </w:p>
    <w:p w:rsidR="00CA2937" w:rsidRDefault="00EB48A9" w:rsidP="00F3778F">
      <w:pPr>
        <w:pStyle w:val="VPBulletsbody-againstmargin"/>
      </w:pPr>
      <w:r>
        <w:t>access to suppliers, experts</w:t>
      </w:r>
      <w:r w:rsidR="00B00895">
        <w:t xml:space="preserve"> and stakeholders.</w:t>
      </w:r>
    </w:p>
    <w:p w:rsidR="0003223B" w:rsidRDefault="00CA2937" w:rsidP="00B422C1">
      <w:pPr>
        <w:pStyle w:val="Heading1"/>
      </w:pPr>
      <w:r>
        <w:t>Additional information</w:t>
      </w:r>
    </w:p>
    <w:p w:rsidR="00B34106" w:rsidRDefault="00B34106" w:rsidP="00E053F6">
      <w:pPr>
        <w:sectPr w:rsidR="00B34106">
          <w:headerReference w:type="default" r:id="rId13"/>
          <w:headerReference w:type="first" r:id="rId14"/>
          <w:pgSz w:w="11906" w:h="16838" w:code="9"/>
          <w:pgMar w:top="1440" w:right="1440" w:bottom="1440" w:left="1440" w:header="709" w:footer="709" w:gutter="0"/>
          <w:cols w:space="708"/>
          <w:docGrid w:linePitch="360"/>
        </w:sectPr>
      </w:pPr>
      <w:r>
        <w:t>None</w:t>
      </w:r>
      <w:r w:rsidR="00B422C1">
        <w:t>.</w:t>
      </w: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B00895">
            <w:t xml:space="preserve">Generic Technology </w:t>
          </w:r>
          <w:r w:rsidR="009B5E1D">
            <w:t>91357</w:t>
          </w:r>
        </w:sdtContent>
      </w:sdt>
      <w:r>
        <w:t xml:space="preserve"> </w:t>
      </w:r>
      <w:r w:rsidR="00B00895">
        <w:t>–</w:t>
      </w:r>
      <w:r>
        <w:t xml:space="preserve"> </w:t>
      </w:r>
      <w:sdt>
        <w:sdtPr>
          <w:alias w:val="Resource title"/>
          <w:tag w:val="Resource title"/>
          <w:id w:val="401076186"/>
          <w:placeholder>
            <w:docPart w:val="083CA754EB534A9CAD35BD9C4117F048"/>
          </w:placeholder>
        </w:sdtPr>
        <w:sdtContent>
          <w:r w:rsidR="00B00895">
            <w:t>Be a tidy Kiwi</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976"/>
      </w:tblGrid>
      <w:tr w:rsidR="00CA2937" w:rsidRPr="00C1052C" w:rsidTr="004820DA">
        <w:tc>
          <w:tcPr>
            <w:tcW w:w="4724" w:type="dxa"/>
          </w:tcPr>
          <w:p w:rsidR="00CA2937" w:rsidRPr="00C1052C" w:rsidRDefault="00D47620" w:rsidP="000D2EBA">
            <w:pPr>
              <w:pStyle w:val="VP11ptBoldCenteredBefore3ptAfter3pt"/>
            </w:pPr>
            <w:r>
              <w:t>Evidence/Judgements for Achievement</w:t>
            </w:r>
          </w:p>
        </w:tc>
        <w:tc>
          <w:tcPr>
            <w:tcW w:w="4725" w:type="dxa"/>
          </w:tcPr>
          <w:p w:rsidR="00CA2937" w:rsidRPr="00C1052C" w:rsidRDefault="00D47620" w:rsidP="000D2EBA">
            <w:pPr>
              <w:pStyle w:val="VP11ptBoldCenteredBefore3ptAfter3pt"/>
            </w:pPr>
            <w:r>
              <w:t>Evidence/Judgements for Achievement with Merit</w:t>
            </w:r>
          </w:p>
        </w:tc>
        <w:tc>
          <w:tcPr>
            <w:tcW w:w="4976" w:type="dxa"/>
          </w:tcPr>
          <w:p w:rsidR="00CA2937" w:rsidRPr="00C1052C" w:rsidRDefault="00D47620" w:rsidP="000D2EBA">
            <w:pPr>
              <w:pStyle w:val="VP11ptBoldCenteredBefore3ptAfter3pt"/>
            </w:pPr>
            <w:r>
              <w:t>Evidence/Judgements for Achievement with Excellence</w:t>
            </w:r>
          </w:p>
        </w:tc>
      </w:tr>
      <w:tr w:rsidR="00CA2937" w:rsidTr="004820DA">
        <w:tc>
          <w:tcPr>
            <w:tcW w:w="4724" w:type="dxa"/>
          </w:tcPr>
          <w:p w:rsidR="00DC6EF4" w:rsidRDefault="00B00895" w:rsidP="00DC6EF4">
            <w:pPr>
              <w:pStyle w:val="VPScheduletext"/>
            </w:pPr>
            <w:r w:rsidRPr="00DC6EF4">
              <w:t xml:space="preserve">The </w:t>
            </w:r>
            <w:r w:rsidR="00DC6EF4">
              <w:t>learner undertakes</w:t>
            </w:r>
            <w:r w:rsidRPr="00DC6EF4">
              <w:t xml:space="preserve"> effective development to make and trial a </w:t>
            </w:r>
            <w:r w:rsidR="009B5E1D">
              <w:t>prototype</w:t>
            </w:r>
            <w:r w:rsidR="0093689A" w:rsidRPr="00DC6EF4">
              <w:t xml:space="preserve"> </w:t>
            </w:r>
            <w:r w:rsidRPr="00DC6EF4">
              <w:t>by:</w:t>
            </w:r>
          </w:p>
          <w:p w:rsidR="00665374" w:rsidRDefault="00B00895" w:rsidP="00DC6EF4">
            <w:pPr>
              <w:pStyle w:val="VPSchedulebullets"/>
            </w:pPr>
            <w:r w:rsidRPr="00DC6EF4">
              <w:t>evaluating materials and/or components to determine their suitability for use in</w:t>
            </w:r>
            <w:r w:rsidR="00DC6EF4">
              <w:t xml:space="preserve"> </w:t>
            </w:r>
            <w:r w:rsidRPr="00DC6EF4">
              <w:t>a storage system for tools</w:t>
            </w:r>
            <w:r w:rsidR="004F16D6">
              <w:t xml:space="preserve"> and equipment</w:t>
            </w:r>
          </w:p>
          <w:p w:rsidR="00DC6EF4" w:rsidRDefault="00B00895" w:rsidP="00DC6EF4">
            <w:pPr>
              <w:pStyle w:val="VPSchedulebullets"/>
            </w:pPr>
            <w:r w:rsidRPr="00DC6EF4">
              <w:t>trialling practical techniques and processes to determine their suitability for use in making a storage system for tools</w:t>
            </w:r>
            <w:r w:rsidR="004F16D6">
              <w:t xml:space="preserve"> and equipment</w:t>
            </w:r>
          </w:p>
          <w:p w:rsidR="00DC6EF4" w:rsidRDefault="00B00895" w:rsidP="00DC6EF4">
            <w:pPr>
              <w:pStyle w:val="VPSchedulebullets"/>
            </w:pPr>
            <w:r w:rsidRPr="00DC6EF4">
              <w:t>selecting appropriate materials and/or components</w:t>
            </w:r>
            <w:r w:rsidR="00DE6FC9">
              <w:t>,</w:t>
            </w:r>
            <w:r w:rsidRPr="00DC6EF4">
              <w:t xml:space="preserve"> tools and equipment</w:t>
            </w:r>
            <w:r w:rsidR="004F16D6">
              <w:t>;</w:t>
            </w:r>
            <w:r w:rsidR="004F16D6" w:rsidRPr="00DC6EF4">
              <w:t xml:space="preserve"> </w:t>
            </w:r>
            <w:r w:rsidR="00B76D77">
              <w:t xml:space="preserve">and </w:t>
            </w:r>
            <w:r w:rsidRPr="00DC6EF4">
              <w:t>appl</w:t>
            </w:r>
            <w:r w:rsidR="00DC6EF4">
              <w:t>ying</w:t>
            </w:r>
            <w:r w:rsidRPr="00DC6EF4">
              <w:t xml:space="preserve"> practical techniques and processes to make the storage system for tools</w:t>
            </w:r>
            <w:r w:rsidR="004F16D6">
              <w:t xml:space="preserve"> and equipment</w:t>
            </w:r>
          </w:p>
          <w:p w:rsidR="00BC54BE" w:rsidRDefault="00B00895" w:rsidP="004820DA">
            <w:pPr>
              <w:pStyle w:val="VPSchedulebullets"/>
              <w:numPr>
                <w:ilvl w:val="0"/>
                <w:numId w:val="0"/>
              </w:numPr>
              <w:ind w:left="284"/>
            </w:pPr>
            <w:r w:rsidRPr="00DC6EF4">
              <w:t>For example:</w:t>
            </w:r>
          </w:p>
          <w:p w:rsidR="00542501" w:rsidRPr="00B422C1" w:rsidRDefault="0002052B" w:rsidP="00FD7896">
            <w:pPr>
              <w:pStyle w:val="VPScheduletext"/>
              <w:ind w:left="284"/>
            </w:pPr>
            <w:r w:rsidRPr="00B422C1">
              <w:t xml:space="preserve">The learner </w:t>
            </w:r>
            <w:r w:rsidR="00B00895" w:rsidRPr="00B422C1">
              <w:t>us</w:t>
            </w:r>
            <w:r w:rsidR="000B07A2" w:rsidRPr="00B422C1">
              <w:t xml:space="preserve">ed </w:t>
            </w:r>
            <w:r w:rsidR="006C48D9">
              <w:t xml:space="preserve">their </w:t>
            </w:r>
            <w:r w:rsidR="000B07A2" w:rsidRPr="00B422C1">
              <w:t>portfolio notes, drawings</w:t>
            </w:r>
            <w:r w:rsidR="00B00895" w:rsidRPr="00B422C1">
              <w:t xml:space="preserve"> and research </w:t>
            </w:r>
            <w:r w:rsidR="00236270" w:rsidRPr="00B422C1">
              <w:t xml:space="preserve">of existing solutions </w:t>
            </w:r>
            <w:r w:rsidR="00B00895" w:rsidRPr="00B422C1">
              <w:t xml:space="preserve">to evaluate possible materials and components for </w:t>
            </w:r>
            <w:r w:rsidR="00E56950" w:rsidRPr="00B422C1">
              <w:t xml:space="preserve">their </w:t>
            </w:r>
            <w:r w:rsidR="003C4F2C" w:rsidRPr="00B422C1">
              <w:t>storage system</w:t>
            </w:r>
            <w:r w:rsidRPr="00B422C1">
              <w:t>;</w:t>
            </w:r>
            <w:r w:rsidR="00CC7E4D" w:rsidRPr="00B422C1">
              <w:t xml:space="preserve"> </w:t>
            </w:r>
            <w:r w:rsidR="00B00895" w:rsidRPr="00B422C1">
              <w:t>selected a ra</w:t>
            </w:r>
            <w:r w:rsidR="00EB48A9" w:rsidRPr="00B422C1">
              <w:t>nge of materials for constructing</w:t>
            </w:r>
            <w:r w:rsidR="00B00895" w:rsidRPr="00B422C1">
              <w:t xml:space="preserve"> the rack</w:t>
            </w:r>
            <w:r w:rsidR="00DE6FC9" w:rsidRPr="00B422C1">
              <w:t>s</w:t>
            </w:r>
            <w:r w:rsidR="00875EB9">
              <w:t>,</w:t>
            </w:r>
            <w:r w:rsidR="00B00895" w:rsidRPr="00B422C1">
              <w:t xml:space="preserve"> and talked to the</w:t>
            </w:r>
            <w:r w:rsidR="00DE6FC9" w:rsidRPr="00B422C1">
              <w:t>ir</w:t>
            </w:r>
            <w:r w:rsidR="00B00895" w:rsidRPr="00B422C1">
              <w:t xml:space="preserve"> stakeholder</w:t>
            </w:r>
            <w:r w:rsidRPr="00B422C1">
              <w:t>/</w:t>
            </w:r>
            <w:r w:rsidR="00B00895" w:rsidRPr="00B422C1">
              <w:t>s ab</w:t>
            </w:r>
            <w:r w:rsidR="00E56950" w:rsidRPr="00B422C1">
              <w:t>out which style they preferred</w:t>
            </w:r>
            <w:r w:rsidRPr="00B422C1">
              <w:t xml:space="preserve">; </w:t>
            </w:r>
            <w:r w:rsidR="00E56950" w:rsidRPr="00B422C1">
              <w:t>chose a range of different-</w:t>
            </w:r>
            <w:r w:rsidR="00B00895" w:rsidRPr="00B422C1">
              <w:t>shaped stands</w:t>
            </w:r>
            <w:r w:rsidR="00DC6EF4" w:rsidRPr="00B422C1">
              <w:t xml:space="preserve"> and</w:t>
            </w:r>
            <w:r w:rsidR="00B00895" w:rsidRPr="00B422C1">
              <w:t xml:space="preserve"> presented these to the stakeholder</w:t>
            </w:r>
            <w:r w:rsidR="005756FC">
              <w:t>/s</w:t>
            </w:r>
            <w:r w:rsidR="00DC6EF4" w:rsidRPr="00B422C1">
              <w:t xml:space="preserve">, who </w:t>
            </w:r>
            <w:r w:rsidR="00B00895" w:rsidRPr="00B422C1">
              <w:t xml:space="preserve">preferred the look and feel </w:t>
            </w:r>
            <w:r w:rsidR="00DC6EF4" w:rsidRPr="00B422C1">
              <w:t>of wall-</w:t>
            </w:r>
            <w:r w:rsidR="00B00895" w:rsidRPr="00B422C1">
              <w:t xml:space="preserve">mounted brackets </w:t>
            </w:r>
            <w:r w:rsidR="00DC6EF4" w:rsidRPr="00B422C1">
              <w:t xml:space="preserve">attached </w:t>
            </w:r>
            <w:r w:rsidR="00B00895" w:rsidRPr="00B422C1">
              <w:t>to the existing wall</w:t>
            </w:r>
            <w:r w:rsidR="00E56950" w:rsidRPr="00B422C1">
              <w:t>s</w:t>
            </w:r>
            <w:r w:rsidRPr="00B422C1">
              <w:t xml:space="preserve">; </w:t>
            </w:r>
            <w:r w:rsidR="00DC6EF4" w:rsidRPr="00B422C1">
              <w:t>tested different size</w:t>
            </w:r>
            <w:r w:rsidR="002F4928" w:rsidRPr="00B422C1">
              <w:t>d</w:t>
            </w:r>
            <w:r w:rsidR="00DC6EF4" w:rsidRPr="00B422C1">
              <w:t xml:space="preserve"> m</w:t>
            </w:r>
            <w:r w:rsidR="00B00895" w:rsidRPr="00B422C1">
              <w:t xml:space="preserve">etal bars to see which was the strongest and most suitable </w:t>
            </w:r>
            <w:r w:rsidR="00E56950" w:rsidRPr="00B422C1">
              <w:t>to support a range of tools</w:t>
            </w:r>
            <w:r w:rsidRPr="00B422C1">
              <w:t xml:space="preserve">; </w:t>
            </w:r>
            <w:r w:rsidR="00B00895" w:rsidRPr="00B422C1">
              <w:t>tried different drills, drill bits and faste</w:t>
            </w:r>
            <w:r w:rsidR="00DC6EF4" w:rsidRPr="00B422C1">
              <w:t xml:space="preserve">ners with a </w:t>
            </w:r>
            <w:r w:rsidR="00DC6EF4" w:rsidRPr="00B422C1">
              <w:lastRenderedPageBreak/>
              <w:t>sample of the frame</w:t>
            </w:r>
            <w:r w:rsidR="00B00895" w:rsidRPr="00B422C1">
              <w:t>work metal to work out which would be most suitable for fixing the components to the wall in a way that was stab</w:t>
            </w:r>
            <w:r w:rsidR="00DC6EF4" w:rsidRPr="00B422C1">
              <w:t>le, safe for the workers to use</w:t>
            </w:r>
            <w:r w:rsidR="00E56950" w:rsidRPr="00B422C1">
              <w:t xml:space="preserve"> and tidy to look at</w:t>
            </w:r>
            <w:r w:rsidRPr="00B422C1">
              <w:t xml:space="preserve">; </w:t>
            </w:r>
            <w:r w:rsidR="00B00895" w:rsidRPr="00B422C1">
              <w:t xml:space="preserve">trialled different methods of welding the frame for the development of </w:t>
            </w:r>
            <w:r w:rsidR="007A338C" w:rsidRPr="00B422C1">
              <w:t xml:space="preserve">the </w:t>
            </w:r>
            <w:r w:rsidR="002F4928" w:rsidRPr="00B422C1">
              <w:t>storage system,</w:t>
            </w:r>
            <w:r w:rsidR="003200B8">
              <w:t xml:space="preserve"> </w:t>
            </w:r>
            <w:r w:rsidR="00B00895" w:rsidRPr="00B422C1">
              <w:t>photographed the results</w:t>
            </w:r>
            <w:r w:rsidR="002F4928" w:rsidRPr="00B422C1">
              <w:t xml:space="preserve"> and showed to stakeholder/s</w:t>
            </w:r>
            <w:r w:rsidR="00B00895" w:rsidRPr="00B422C1">
              <w:t xml:space="preserve"> </w:t>
            </w:r>
            <w:r w:rsidR="00875EB9">
              <w:t xml:space="preserve">– </w:t>
            </w:r>
            <w:r w:rsidR="002F4928" w:rsidRPr="00B422C1">
              <w:t xml:space="preserve"> they </w:t>
            </w:r>
            <w:r w:rsidR="00B00895" w:rsidRPr="00B422C1">
              <w:t>decided that MIG welding would give the best results.</w:t>
            </w:r>
          </w:p>
          <w:p w:rsidR="00DC6EF4" w:rsidRDefault="00B00895" w:rsidP="008D5F59">
            <w:pPr>
              <w:pStyle w:val="VPSchedulebullets"/>
            </w:pPr>
            <w:r w:rsidRPr="00DC6EF4">
              <w:t xml:space="preserve">using results from testing and stakeholder feedback to inform the making and trialling of the </w:t>
            </w:r>
            <w:r w:rsidR="00DC6EF4">
              <w:t>storage system for tools</w:t>
            </w:r>
            <w:r w:rsidR="004F16D6">
              <w:t xml:space="preserve"> and equipment</w:t>
            </w:r>
          </w:p>
          <w:p w:rsidR="00DC6EF4" w:rsidRDefault="00B00895" w:rsidP="00FD7896">
            <w:pPr>
              <w:pStyle w:val="VPScheduletext"/>
              <w:ind w:left="284"/>
            </w:pPr>
            <w:r w:rsidRPr="00DC6EF4">
              <w:t>For example</w:t>
            </w:r>
            <w:r w:rsidR="00CC7E4D">
              <w:t>:</w:t>
            </w:r>
          </w:p>
          <w:p w:rsidR="00DC6EF4" w:rsidRPr="00B422C1" w:rsidRDefault="00CC7E4D" w:rsidP="00FD7896">
            <w:pPr>
              <w:pStyle w:val="VPScheduletext"/>
              <w:ind w:left="284"/>
            </w:pPr>
            <w:r w:rsidRPr="00B422C1">
              <w:t xml:space="preserve">The learner </w:t>
            </w:r>
            <w:r w:rsidR="00B00895" w:rsidRPr="00B422C1">
              <w:t xml:space="preserve">found that the size of the tools to be stored varies and </w:t>
            </w:r>
            <w:r w:rsidR="008D5F59" w:rsidRPr="00B422C1">
              <w:t xml:space="preserve">the </w:t>
            </w:r>
            <w:r w:rsidR="00E56950" w:rsidRPr="00B422C1">
              <w:t>pipe they</w:t>
            </w:r>
            <w:r w:rsidR="00B00895" w:rsidRPr="00B422C1">
              <w:t xml:space="preserve"> had selected was too small to hold </w:t>
            </w:r>
            <w:r w:rsidR="00B34106" w:rsidRPr="00B422C1">
              <w:t>some of the t</w:t>
            </w:r>
            <w:r w:rsidR="00B00895" w:rsidRPr="00B422C1">
              <w:t>ools</w:t>
            </w:r>
            <w:r w:rsidR="002F4928" w:rsidRPr="00B422C1">
              <w:t xml:space="preserve"> </w:t>
            </w:r>
            <w:r w:rsidR="00875EB9">
              <w:t>–</w:t>
            </w:r>
            <w:r w:rsidR="00E56950" w:rsidRPr="00B422C1">
              <w:t xml:space="preserve"> they</w:t>
            </w:r>
            <w:r w:rsidR="00B00895" w:rsidRPr="00B422C1">
              <w:t xml:space="preserve"> </w:t>
            </w:r>
            <w:r w:rsidR="002F4928" w:rsidRPr="00B422C1">
              <w:t xml:space="preserve">discussed </w:t>
            </w:r>
            <w:r w:rsidR="00B00895" w:rsidRPr="00B422C1">
              <w:t>other possibilities</w:t>
            </w:r>
            <w:r w:rsidR="002F4928" w:rsidRPr="00B422C1">
              <w:t xml:space="preserve"> with their stakeholder</w:t>
            </w:r>
            <w:r w:rsidR="005756FC">
              <w:t>/s</w:t>
            </w:r>
            <w:r w:rsidR="00B00895" w:rsidRPr="00B422C1">
              <w:t>.</w:t>
            </w:r>
          </w:p>
          <w:p w:rsidR="00DC6EF4" w:rsidRDefault="00B00895" w:rsidP="008D5F59">
            <w:pPr>
              <w:pStyle w:val="VPSchedulebullets"/>
            </w:pPr>
            <w:r w:rsidRPr="00DC6EF4">
              <w:t>undertaking</w:t>
            </w:r>
            <w:r w:rsidR="003200B8">
              <w:t xml:space="preserve"> </w:t>
            </w:r>
            <w:r w:rsidRPr="00DC6EF4">
              <w:t xml:space="preserve">prototyping to gain specific evidence of the </w:t>
            </w:r>
            <w:r w:rsidR="002F4928">
              <w:t>storage system</w:t>
            </w:r>
            <w:r w:rsidR="00745146">
              <w:t xml:space="preserve"> for tools and equipment</w:t>
            </w:r>
            <w:r w:rsidR="00B76D77">
              <w:t>’s</w:t>
            </w:r>
            <w:r w:rsidR="002F4928" w:rsidRPr="00DC6EF4">
              <w:t xml:space="preserve"> </w:t>
            </w:r>
            <w:r w:rsidRPr="00DC6EF4">
              <w:t>fitness for purpose in its intended physical and</w:t>
            </w:r>
            <w:r w:rsidR="008D5F59">
              <w:t xml:space="preserve"> social environment</w:t>
            </w:r>
          </w:p>
          <w:p w:rsidR="00DC6EF4" w:rsidRDefault="00B00895" w:rsidP="00FD7896">
            <w:pPr>
              <w:pStyle w:val="VPScheduletext"/>
              <w:ind w:left="284"/>
            </w:pPr>
            <w:r w:rsidRPr="00DC6EF4">
              <w:t>For example:</w:t>
            </w:r>
          </w:p>
          <w:p w:rsidR="00DC6EF4" w:rsidRPr="00B422C1" w:rsidRDefault="00CC7E4D" w:rsidP="00FD7896">
            <w:pPr>
              <w:pStyle w:val="VPScheduletext"/>
              <w:ind w:left="284"/>
            </w:pPr>
            <w:r w:rsidRPr="00B422C1">
              <w:t xml:space="preserve">The learner and stakeholder/s </w:t>
            </w:r>
            <w:r w:rsidR="00B00895" w:rsidRPr="00B422C1">
              <w:t xml:space="preserve">tested the tool racks once they had been secured to </w:t>
            </w:r>
            <w:r w:rsidR="008D5F59" w:rsidRPr="00B422C1">
              <w:t xml:space="preserve">the </w:t>
            </w:r>
            <w:r w:rsidR="00B00895" w:rsidRPr="00B422C1">
              <w:t xml:space="preserve">wall and found </w:t>
            </w:r>
            <w:r w:rsidR="008D5F59" w:rsidRPr="00B422C1">
              <w:t>that</w:t>
            </w:r>
            <w:r w:rsidR="00B00895" w:rsidRPr="00B422C1">
              <w:t xml:space="preserve"> all the intended tools fit the racks and </w:t>
            </w:r>
            <w:r w:rsidR="008D5F59" w:rsidRPr="00B422C1">
              <w:t xml:space="preserve">were held securely </w:t>
            </w:r>
            <w:r w:rsidR="00B00895" w:rsidRPr="00B422C1">
              <w:t>and safely</w:t>
            </w:r>
            <w:r w:rsidR="00DC6EF4" w:rsidRPr="00B422C1">
              <w:t>.</w:t>
            </w:r>
            <w:r w:rsidR="00236270" w:rsidRPr="00B422C1">
              <w:t xml:space="preserve"> They were readily accessed by the farm workers yet unobtrusive from the front of the shed.</w:t>
            </w:r>
          </w:p>
          <w:p w:rsidR="00DC6EF4" w:rsidRDefault="00B00895" w:rsidP="008D5F59">
            <w:pPr>
              <w:pStyle w:val="VPSchedulebullets"/>
            </w:pPr>
            <w:r w:rsidRPr="00DC6EF4">
              <w:t>explaining any decisions to accept and/or modify the storage system for tools</w:t>
            </w:r>
            <w:r w:rsidR="004F16D6">
              <w:t xml:space="preserve"> and equipment</w:t>
            </w:r>
          </w:p>
          <w:p w:rsidR="00431A2E" w:rsidRDefault="00B00895" w:rsidP="00FD7896">
            <w:pPr>
              <w:pStyle w:val="VPScheduletext"/>
              <w:ind w:left="284"/>
            </w:pPr>
            <w:r w:rsidRPr="00DC6EF4">
              <w:t>For example:</w:t>
            </w:r>
          </w:p>
          <w:p w:rsidR="00DC6EF4" w:rsidRPr="00B422C1" w:rsidRDefault="006E0B5A" w:rsidP="00FD7896">
            <w:pPr>
              <w:pStyle w:val="VPScheduletext"/>
              <w:ind w:left="284"/>
            </w:pPr>
            <w:r>
              <w:rPr>
                <w:i/>
              </w:rPr>
              <w:lastRenderedPageBreak/>
              <w:t>After installing it at the farm w</w:t>
            </w:r>
            <w:r w:rsidRPr="00D04B5C">
              <w:rPr>
                <w:i/>
              </w:rPr>
              <w:t xml:space="preserve">e found that the </w:t>
            </w:r>
            <w:r>
              <w:rPr>
                <w:i/>
              </w:rPr>
              <w:t>storage</w:t>
            </w:r>
            <w:r w:rsidRPr="00D04B5C">
              <w:rPr>
                <w:i/>
              </w:rPr>
              <w:t xml:space="preserve"> system was successful in holding the tools and equipment in a way that they would not be damaged and that they were secure. The rack was stable when the tools were stored and the tools and equipment were easily accessed. </w:t>
            </w:r>
            <w:r>
              <w:rPr>
                <w:i/>
              </w:rPr>
              <w:t>I</w:t>
            </w:r>
            <w:r w:rsidRPr="00D04B5C">
              <w:rPr>
                <w:i/>
              </w:rPr>
              <w:t xml:space="preserve"> had to custom make some racks for some specialised tools as they did not fit. </w:t>
            </w:r>
            <w:r>
              <w:rPr>
                <w:i/>
              </w:rPr>
              <w:t>I</w:t>
            </w:r>
            <w:r w:rsidRPr="00D04B5C">
              <w:rPr>
                <w:i/>
              </w:rPr>
              <w:t xml:space="preserve"> also had to provide a locking mechanism for a few tools to improve the safety of their storage.</w:t>
            </w:r>
          </w:p>
          <w:p w:rsidR="00AD61D9" w:rsidRPr="00DC6EF4" w:rsidRDefault="008D5F59" w:rsidP="00DC6EF4">
            <w:pPr>
              <w:pStyle w:val="VPScheduletext"/>
            </w:pPr>
            <w:r>
              <w:rPr>
                <w:rFonts w:ascii="Calibri" w:hAnsi="Calibri" w:cs="Calibri"/>
                <w:i/>
                <w:color w:val="FF0000"/>
                <w:szCs w:val="22"/>
              </w:rPr>
              <w:t xml:space="preserve">The above </w:t>
            </w:r>
            <w:r w:rsidRPr="00EC7BC7">
              <w:rPr>
                <w:rFonts w:ascii="Calibri" w:hAnsi="Calibri" w:cs="Calibri"/>
                <w:i/>
                <w:color w:val="FF0000"/>
                <w:szCs w:val="22"/>
              </w:rPr>
              <w:t>expected learner responses are indicative only and relate to just part of what is required.</w:t>
            </w:r>
          </w:p>
        </w:tc>
        <w:tc>
          <w:tcPr>
            <w:tcW w:w="4725" w:type="dxa"/>
          </w:tcPr>
          <w:p w:rsidR="006F219F" w:rsidRPr="006F219F" w:rsidRDefault="006F219F" w:rsidP="006F219F">
            <w:pPr>
              <w:pStyle w:val="VPScheduletext"/>
            </w:pPr>
            <w:r w:rsidRPr="006F219F">
              <w:lastRenderedPageBreak/>
              <w:t>The learner undertakes effective development to make and trial a refined prototype by:</w:t>
            </w:r>
          </w:p>
          <w:p w:rsidR="006F219F" w:rsidRPr="006F219F" w:rsidRDefault="006F219F" w:rsidP="006F219F">
            <w:pPr>
              <w:pStyle w:val="VPSchedulebullets"/>
            </w:pPr>
            <w:r w:rsidRPr="006F219F">
              <w:t>evaluating materials and/or components to determine their suitability for use in a storage system for tools</w:t>
            </w:r>
            <w:r w:rsidR="009B5E1D">
              <w:t xml:space="preserve"> and equipment</w:t>
            </w:r>
          </w:p>
          <w:p w:rsidR="006F219F" w:rsidRPr="006F219F" w:rsidRDefault="006F219F" w:rsidP="006F219F">
            <w:pPr>
              <w:pStyle w:val="VPSchedulebullets"/>
            </w:pPr>
            <w:r w:rsidRPr="006F219F">
              <w:t>evaluating practical techniques and processes to determine their suitability for use in making a storage system for tools</w:t>
            </w:r>
            <w:r w:rsidR="004F16D6">
              <w:t xml:space="preserve"> and equipment</w:t>
            </w:r>
          </w:p>
          <w:p w:rsidR="006F219F" w:rsidRPr="006F219F" w:rsidRDefault="006F219F" w:rsidP="006F219F">
            <w:pPr>
              <w:pStyle w:val="VPSchedulebullets"/>
            </w:pPr>
            <w:r w:rsidRPr="006F219F">
              <w:t>selecting appropriate materials and/or components, tools and equipment</w:t>
            </w:r>
            <w:r w:rsidR="004F16D6">
              <w:t>;</w:t>
            </w:r>
            <w:r w:rsidR="004F16D6" w:rsidRPr="006F219F">
              <w:t xml:space="preserve"> </w:t>
            </w:r>
            <w:r w:rsidR="00B76D77">
              <w:t xml:space="preserve">and </w:t>
            </w:r>
            <w:r w:rsidRPr="006F219F">
              <w:t>applying practical techniques and processes to make the storage system for tools</w:t>
            </w:r>
            <w:r w:rsidR="004F16D6">
              <w:t xml:space="preserve"> and equipment</w:t>
            </w:r>
          </w:p>
          <w:p w:rsidR="00BC54BE" w:rsidRDefault="006F219F" w:rsidP="004820DA">
            <w:pPr>
              <w:pStyle w:val="VPScheduletext"/>
              <w:ind w:left="284"/>
              <w:rPr>
                <w:rFonts w:eastAsia="Times New Roman"/>
                <w:b/>
                <w:bCs/>
              </w:rPr>
            </w:pPr>
            <w:r w:rsidRPr="006F219F">
              <w:t>For example:</w:t>
            </w:r>
          </w:p>
          <w:p w:rsidR="006F219F" w:rsidRDefault="006F219F" w:rsidP="00FD7896">
            <w:pPr>
              <w:pStyle w:val="VPScheduletext"/>
              <w:ind w:left="284"/>
            </w:pPr>
            <w:r w:rsidRPr="006F219F">
              <w:t>The learner used their portfolio notes, drawings and research of existing solutions to evaluate possible materials and components for their prototype; selected a range of materials for constructing the rack</w:t>
            </w:r>
            <w:r w:rsidR="005756FC">
              <w:t>s</w:t>
            </w:r>
            <w:r w:rsidR="00875EB9">
              <w:t>,</w:t>
            </w:r>
            <w:r w:rsidRPr="006F219F">
              <w:t xml:space="preserve"> and talked to their stakeholder/s about which style they preferred; chose a range of different-shaped stands and presented these to the stakeholder/s, who preferred the look and feel of wall-mounted brackets attached to the existing walls; tested different sized</w:t>
            </w:r>
            <w:r w:rsidR="003200B8">
              <w:t xml:space="preserve"> </w:t>
            </w:r>
            <w:r w:rsidRPr="006F219F">
              <w:t xml:space="preserve">metal bars to see which was the strongest and most suitable to support a range of tools; tried different drills, drill bits and fasteners with a </w:t>
            </w:r>
            <w:r w:rsidRPr="006F219F">
              <w:lastRenderedPageBreak/>
              <w:t>sample of the framework metal to work out which would be most suitable for fixing the components to the wall in a way that was stable, safe for the workers to use and tidy to look at; and researched possibilities for welding the frame of the tool racks. Photographs and annotations showed results from trialling MIG and TIG welding. Discussions with the assessor/educator and an engineer confirmed that MIG welding would enable the quality of outcome needed and</w:t>
            </w:r>
            <w:r w:rsidR="003200B8">
              <w:t xml:space="preserve"> would be within their ability.</w:t>
            </w:r>
          </w:p>
          <w:p w:rsidR="00D04B5C" w:rsidRPr="00D04B5C" w:rsidRDefault="00D04B5C" w:rsidP="00D04B5C">
            <w:pPr>
              <w:pStyle w:val="VPSchedulebullets"/>
            </w:pPr>
            <w:r w:rsidRPr="00D04B5C">
              <w:t>using evidence from ongoing testing and stakeholder feedback to inform the making and trialling of the storage system for tools</w:t>
            </w:r>
            <w:r w:rsidR="004F16D6">
              <w:t xml:space="preserve"> and equipment</w:t>
            </w:r>
          </w:p>
          <w:p w:rsidR="00D04B5C" w:rsidRPr="00D04B5C" w:rsidRDefault="00D04B5C" w:rsidP="00FD7896">
            <w:pPr>
              <w:pStyle w:val="VPScheduletext"/>
              <w:ind w:left="284"/>
            </w:pPr>
            <w:r w:rsidRPr="00D04B5C">
              <w:t>For example:</w:t>
            </w:r>
          </w:p>
          <w:p w:rsidR="00D04B5C" w:rsidRPr="00D04B5C" w:rsidRDefault="00D04B5C" w:rsidP="00FD7896">
            <w:pPr>
              <w:pStyle w:val="VPScheduletext"/>
              <w:ind w:left="284"/>
            </w:pPr>
            <w:r w:rsidRPr="00D04B5C">
              <w:t>The learner explained how the first frame materials chosen were not suitable, and how they returned to their stakeholder</w:t>
            </w:r>
            <w:r w:rsidR="005756FC">
              <w:t>/s</w:t>
            </w:r>
            <w:r w:rsidRPr="00D04B5C">
              <w:t xml:space="preserve"> to discuss other possibilities, selecting several other options that were looked at in the original trialling. The learner cost</w:t>
            </w:r>
            <w:r w:rsidR="00875EB9">
              <w:t>ed</w:t>
            </w:r>
            <w:r w:rsidRPr="00D04B5C">
              <w:t xml:space="preserve"> these and went back to the stakeholder</w:t>
            </w:r>
            <w:r w:rsidR="005756FC">
              <w:t>/s</w:t>
            </w:r>
            <w:r w:rsidRPr="00D04B5C">
              <w:t xml:space="preserve"> and assessor/educator with the results. The learner explained how, between the three of them, they agreed on one to use in the prototype.</w:t>
            </w:r>
          </w:p>
          <w:p w:rsidR="00D04B5C" w:rsidRPr="00D04B5C" w:rsidRDefault="00D04B5C" w:rsidP="00D04B5C">
            <w:pPr>
              <w:pStyle w:val="VPSchedulebullets"/>
            </w:pPr>
            <w:r w:rsidRPr="00D04B5C">
              <w:t xml:space="preserve">undertaking prototyping to gain specific evidence of the </w:t>
            </w:r>
            <w:r w:rsidR="005756FC">
              <w:t>storage system</w:t>
            </w:r>
            <w:r w:rsidR="00745146">
              <w:t xml:space="preserve"> for tools and equipment</w:t>
            </w:r>
            <w:r w:rsidR="00B76D77">
              <w:t>’s</w:t>
            </w:r>
            <w:r w:rsidR="005756FC" w:rsidRPr="00D04B5C">
              <w:t xml:space="preserve"> </w:t>
            </w:r>
            <w:r w:rsidRPr="00D04B5C">
              <w:t>fitness for purpose in its intended physical and social environment</w:t>
            </w:r>
          </w:p>
          <w:p w:rsidR="00D04B5C" w:rsidRPr="00D04B5C" w:rsidRDefault="00D04B5C" w:rsidP="00FD7896">
            <w:pPr>
              <w:pStyle w:val="VPScheduletext"/>
              <w:ind w:left="284"/>
            </w:pPr>
            <w:r w:rsidRPr="00D04B5C">
              <w:t>For example:</w:t>
            </w:r>
          </w:p>
          <w:p w:rsidR="00D04B5C" w:rsidRPr="00D04B5C" w:rsidRDefault="00D04B5C" w:rsidP="00FD7896">
            <w:pPr>
              <w:pStyle w:val="VPScheduletext"/>
              <w:ind w:left="284"/>
            </w:pPr>
            <w:r w:rsidRPr="00D04B5C">
              <w:t>The learner</w:t>
            </w:r>
            <w:r w:rsidR="005756FC">
              <w:t xml:space="preserve"> and stakeholder/s</w:t>
            </w:r>
            <w:r w:rsidRPr="00D04B5C">
              <w:t xml:space="preserve"> tested the tool </w:t>
            </w:r>
            <w:r w:rsidRPr="00D04B5C">
              <w:lastRenderedPageBreak/>
              <w:t>racks once they had been secured to the wall and found that all the intended tools fit the racks and were held securely and safely. They were readily accessed by the farm workers yet unobtrusive from the front of the shed.</w:t>
            </w:r>
          </w:p>
          <w:p w:rsidR="00D04B5C" w:rsidRPr="00D04B5C" w:rsidRDefault="00D04B5C" w:rsidP="00D04B5C">
            <w:pPr>
              <w:pStyle w:val="VPSchedulebullets"/>
            </w:pPr>
            <w:r w:rsidRPr="00D04B5C">
              <w:t>explaining any decisions to accept and/or modify the storage system for tools</w:t>
            </w:r>
            <w:r w:rsidR="004F16D6">
              <w:t xml:space="preserve"> and equipment</w:t>
            </w:r>
          </w:p>
          <w:p w:rsidR="00D04B5C" w:rsidRPr="00D04B5C" w:rsidRDefault="00D04B5C" w:rsidP="00FD7896">
            <w:pPr>
              <w:pStyle w:val="VPScheduletext"/>
              <w:ind w:left="284"/>
            </w:pPr>
            <w:r w:rsidRPr="00D04B5C">
              <w:t>For example:</w:t>
            </w:r>
          </w:p>
          <w:p w:rsidR="00D04B5C" w:rsidRPr="00D04B5C" w:rsidRDefault="007D734D" w:rsidP="00FD7896">
            <w:pPr>
              <w:pStyle w:val="VPScheduletext"/>
              <w:ind w:left="284"/>
              <w:rPr>
                <w:i/>
              </w:rPr>
            </w:pPr>
            <w:r>
              <w:rPr>
                <w:i/>
              </w:rPr>
              <w:t>After installing it at the farm w</w:t>
            </w:r>
            <w:r w:rsidR="00D04B5C" w:rsidRPr="00D04B5C">
              <w:rPr>
                <w:i/>
              </w:rPr>
              <w:t xml:space="preserve">e found that the </w:t>
            </w:r>
            <w:r w:rsidR="006E0B5A">
              <w:rPr>
                <w:i/>
              </w:rPr>
              <w:t>storage</w:t>
            </w:r>
            <w:r w:rsidR="006E0B5A" w:rsidRPr="00D04B5C">
              <w:rPr>
                <w:i/>
              </w:rPr>
              <w:t xml:space="preserve"> </w:t>
            </w:r>
            <w:r w:rsidR="00D04B5C" w:rsidRPr="00D04B5C">
              <w:rPr>
                <w:i/>
              </w:rPr>
              <w:t xml:space="preserve">system was successful in holding the tools and equipment in a way that they would not be damaged and that they were secure. The rack was stable when the tools were stored and the tools and equipment were easily accessed. </w:t>
            </w:r>
            <w:r w:rsidR="006E0B5A">
              <w:rPr>
                <w:i/>
              </w:rPr>
              <w:t>I</w:t>
            </w:r>
            <w:r w:rsidR="006E0B5A" w:rsidRPr="00D04B5C">
              <w:rPr>
                <w:i/>
              </w:rPr>
              <w:t xml:space="preserve"> </w:t>
            </w:r>
            <w:r w:rsidR="00D04B5C" w:rsidRPr="00D04B5C">
              <w:rPr>
                <w:i/>
              </w:rPr>
              <w:t xml:space="preserve">had to custom make some racks for some specialised tools as they did not fit. </w:t>
            </w:r>
            <w:r w:rsidR="006E0B5A">
              <w:rPr>
                <w:i/>
              </w:rPr>
              <w:t>I</w:t>
            </w:r>
            <w:r w:rsidR="006E0B5A" w:rsidRPr="00D04B5C">
              <w:rPr>
                <w:i/>
              </w:rPr>
              <w:t xml:space="preserve"> </w:t>
            </w:r>
            <w:r w:rsidR="00D04B5C" w:rsidRPr="00D04B5C">
              <w:rPr>
                <w:i/>
              </w:rPr>
              <w:t>also had to provide a locking mechanism for a few tools to improve the safety of their storage.</w:t>
            </w:r>
          </w:p>
          <w:p w:rsidR="00CA2937" w:rsidRPr="00DC6EF4" w:rsidRDefault="00D04B5C" w:rsidP="004820DA">
            <w:pPr>
              <w:pStyle w:val="VPScheduletext"/>
            </w:pPr>
            <w:r w:rsidRPr="00D04B5C">
              <w:rPr>
                <w:rFonts w:ascii="Calibri" w:hAnsi="Calibri" w:cs="Calibri"/>
                <w:i/>
                <w:color w:val="FF0000"/>
                <w:szCs w:val="22"/>
              </w:rPr>
              <w:t>The above expected learner responses are indicative only and relate to just part of what is required.</w:t>
            </w:r>
          </w:p>
        </w:tc>
        <w:tc>
          <w:tcPr>
            <w:tcW w:w="4976" w:type="dxa"/>
          </w:tcPr>
          <w:p w:rsidR="00AF1CA3" w:rsidRDefault="00B00895" w:rsidP="00DC6EF4">
            <w:pPr>
              <w:pStyle w:val="VPScheduletext"/>
            </w:pPr>
            <w:r w:rsidRPr="00DC6EF4">
              <w:lastRenderedPageBreak/>
              <w:t xml:space="preserve">The </w:t>
            </w:r>
            <w:r w:rsidR="00AF1CA3">
              <w:t>learner undertakes</w:t>
            </w:r>
            <w:r w:rsidRPr="00DC6EF4">
              <w:t xml:space="preserve"> effective development to make and trial a justified prototype by:</w:t>
            </w:r>
          </w:p>
          <w:p w:rsidR="00665374" w:rsidRDefault="00B00895" w:rsidP="00ED404D">
            <w:pPr>
              <w:pStyle w:val="VPSchedulebullets"/>
            </w:pPr>
            <w:r w:rsidRPr="00DC6EF4">
              <w:t>evaluating materials and/or components to determine their suitability for use in a storage system for tools</w:t>
            </w:r>
            <w:r w:rsidR="004F16D6">
              <w:t xml:space="preserve"> and equipment</w:t>
            </w:r>
          </w:p>
          <w:p w:rsidR="00AF1CA3" w:rsidRDefault="002368F9" w:rsidP="00ED404D">
            <w:pPr>
              <w:pStyle w:val="VPSchedulebullets"/>
            </w:pPr>
            <w:r>
              <w:t xml:space="preserve">evaluating </w:t>
            </w:r>
            <w:r w:rsidR="00B00895" w:rsidRPr="00DC6EF4">
              <w:t>practical techniques and processes to determine their suitability for use in making a storage system for tools</w:t>
            </w:r>
            <w:r w:rsidR="004F16D6">
              <w:t xml:space="preserve"> and equipment</w:t>
            </w:r>
          </w:p>
          <w:p w:rsidR="00AF1CA3" w:rsidRDefault="00B00895" w:rsidP="00ED404D">
            <w:pPr>
              <w:pStyle w:val="VPSchedulebullets"/>
            </w:pPr>
            <w:r w:rsidRPr="00DC6EF4">
              <w:t>selecting appropri</w:t>
            </w:r>
            <w:r w:rsidR="00AF1CA3">
              <w:t>ate materials and/or components,</w:t>
            </w:r>
            <w:r w:rsidRPr="00DC6EF4">
              <w:t xml:space="preserve"> </w:t>
            </w:r>
            <w:r w:rsidR="00AF1CA3">
              <w:t>tools and equipment</w:t>
            </w:r>
            <w:r w:rsidR="006C48D9">
              <w:t xml:space="preserve"> and </w:t>
            </w:r>
            <w:r w:rsidR="00AF1CA3">
              <w:t>applying</w:t>
            </w:r>
            <w:r w:rsidRPr="00DC6EF4">
              <w:t xml:space="preserve"> practical techniques and processes to make the storage system for tools</w:t>
            </w:r>
            <w:r w:rsidR="004F16D6">
              <w:t xml:space="preserve"> and equipment</w:t>
            </w:r>
          </w:p>
          <w:p w:rsidR="00BC54BE" w:rsidRDefault="00ED404D" w:rsidP="004820DA">
            <w:pPr>
              <w:pStyle w:val="VPScheduletext"/>
              <w:ind w:left="284"/>
              <w:rPr>
                <w:rFonts w:eastAsia="Times New Roman"/>
                <w:b/>
                <w:bCs/>
              </w:rPr>
            </w:pPr>
            <w:r w:rsidRPr="00DC6EF4">
              <w:t>For example:</w:t>
            </w:r>
          </w:p>
          <w:p w:rsidR="00542501" w:rsidRPr="00B422C1" w:rsidRDefault="00CC7E4D" w:rsidP="00FD7896">
            <w:pPr>
              <w:pStyle w:val="VPScheduletext"/>
              <w:ind w:left="284"/>
            </w:pPr>
            <w:r w:rsidRPr="00B422C1">
              <w:t xml:space="preserve">The learner </w:t>
            </w:r>
            <w:r w:rsidR="00ED404D" w:rsidRPr="00B422C1">
              <w:t>used their portfolio notes, drawings and research</w:t>
            </w:r>
            <w:r w:rsidR="00236270" w:rsidRPr="00B422C1">
              <w:t xml:space="preserve"> of existing solutions</w:t>
            </w:r>
            <w:r w:rsidR="00ED404D" w:rsidRPr="00B422C1">
              <w:t xml:space="preserve"> to evaluate possible materials and components for their prototype</w:t>
            </w:r>
            <w:r w:rsidRPr="00B422C1">
              <w:t xml:space="preserve">; </w:t>
            </w:r>
            <w:r w:rsidR="00ED404D" w:rsidRPr="00B422C1">
              <w:t>selected a range of materials for constructing the racks</w:t>
            </w:r>
            <w:r w:rsidR="00875EB9">
              <w:t>,</w:t>
            </w:r>
            <w:r w:rsidR="00ED404D" w:rsidRPr="00B422C1">
              <w:t xml:space="preserve"> and talked to their stakeholder/s about which style they preferred</w:t>
            </w:r>
            <w:r w:rsidRPr="00B422C1">
              <w:t xml:space="preserve">; </w:t>
            </w:r>
            <w:r w:rsidR="00ED404D" w:rsidRPr="00B422C1">
              <w:t xml:space="preserve">chose a range of different-shaped stands and presented these to the stakeholder/s, who preferred the look and feel </w:t>
            </w:r>
            <w:r w:rsidR="00875EB9">
              <w:t xml:space="preserve">of </w:t>
            </w:r>
            <w:r w:rsidR="00ED404D" w:rsidRPr="00B422C1">
              <w:t>wall-mounted brackets attached to the existing walls</w:t>
            </w:r>
            <w:r w:rsidRPr="00B422C1">
              <w:t xml:space="preserve">; </w:t>
            </w:r>
            <w:r w:rsidR="00ED404D" w:rsidRPr="00B422C1">
              <w:t>tested different siz</w:t>
            </w:r>
            <w:r w:rsidR="006E0B5A">
              <w:t>ed</w:t>
            </w:r>
            <w:r w:rsidR="00ED404D" w:rsidRPr="00B422C1">
              <w:t xml:space="preserve"> metal bars to see which was the strongest and most suitable to support a range of tools</w:t>
            </w:r>
            <w:r w:rsidRPr="00B422C1">
              <w:t xml:space="preserve">; </w:t>
            </w:r>
            <w:r w:rsidR="00ED404D" w:rsidRPr="00B422C1">
              <w:t xml:space="preserve">tried different drills, drill bits and fasteners with a sample of the framework metal to work out which would be most suitable for fixing the </w:t>
            </w:r>
            <w:r w:rsidR="00ED404D" w:rsidRPr="00B422C1">
              <w:lastRenderedPageBreak/>
              <w:t>components to the wall in a way that was stable, safe for the workers to us</w:t>
            </w:r>
            <w:r w:rsidRPr="00B422C1">
              <w:t>e</w:t>
            </w:r>
            <w:r w:rsidR="00ED404D" w:rsidRPr="00B422C1">
              <w:t xml:space="preserve"> and tidy to look at</w:t>
            </w:r>
            <w:r w:rsidRPr="00B422C1">
              <w:t xml:space="preserve">; </w:t>
            </w:r>
            <w:r w:rsidR="00DE6FC9" w:rsidRPr="00B422C1">
              <w:t xml:space="preserve">and </w:t>
            </w:r>
            <w:r w:rsidR="00ED404D" w:rsidRPr="00B422C1">
              <w:t>researched possibilities for welding the frame of the tool racks. Photographs and annotations showed results from trialling MI</w:t>
            </w:r>
            <w:r w:rsidR="00DE6FC9" w:rsidRPr="00B422C1">
              <w:t>G</w:t>
            </w:r>
            <w:r w:rsidR="00ED404D" w:rsidRPr="00B422C1">
              <w:t xml:space="preserve"> and TIG welding. Discussions with the assessor/educator and an engineer confirmed that MIG welding would enable the quality of outcome needed and</w:t>
            </w:r>
            <w:r w:rsidR="003200B8">
              <w:t xml:space="preserve"> would be within their ability.</w:t>
            </w:r>
          </w:p>
          <w:p w:rsidR="001643A2" w:rsidRDefault="00B00895" w:rsidP="00ED404D">
            <w:pPr>
              <w:pStyle w:val="VPSchedulebullets"/>
            </w:pPr>
            <w:r w:rsidRPr="00DC6EF4">
              <w:t xml:space="preserve">synthesising evidence from </w:t>
            </w:r>
            <w:r w:rsidR="00F3778F" w:rsidRPr="00DC6EF4">
              <w:t>ongoing</w:t>
            </w:r>
            <w:r w:rsidRPr="00DC6EF4">
              <w:t xml:space="preserve"> testing and stakeholder feedback to inform the making and trialling of the </w:t>
            </w:r>
            <w:r w:rsidR="001643A2">
              <w:t>storage system for tools</w:t>
            </w:r>
            <w:r w:rsidR="004F16D6">
              <w:t xml:space="preserve"> and equipment</w:t>
            </w:r>
          </w:p>
          <w:p w:rsidR="001643A2" w:rsidRDefault="00B00895" w:rsidP="00FD7896">
            <w:pPr>
              <w:pStyle w:val="VPScheduletext"/>
              <w:ind w:left="284"/>
            </w:pPr>
            <w:r w:rsidRPr="00DC6EF4">
              <w:t>For example:</w:t>
            </w:r>
          </w:p>
          <w:p w:rsidR="001643A2" w:rsidRPr="001643A2" w:rsidRDefault="00B00895" w:rsidP="00FD7896">
            <w:pPr>
              <w:pStyle w:val="VPScheduletext"/>
              <w:ind w:left="284"/>
              <w:rPr>
                <w:i/>
              </w:rPr>
            </w:pPr>
            <w:r w:rsidRPr="001643A2">
              <w:rPr>
                <w:i/>
              </w:rPr>
              <w:t xml:space="preserve">The first frame materials we chose were not suitable so I returned to my stakeholder to discuss other possibilities. We selected several other options that we had looked at in my original trialling. I costed these and went back to the stakeholder and my </w:t>
            </w:r>
            <w:r w:rsidR="00ED404D">
              <w:rPr>
                <w:i/>
              </w:rPr>
              <w:t>assessor/educator</w:t>
            </w:r>
            <w:r w:rsidRPr="001643A2">
              <w:rPr>
                <w:i/>
              </w:rPr>
              <w:t xml:space="preserve"> with the results. Between the three of us</w:t>
            </w:r>
            <w:r w:rsidR="001643A2" w:rsidRPr="001643A2">
              <w:rPr>
                <w:i/>
              </w:rPr>
              <w:t>,</w:t>
            </w:r>
            <w:r w:rsidRPr="001643A2">
              <w:rPr>
                <w:i/>
              </w:rPr>
              <w:t xml:space="preserve"> we agreed on one to use in the prototype.</w:t>
            </w:r>
            <w:r w:rsidR="00B70E38">
              <w:rPr>
                <w:i/>
              </w:rPr>
              <w:t xml:space="preserve"> </w:t>
            </w:r>
            <w:r w:rsidRPr="001643A2">
              <w:rPr>
                <w:i/>
              </w:rPr>
              <w:t>I intended to have the frame galvanised but the cost was too great</w:t>
            </w:r>
            <w:r w:rsidR="001643A2" w:rsidRPr="001643A2">
              <w:rPr>
                <w:i/>
              </w:rPr>
              <w:t>,</w:t>
            </w:r>
            <w:r w:rsidRPr="001643A2">
              <w:rPr>
                <w:i/>
              </w:rPr>
              <w:t xml:space="preserve"> so I have decided in consultation with the stakeholder to use a paint-on cold galvanised paint then finish with an “anti</w:t>
            </w:r>
            <w:r w:rsidR="001643A2" w:rsidRPr="001643A2">
              <w:rPr>
                <w:i/>
              </w:rPr>
              <w:t>-</w:t>
            </w:r>
            <w:r w:rsidRPr="001643A2">
              <w:rPr>
                <w:i/>
              </w:rPr>
              <w:t>rust” paint as a top coat</w:t>
            </w:r>
            <w:r w:rsidR="001643A2" w:rsidRPr="001643A2">
              <w:rPr>
                <w:i/>
              </w:rPr>
              <w:t>. T</w:t>
            </w:r>
            <w:r w:rsidRPr="001643A2">
              <w:rPr>
                <w:i/>
              </w:rPr>
              <w:t>his will mean more maintenance over time but has a good cost benefit.</w:t>
            </w:r>
          </w:p>
          <w:p w:rsidR="001643A2" w:rsidRDefault="00B00895" w:rsidP="00ED404D">
            <w:pPr>
              <w:pStyle w:val="VPSchedulebullets"/>
            </w:pPr>
            <w:r w:rsidRPr="00DC6EF4">
              <w:t xml:space="preserve">undertaking prototyping to gain specific evidence of the </w:t>
            </w:r>
            <w:r w:rsidR="005756FC">
              <w:t>storage system</w:t>
            </w:r>
            <w:r w:rsidR="00745146">
              <w:t xml:space="preserve"> for tools and equipment</w:t>
            </w:r>
            <w:r w:rsidR="00B76D77">
              <w:t>’s</w:t>
            </w:r>
            <w:r w:rsidR="00745146">
              <w:t xml:space="preserve"> </w:t>
            </w:r>
            <w:r w:rsidRPr="00DC6EF4">
              <w:t xml:space="preserve">fitness for purpose in its intended </w:t>
            </w:r>
            <w:r w:rsidR="001643A2">
              <w:t>physical and social environment</w:t>
            </w:r>
          </w:p>
          <w:p w:rsidR="007D734D" w:rsidRPr="00D04B5C" w:rsidRDefault="007D734D" w:rsidP="00FD7896">
            <w:pPr>
              <w:pStyle w:val="VPScheduletext"/>
              <w:ind w:left="284"/>
            </w:pPr>
            <w:r w:rsidRPr="00D04B5C">
              <w:t>For example:</w:t>
            </w:r>
          </w:p>
          <w:p w:rsidR="007D734D" w:rsidRDefault="007D734D" w:rsidP="00FD7896">
            <w:pPr>
              <w:pStyle w:val="VPScheduletext"/>
              <w:ind w:left="284"/>
            </w:pPr>
            <w:r w:rsidRPr="00D04B5C">
              <w:lastRenderedPageBreak/>
              <w:t>The learner</w:t>
            </w:r>
            <w:r>
              <w:t xml:space="preserve"> and stakeholder/s</w:t>
            </w:r>
            <w:r w:rsidRPr="00D04B5C">
              <w:t xml:space="preserve"> tested the tool racks once they had been secured to the wall and found that all the intended tools fit the racks and were held securely and safely. They were readily accessed by the farm workers yet unobtrusive from the front of the shed.</w:t>
            </w:r>
          </w:p>
          <w:p w:rsidR="003E40C1" w:rsidRDefault="003E40C1" w:rsidP="003E40C1">
            <w:pPr>
              <w:pStyle w:val="VPSchedulebullets"/>
            </w:pPr>
            <w:r w:rsidRPr="00DC6EF4">
              <w:t>justifying any decisions to accept and/or modify the storage system for tools</w:t>
            </w:r>
            <w:r w:rsidR="004F16D6">
              <w:t xml:space="preserve"> and equipment</w:t>
            </w:r>
          </w:p>
          <w:p w:rsidR="001643A2" w:rsidRDefault="00B00895" w:rsidP="00FD7896">
            <w:pPr>
              <w:pStyle w:val="VPScheduletext"/>
              <w:ind w:left="284"/>
            </w:pPr>
            <w:r w:rsidRPr="00DC6EF4">
              <w:t>For example:</w:t>
            </w:r>
          </w:p>
          <w:p w:rsidR="001643A2" w:rsidRPr="001643A2" w:rsidRDefault="00B00895" w:rsidP="00FD7896">
            <w:pPr>
              <w:pStyle w:val="VPScheduletext"/>
              <w:ind w:left="284"/>
              <w:rPr>
                <w:i/>
              </w:rPr>
            </w:pPr>
            <w:r w:rsidRPr="001643A2">
              <w:rPr>
                <w:i/>
              </w:rPr>
              <w:t>I installed the racks</w:t>
            </w:r>
            <w:r w:rsidR="001643A2" w:rsidRPr="001643A2">
              <w:rPr>
                <w:i/>
              </w:rPr>
              <w:t xml:space="preserve"> on a wall</w:t>
            </w:r>
            <w:r w:rsidRPr="001643A2">
              <w:rPr>
                <w:i/>
              </w:rPr>
              <w:t xml:space="preserve"> </w:t>
            </w:r>
            <w:r w:rsidR="003E40C1">
              <w:rPr>
                <w:i/>
              </w:rPr>
              <w:t xml:space="preserve">outside </w:t>
            </w:r>
            <w:r w:rsidRPr="001643A2">
              <w:rPr>
                <w:i/>
              </w:rPr>
              <w:t xml:space="preserve">the </w:t>
            </w:r>
            <w:r w:rsidR="003E40C1">
              <w:rPr>
                <w:i/>
              </w:rPr>
              <w:t>shed</w:t>
            </w:r>
            <w:r w:rsidRPr="001643A2">
              <w:rPr>
                <w:i/>
              </w:rPr>
              <w:t>. On testing with a range of tools</w:t>
            </w:r>
            <w:r w:rsidR="001643A2" w:rsidRPr="001643A2">
              <w:rPr>
                <w:i/>
              </w:rPr>
              <w:t>,</w:t>
            </w:r>
            <w:r w:rsidRPr="001643A2">
              <w:rPr>
                <w:i/>
              </w:rPr>
              <w:t xml:space="preserve"> I found that I had to make a custom rack for a few specialised tools and provide a lo</w:t>
            </w:r>
            <w:r w:rsidR="00B70E38">
              <w:rPr>
                <w:i/>
              </w:rPr>
              <w:t>c</w:t>
            </w:r>
            <w:r w:rsidRPr="001643A2">
              <w:rPr>
                <w:i/>
              </w:rPr>
              <w:t>king mechanism to improve the safety of storage for some others</w:t>
            </w:r>
            <w:r w:rsidR="001643A2" w:rsidRPr="001643A2">
              <w:rPr>
                <w:i/>
              </w:rPr>
              <w:t>.</w:t>
            </w:r>
          </w:p>
          <w:p w:rsidR="001643A2" w:rsidRPr="001643A2" w:rsidRDefault="001643A2" w:rsidP="00FD7896">
            <w:pPr>
              <w:pStyle w:val="VPScheduletext"/>
              <w:ind w:left="284"/>
              <w:rPr>
                <w:i/>
              </w:rPr>
            </w:pPr>
            <w:r w:rsidRPr="001643A2">
              <w:rPr>
                <w:i/>
              </w:rPr>
              <w:t>In the end I</w:t>
            </w:r>
            <w:r w:rsidR="00B00895" w:rsidRPr="001643A2">
              <w:rPr>
                <w:i/>
              </w:rPr>
              <w:t xml:space="preserve"> was able to store all of the tools securely and safely</w:t>
            </w:r>
            <w:r w:rsidR="003E40C1">
              <w:rPr>
                <w:i/>
              </w:rPr>
              <w:t xml:space="preserve"> as the rack was stable and easily accessed by the workers. Because I had thoroughly researched and trialled the materials, techniques and processes and could justify my decisions</w:t>
            </w:r>
            <w:r w:rsidR="00B00895" w:rsidRPr="001643A2">
              <w:rPr>
                <w:i/>
              </w:rPr>
              <w:t xml:space="preserve"> the farmer </w:t>
            </w:r>
            <w:r w:rsidR="003E40C1">
              <w:rPr>
                <w:i/>
              </w:rPr>
              <w:t>wa</w:t>
            </w:r>
            <w:r w:rsidR="00B00895" w:rsidRPr="001643A2">
              <w:rPr>
                <w:i/>
              </w:rPr>
              <w:t>s happy with the outcome</w:t>
            </w:r>
            <w:r w:rsidR="00436DFF">
              <w:rPr>
                <w:i/>
              </w:rPr>
              <w:t>.</w:t>
            </w:r>
          </w:p>
          <w:p w:rsidR="008D5F59" w:rsidRPr="001643A2" w:rsidRDefault="00B00895" w:rsidP="00FD7896">
            <w:pPr>
              <w:pStyle w:val="VPScheduletext"/>
              <w:ind w:left="284"/>
              <w:rPr>
                <w:i/>
              </w:rPr>
            </w:pPr>
            <w:r w:rsidRPr="001643A2">
              <w:rPr>
                <w:i/>
              </w:rPr>
              <w:t>Throughout the making</w:t>
            </w:r>
            <w:r w:rsidR="001643A2" w:rsidRPr="001643A2">
              <w:rPr>
                <w:i/>
              </w:rPr>
              <w:t>,</w:t>
            </w:r>
            <w:r w:rsidRPr="001643A2">
              <w:rPr>
                <w:i/>
              </w:rPr>
              <w:t xml:space="preserve"> I</w:t>
            </w:r>
            <w:r w:rsidR="001643A2" w:rsidRPr="001643A2">
              <w:rPr>
                <w:i/>
              </w:rPr>
              <w:t xml:space="preserve"> tested for quality workmanship</w:t>
            </w:r>
            <w:r w:rsidR="006E0B5A">
              <w:rPr>
                <w:i/>
              </w:rPr>
              <w:t xml:space="preserve"> and used the results to modify techniques and processes as required</w:t>
            </w:r>
            <w:r w:rsidRPr="001643A2">
              <w:rPr>
                <w:i/>
              </w:rPr>
              <w:t>.</w:t>
            </w:r>
            <w:r w:rsidR="00DE6FC9">
              <w:rPr>
                <w:i/>
              </w:rPr>
              <w:t xml:space="preserve"> </w:t>
            </w:r>
            <w:r w:rsidR="006E0B5A">
              <w:rPr>
                <w:i/>
              </w:rPr>
              <w:t>A</w:t>
            </w:r>
            <w:r w:rsidRPr="001643A2">
              <w:rPr>
                <w:i/>
              </w:rPr>
              <w:t xml:space="preserve"> locked area </w:t>
            </w:r>
            <w:r w:rsidR="006E0B5A">
              <w:rPr>
                <w:i/>
              </w:rPr>
              <w:t xml:space="preserve">was also provided </w:t>
            </w:r>
            <w:r w:rsidRPr="001643A2">
              <w:rPr>
                <w:i/>
              </w:rPr>
              <w:t>for some expensive tools that are not used very often</w:t>
            </w:r>
            <w:r w:rsidR="00436DFF">
              <w:rPr>
                <w:i/>
              </w:rPr>
              <w:t>.</w:t>
            </w:r>
          </w:p>
          <w:p w:rsidR="00CA2937" w:rsidRPr="00DC6EF4" w:rsidRDefault="008D5F59" w:rsidP="00DC6EF4">
            <w:pPr>
              <w:pStyle w:val="VPScheduletext"/>
            </w:pPr>
            <w:r>
              <w:rPr>
                <w:rFonts w:ascii="Calibri" w:hAnsi="Calibri" w:cs="Calibri"/>
                <w:i/>
                <w:color w:val="FF0000"/>
                <w:szCs w:val="22"/>
              </w:rPr>
              <w:t xml:space="preserve">The above </w:t>
            </w:r>
            <w:r w:rsidRPr="00EC7BC7">
              <w:rPr>
                <w:rFonts w:ascii="Calibri" w:hAnsi="Calibri" w:cs="Calibri"/>
                <w:i/>
                <w:color w:val="FF0000"/>
                <w:szCs w:val="22"/>
              </w:rPr>
              <w:t>expected learner responses are indicative only and relate to just part of what is required.</w:t>
            </w:r>
          </w:p>
        </w:tc>
      </w:tr>
    </w:tbl>
    <w:sdt>
      <w:sdtPr>
        <w:id w:val="309290819"/>
        <w:lock w:val="sdtContentLocked"/>
        <w:placeholder>
          <w:docPart w:val="DefaultPlaceholder_22675703"/>
        </w:placeholder>
      </w:sdtPr>
      <w:sdtContent>
        <w:p w:rsidR="00833535" w:rsidRDefault="006C5D9A" w:rsidP="00AD61D9">
          <w:r w:rsidRPr="002B7AA3">
            <w:t>Final grades will be decided using professional judg</w:t>
          </w:r>
          <w:r w:rsidR="00AE6D06">
            <w:t>e</w:t>
          </w:r>
          <w:r w:rsidRPr="002B7AA3">
            <w:t>ment based on an examination of the evidence provided against the criteria in the Achievement Standard. Judgements should be holistic, rather than based on a checklist approach</w:t>
          </w:r>
          <w:r>
            <w:t>.</w:t>
          </w:r>
        </w:p>
      </w:sdtContent>
    </w:sdt>
    <w:sectPr w:rsidR="00833535" w:rsidSect="00020D39">
      <w:footerReference w:type="default" r:id="rId15"/>
      <w:pgSz w:w="16838" w:h="11906" w:orient="landscape" w:code="9"/>
      <w:pgMar w:top="1440" w:right="1304"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A96" w:rsidRDefault="00837A96" w:rsidP="006C5D0E">
      <w:pPr>
        <w:spacing w:before="0" w:after="0"/>
      </w:pPr>
      <w:r>
        <w:separator/>
      </w:r>
    </w:p>
  </w:endnote>
  <w:endnote w:type="continuationSeparator" w:id="0">
    <w:p w:rsidR="00837A96" w:rsidRDefault="00837A96"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562" w:rsidRPr="00CB5956" w:rsidRDefault="00997562"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E94C23">
      <w:rPr>
        <w:sz w:val="20"/>
        <w:szCs w:val="20"/>
      </w:rPr>
      <w:t>5</w:t>
    </w:r>
    <w:r w:rsidRPr="00CB5956">
      <w:rPr>
        <w:sz w:val="20"/>
        <w:szCs w:val="20"/>
      </w:rPr>
      <w:tab/>
      <w:t xml:space="preserve">Page </w:t>
    </w:r>
    <w:r w:rsidR="00D25ABE" w:rsidRPr="00CB5956">
      <w:rPr>
        <w:sz w:val="20"/>
        <w:szCs w:val="20"/>
      </w:rPr>
      <w:fldChar w:fldCharType="begin"/>
    </w:r>
    <w:r w:rsidRPr="00CB5956">
      <w:rPr>
        <w:sz w:val="20"/>
        <w:szCs w:val="20"/>
      </w:rPr>
      <w:instrText xml:space="preserve"> PAGE </w:instrText>
    </w:r>
    <w:r w:rsidR="00D25ABE" w:rsidRPr="00CB5956">
      <w:rPr>
        <w:sz w:val="20"/>
        <w:szCs w:val="20"/>
      </w:rPr>
      <w:fldChar w:fldCharType="separate"/>
    </w:r>
    <w:r w:rsidR="00C71604">
      <w:rPr>
        <w:noProof/>
        <w:sz w:val="20"/>
        <w:szCs w:val="20"/>
      </w:rPr>
      <w:t>2</w:t>
    </w:r>
    <w:r w:rsidR="00D25ABE" w:rsidRPr="00CB5956">
      <w:rPr>
        <w:sz w:val="20"/>
        <w:szCs w:val="20"/>
      </w:rPr>
      <w:fldChar w:fldCharType="end"/>
    </w:r>
    <w:r w:rsidRPr="00CB5956">
      <w:rPr>
        <w:sz w:val="20"/>
        <w:szCs w:val="20"/>
      </w:rPr>
      <w:t xml:space="preserve"> of </w:t>
    </w:r>
    <w:r w:rsidR="00D25ABE" w:rsidRPr="00CB5956">
      <w:rPr>
        <w:sz w:val="20"/>
        <w:szCs w:val="20"/>
      </w:rPr>
      <w:fldChar w:fldCharType="begin"/>
    </w:r>
    <w:r w:rsidRPr="00CB5956">
      <w:rPr>
        <w:sz w:val="20"/>
        <w:szCs w:val="20"/>
      </w:rPr>
      <w:instrText xml:space="preserve"> NUMPAGES </w:instrText>
    </w:r>
    <w:r w:rsidR="00D25ABE" w:rsidRPr="00CB5956">
      <w:rPr>
        <w:sz w:val="20"/>
        <w:szCs w:val="20"/>
      </w:rPr>
      <w:fldChar w:fldCharType="separate"/>
    </w:r>
    <w:r w:rsidR="00C71604">
      <w:rPr>
        <w:noProof/>
        <w:sz w:val="20"/>
        <w:szCs w:val="20"/>
      </w:rPr>
      <w:t>8</w:t>
    </w:r>
    <w:r w:rsidR="00D25ABE"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562" w:rsidRPr="00CB5956" w:rsidRDefault="00997562"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E94C23">
      <w:rPr>
        <w:sz w:val="20"/>
        <w:szCs w:val="20"/>
      </w:rPr>
      <w:t>5</w:t>
    </w:r>
    <w:r w:rsidRPr="00CB5956">
      <w:rPr>
        <w:sz w:val="20"/>
        <w:szCs w:val="20"/>
      </w:rPr>
      <w:tab/>
      <w:t xml:space="preserve">Page </w:t>
    </w:r>
    <w:r w:rsidR="00D25ABE" w:rsidRPr="00CB5956">
      <w:rPr>
        <w:sz w:val="20"/>
        <w:szCs w:val="20"/>
      </w:rPr>
      <w:fldChar w:fldCharType="begin"/>
    </w:r>
    <w:r w:rsidRPr="00CB5956">
      <w:rPr>
        <w:sz w:val="20"/>
        <w:szCs w:val="20"/>
      </w:rPr>
      <w:instrText xml:space="preserve"> PAGE </w:instrText>
    </w:r>
    <w:r w:rsidR="00D25ABE" w:rsidRPr="00CB5956">
      <w:rPr>
        <w:sz w:val="20"/>
        <w:szCs w:val="20"/>
      </w:rPr>
      <w:fldChar w:fldCharType="separate"/>
    </w:r>
    <w:r w:rsidR="00C71604">
      <w:rPr>
        <w:noProof/>
        <w:sz w:val="20"/>
        <w:szCs w:val="20"/>
      </w:rPr>
      <w:t>1</w:t>
    </w:r>
    <w:r w:rsidR="00D25ABE" w:rsidRPr="00CB5956">
      <w:rPr>
        <w:sz w:val="20"/>
        <w:szCs w:val="20"/>
      </w:rPr>
      <w:fldChar w:fldCharType="end"/>
    </w:r>
    <w:r w:rsidRPr="00CB5956">
      <w:rPr>
        <w:sz w:val="20"/>
        <w:szCs w:val="20"/>
      </w:rPr>
      <w:t xml:space="preserve"> of </w:t>
    </w:r>
    <w:r w:rsidR="00D25ABE" w:rsidRPr="00CB5956">
      <w:rPr>
        <w:sz w:val="20"/>
        <w:szCs w:val="20"/>
      </w:rPr>
      <w:fldChar w:fldCharType="begin"/>
    </w:r>
    <w:r w:rsidRPr="00CB5956">
      <w:rPr>
        <w:sz w:val="20"/>
        <w:szCs w:val="20"/>
      </w:rPr>
      <w:instrText xml:space="preserve"> NUMPAGES </w:instrText>
    </w:r>
    <w:r w:rsidR="00D25ABE" w:rsidRPr="00CB5956">
      <w:rPr>
        <w:sz w:val="20"/>
        <w:szCs w:val="20"/>
      </w:rPr>
      <w:fldChar w:fldCharType="separate"/>
    </w:r>
    <w:r w:rsidR="00C71604">
      <w:rPr>
        <w:noProof/>
        <w:sz w:val="20"/>
        <w:szCs w:val="20"/>
      </w:rPr>
      <w:t>8</w:t>
    </w:r>
    <w:r w:rsidR="00D25ABE"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562" w:rsidRPr="00AE6D06" w:rsidRDefault="00997562"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E94C23">
      <w:rPr>
        <w:sz w:val="20"/>
        <w:szCs w:val="20"/>
      </w:rPr>
      <w:t>5</w:t>
    </w:r>
    <w:r w:rsidRPr="006C5D0E">
      <w:rPr>
        <w:color w:val="808080"/>
        <w:sz w:val="20"/>
        <w:szCs w:val="20"/>
      </w:rPr>
      <w:tab/>
    </w:r>
    <w:r w:rsidRPr="00AE6D06">
      <w:rPr>
        <w:sz w:val="20"/>
        <w:szCs w:val="20"/>
      </w:rPr>
      <w:t xml:space="preserve">Page </w:t>
    </w:r>
    <w:r w:rsidR="00D25ABE" w:rsidRPr="00AE6D06">
      <w:rPr>
        <w:sz w:val="20"/>
        <w:szCs w:val="20"/>
      </w:rPr>
      <w:fldChar w:fldCharType="begin"/>
    </w:r>
    <w:r w:rsidRPr="00AE6D06">
      <w:rPr>
        <w:sz w:val="20"/>
        <w:szCs w:val="20"/>
      </w:rPr>
      <w:instrText xml:space="preserve"> PAGE </w:instrText>
    </w:r>
    <w:r w:rsidR="00D25ABE" w:rsidRPr="00AE6D06">
      <w:rPr>
        <w:sz w:val="20"/>
        <w:szCs w:val="20"/>
      </w:rPr>
      <w:fldChar w:fldCharType="separate"/>
    </w:r>
    <w:r w:rsidR="00C71604">
      <w:rPr>
        <w:noProof/>
        <w:sz w:val="20"/>
        <w:szCs w:val="20"/>
      </w:rPr>
      <w:t>8</w:t>
    </w:r>
    <w:r w:rsidR="00D25ABE" w:rsidRPr="00AE6D06">
      <w:rPr>
        <w:sz w:val="20"/>
        <w:szCs w:val="20"/>
      </w:rPr>
      <w:fldChar w:fldCharType="end"/>
    </w:r>
    <w:r w:rsidRPr="00AE6D06">
      <w:rPr>
        <w:sz w:val="20"/>
        <w:szCs w:val="20"/>
      </w:rPr>
      <w:t xml:space="preserve"> of </w:t>
    </w:r>
    <w:r w:rsidR="00D25ABE" w:rsidRPr="00AE6D06">
      <w:rPr>
        <w:sz w:val="20"/>
        <w:szCs w:val="20"/>
      </w:rPr>
      <w:fldChar w:fldCharType="begin"/>
    </w:r>
    <w:r w:rsidRPr="00AE6D06">
      <w:rPr>
        <w:sz w:val="20"/>
        <w:szCs w:val="20"/>
      </w:rPr>
      <w:instrText xml:space="preserve"> NUMPAGES </w:instrText>
    </w:r>
    <w:r w:rsidR="00D25ABE" w:rsidRPr="00AE6D06">
      <w:rPr>
        <w:sz w:val="20"/>
        <w:szCs w:val="20"/>
      </w:rPr>
      <w:fldChar w:fldCharType="separate"/>
    </w:r>
    <w:r w:rsidR="00C71604">
      <w:rPr>
        <w:noProof/>
        <w:sz w:val="20"/>
        <w:szCs w:val="20"/>
      </w:rPr>
      <w:t>8</w:t>
    </w:r>
    <w:r w:rsidR="00D25ABE" w:rsidRPr="00AE6D06">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A96" w:rsidRDefault="00837A96" w:rsidP="006C5D0E">
      <w:pPr>
        <w:spacing w:before="0" w:after="0"/>
      </w:pPr>
      <w:r>
        <w:separator/>
      </w:r>
    </w:p>
  </w:footnote>
  <w:footnote w:type="continuationSeparator" w:id="0">
    <w:p w:rsidR="00837A96" w:rsidRDefault="00837A96"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562" w:rsidRPr="00E053F6" w:rsidRDefault="00997562"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Generic Technology</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2.4</w:t>
        </w:r>
        <w:r w:rsidR="00E94C23">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Primary Industries</w:t>
        </w:r>
      </w:sdtContent>
    </w:sdt>
  </w:p>
  <w:p w:rsidR="00997562" w:rsidRPr="00E053F6" w:rsidRDefault="00997562">
    <w:pPr>
      <w:pStyle w:val="Header"/>
      <w:rPr>
        <w:sz w:val="20"/>
        <w:szCs w:val="20"/>
      </w:rPr>
    </w:pPr>
    <w:r w:rsidRPr="00E053F6">
      <w:rPr>
        <w:sz w:val="20"/>
        <w:szCs w:val="20"/>
      </w:rPr>
      <w:t xml:space="preserve">PAGE FOR </w:t>
    </w:r>
    <w:r w:rsidRPr="00996F3B">
      <w:rPr>
        <w:sz w:val="20"/>
        <w:szCs w:val="20"/>
      </w:rPr>
      <w:t>LEARNER</w:t>
    </w:r>
    <w:r w:rsidRPr="00E053F6">
      <w:rPr>
        <w:sz w:val="20"/>
        <w:szCs w:val="20"/>
      </w:rPr>
      <w:t xml:space="preserve"> USE</w:t>
    </w:r>
  </w:p>
  <w:p w:rsidR="00997562" w:rsidRPr="00E053F6" w:rsidRDefault="00997562">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562" w:rsidRDefault="00C71604">
    <w:pPr>
      <w:pStyle w:val="Header"/>
    </w:pPr>
    <w:r w:rsidRPr="00C71604">
      <w:rPr>
        <w:noProof/>
        <w:lang w:eastAsia="en-NZ"/>
      </w:rPr>
      <w:drawing>
        <wp:inline distT="0" distB="0" distL="0" distR="0">
          <wp:extent cx="4320000" cy="581706"/>
          <wp:effectExtent l="19050" t="0" r="4350" b="0"/>
          <wp:docPr id="1"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562" w:rsidRPr="00E053F6" w:rsidRDefault="00997562"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997562" w:rsidRPr="00E053F6" w:rsidRDefault="00997562"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997562" w:rsidRDefault="0099756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562" w:rsidRPr="00E053F6" w:rsidRDefault="00997562"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r>
          <w:rPr>
            <w:rStyle w:val="Style8"/>
          </w:rPr>
          <w:t>Generic Technology</w:t>
        </w:r>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2.4</w:t>
        </w:r>
        <w:r w:rsidR="00E94C23">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r>
          <w:rPr>
            <w:rStyle w:val="Style9"/>
          </w:rPr>
          <w:t>Primary Industries</w:t>
        </w:r>
      </w:sdtContent>
    </w:sdt>
  </w:p>
  <w:p w:rsidR="00997562" w:rsidRPr="00E053F6" w:rsidRDefault="00997562"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997562" w:rsidRPr="00E053F6" w:rsidRDefault="00997562">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562" w:rsidRPr="00B320A2" w:rsidRDefault="00997562"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nsid w:val="0FC706A0"/>
    <w:multiLevelType w:val="hybridMultilevel"/>
    <w:tmpl w:val="FE8AAD8A"/>
    <w:lvl w:ilvl="0" w:tplc="FFFFFFFF">
      <w:start w:val="1"/>
      <w:numFmt w:val="decimal"/>
      <w:lvlText w:val="%1"/>
      <w:lvlJc w:val="left"/>
      <w:pPr>
        <w:ind w:left="720" w:hanging="360"/>
      </w:pPr>
      <w:rPr>
        <w:rFonts w:hint="default"/>
      </w:rPr>
    </w:lvl>
    <w:lvl w:ilvl="1" w:tplc="7DEAF64E">
      <w:start w:val="1"/>
      <w:numFmt w:val="bullet"/>
      <w:lvlText w:val=""/>
      <w:lvlJc w:val="left"/>
      <w:pPr>
        <w:tabs>
          <w:tab w:val="num" w:pos="851"/>
        </w:tabs>
        <w:ind w:left="851" w:hanging="284"/>
      </w:pPr>
      <w:rPr>
        <w:rFonts w:ascii="Symbol" w:hAnsi="Symbol" w:hint="default"/>
        <w:color w:val="00000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1A09739D"/>
    <w:multiLevelType w:val="hybridMultilevel"/>
    <w:tmpl w:val="5296D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9">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1">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2">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3">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4">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5">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6">
    <w:nsid w:val="4B0B239C"/>
    <w:multiLevelType w:val="hybridMultilevel"/>
    <w:tmpl w:val="C65C67FC"/>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17">
    <w:nsid w:val="53D14960"/>
    <w:multiLevelType w:val="hybridMultilevel"/>
    <w:tmpl w:val="6FD6042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9">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20">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2">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3">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4">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5">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6">
    <w:nsid w:val="73820DAC"/>
    <w:multiLevelType w:val="hybridMultilevel"/>
    <w:tmpl w:val="AA2E5AF0"/>
    <w:lvl w:ilvl="0" w:tplc="9FC83528">
      <w:numFmt w:val="bullet"/>
      <w:lvlText w:val="–"/>
      <w:lvlJc w:val="left"/>
      <w:pPr>
        <w:ind w:left="644" w:hanging="360"/>
      </w:pPr>
      <w:rPr>
        <w:rFonts w:ascii="Calibri" w:eastAsiaTheme="minorEastAsia"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0">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22"/>
  </w:num>
  <w:num w:numId="2">
    <w:abstractNumId w:val="0"/>
  </w:num>
  <w:num w:numId="3">
    <w:abstractNumId w:val="9"/>
  </w:num>
  <w:num w:numId="4">
    <w:abstractNumId w:val="5"/>
  </w:num>
  <w:num w:numId="5">
    <w:abstractNumId w:val="28"/>
  </w:num>
  <w:num w:numId="6">
    <w:abstractNumId w:val="10"/>
  </w:num>
  <w:num w:numId="7">
    <w:abstractNumId w:val="25"/>
  </w:num>
  <w:num w:numId="8">
    <w:abstractNumId w:val="1"/>
  </w:num>
  <w:num w:numId="9">
    <w:abstractNumId w:val="18"/>
  </w:num>
  <w:num w:numId="10">
    <w:abstractNumId w:val="18"/>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0"/>
  </w:num>
  <w:num w:numId="13">
    <w:abstractNumId w:val="20"/>
  </w:num>
  <w:num w:numId="14">
    <w:abstractNumId w:val="29"/>
  </w:num>
  <w:num w:numId="15">
    <w:abstractNumId w:val="4"/>
  </w:num>
  <w:num w:numId="16">
    <w:abstractNumId w:val="19"/>
  </w:num>
  <w:num w:numId="17">
    <w:abstractNumId w:val="2"/>
  </w:num>
  <w:num w:numId="18">
    <w:abstractNumId w:val="23"/>
  </w:num>
  <w:num w:numId="19">
    <w:abstractNumId w:val="24"/>
  </w:num>
  <w:num w:numId="20">
    <w:abstractNumId w:val="11"/>
  </w:num>
  <w:num w:numId="21">
    <w:abstractNumId w:val="3"/>
  </w:num>
  <w:num w:numId="22">
    <w:abstractNumId w:val="8"/>
  </w:num>
  <w:num w:numId="23">
    <w:abstractNumId w:val="14"/>
  </w:num>
  <w:num w:numId="24">
    <w:abstractNumId w:val="27"/>
  </w:num>
  <w:num w:numId="25">
    <w:abstractNumId w:val="15"/>
  </w:num>
  <w:num w:numId="26">
    <w:abstractNumId w:val="13"/>
  </w:num>
  <w:num w:numId="27">
    <w:abstractNumId w:val="21"/>
  </w:num>
  <w:num w:numId="28">
    <w:abstractNumId w:val="6"/>
  </w:num>
  <w:num w:numId="29">
    <w:abstractNumId w:val="7"/>
  </w:num>
  <w:num w:numId="30">
    <w:abstractNumId w:val="26"/>
  </w:num>
  <w:num w:numId="31">
    <w:abstractNumId w:val="21"/>
  </w:num>
  <w:num w:numId="32">
    <w:abstractNumId w:val="21"/>
  </w:num>
  <w:num w:numId="33">
    <w:abstractNumId w:val="21"/>
  </w:num>
  <w:num w:numId="34">
    <w:abstractNumId w:val="21"/>
  </w:num>
  <w:num w:numId="35">
    <w:abstractNumId w:val="21"/>
  </w:num>
  <w:num w:numId="36">
    <w:abstractNumId w:val="21"/>
  </w:num>
  <w:num w:numId="37">
    <w:abstractNumId w:val="16"/>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41986"/>
  </w:hdrShapeDefaults>
  <w:footnotePr>
    <w:footnote w:id="-1"/>
    <w:footnote w:id="0"/>
  </w:footnotePr>
  <w:endnotePr>
    <w:endnote w:id="-1"/>
    <w:endnote w:id="0"/>
  </w:endnotePr>
  <w:compat>
    <w:useFELayout/>
  </w:compat>
  <w:rsids>
    <w:rsidRoot w:val="00D66461"/>
    <w:rsid w:val="00001727"/>
    <w:rsid w:val="000032A8"/>
    <w:rsid w:val="0002052B"/>
    <w:rsid w:val="00020D39"/>
    <w:rsid w:val="000260E5"/>
    <w:rsid w:val="00027FC5"/>
    <w:rsid w:val="0003223B"/>
    <w:rsid w:val="00042225"/>
    <w:rsid w:val="00046059"/>
    <w:rsid w:val="00047671"/>
    <w:rsid w:val="000478E4"/>
    <w:rsid w:val="00047E2A"/>
    <w:rsid w:val="00057392"/>
    <w:rsid w:val="00063E21"/>
    <w:rsid w:val="0007554D"/>
    <w:rsid w:val="000B07A2"/>
    <w:rsid w:val="000D2EBA"/>
    <w:rsid w:val="000D33EA"/>
    <w:rsid w:val="000D6CC8"/>
    <w:rsid w:val="000E52DD"/>
    <w:rsid w:val="00100CC1"/>
    <w:rsid w:val="00112223"/>
    <w:rsid w:val="00115699"/>
    <w:rsid w:val="00122A50"/>
    <w:rsid w:val="00126BFC"/>
    <w:rsid w:val="001473D7"/>
    <w:rsid w:val="00150EAB"/>
    <w:rsid w:val="00151BAE"/>
    <w:rsid w:val="001578C7"/>
    <w:rsid w:val="00161CFD"/>
    <w:rsid w:val="0016202D"/>
    <w:rsid w:val="001643A2"/>
    <w:rsid w:val="0017201B"/>
    <w:rsid w:val="001729AB"/>
    <w:rsid w:val="00192F59"/>
    <w:rsid w:val="00195BF4"/>
    <w:rsid w:val="00197E3F"/>
    <w:rsid w:val="001B525A"/>
    <w:rsid w:val="001B6DE1"/>
    <w:rsid w:val="001C29D2"/>
    <w:rsid w:val="001C7D48"/>
    <w:rsid w:val="001E05C2"/>
    <w:rsid w:val="001E1BCB"/>
    <w:rsid w:val="001E521E"/>
    <w:rsid w:val="001F2299"/>
    <w:rsid w:val="001F4B19"/>
    <w:rsid w:val="001F515B"/>
    <w:rsid w:val="00202445"/>
    <w:rsid w:val="0020313D"/>
    <w:rsid w:val="002122C4"/>
    <w:rsid w:val="00212D02"/>
    <w:rsid w:val="00213051"/>
    <w:rsid w:val="0021538F"/>
    <w:rsid w:val="002261EF"/>
    <w:rsid w:val="00234479"/>
    <w:rsid w:val="00235A7B"/>
    <w:rsid w:val="00236270"/>
    <w:rsid w:val="002368F9"/>
    <w:rsid w:val="00245265"/>
    <w:rsid w:val="00255DF0"/>
    <w:rsid w:val="00287FE9"/>
    <w:rsid w:val="002A0559"/>
    <w:rsid w:val="002A4AD8"/>
    <w:rsid w:val="002B7AA3"/>
    <w:rsid w:val="002D0805"/>
    <w:rsid w:val="002D0A92"/>
    <w:rsid w:val="002D4B01"/>
    <w:rsid w:val="002E5928"/>
    <w:rsid w:val="002F178F"/>
    <w:rsid w:val="002F41F5"/>
    <w:rsid w:val="002F4928"/>
    <w:rsid w:val="00303F8E"/>
    <w:rsid w:val="003200B8"/>
    <w:rsid w:val="003211B0"/>
    <w:rsid w:val="00321943"/>
    <w:rsid w:val="003304A5"/>
    <w:rsid w:val="003341BF"/>
    <w:rsid w:val="0036540D"/>
    <w:rsid w:val="00374726"/>
    <w:rsid w:val="00376C8D"/>
    <w:rsid w:val="00385226"/>
    <w:rsid w:val="003B2218"/>
    <w:rsid w:val="003B5208"/>
    <w:rsid w:val="003B7917"/>
    <w:rsid w:val="003C4F2C"/>
    <w:rsid w:val="003D066D"/>
    <w:rsid w:val="003D30DC"/>
    <w:rsid w:val="003D3EE3"/>
    <w:rsid w:val="003D5785"/>
    <w:rsid w:val="003D6F1D"/>
    <w:rsid w:val="003E40C1"/>
    <w:rsid w:val="003E653C"/>
    <w:rsid w:val="003E7B4D"/>
    <w:rsid w:val="0040348F"/>
    <w:rsid w:val="004079F7"/>
    <w:rsid w:val="004121A2"/>
    <w:rsid w:val="004153A7"/>
    <w:rsid w:val="00426300"/>
    <w:rsid w:val="00431A2E"/>
    <w:rsid w:val="00436DFF"/>
    <w:rsid w:val="00463663"/>
    <w:rsid w:val="00465F87"/>
    <w:rsid w:val="00470D32"/>
    <w:rsid w:val="004820DA"/>
    <w:rsid w:val="004916A4"/>
    <w:rsid w:val="004B0D66"/>
    <w:rsid w:val="004B2AB5"/>
    <w:rsid w:val="004B6469"/>
    <w:rsid w:val="004C5E3A"/>
    <w:rsid w:val="004D4FAF"/>
    <w:rsid w:val="004D736C"/>
    <w:rsid w:val="004E3F7D"/>
    <w:rsid w:val="004F16D6"/>
    <w:rsid w:val="00515294"/>
    <w:rsid w:val="00521212"/>
    <w:rsid w:val="005225E1"/>
    <w:rsid w:val="00526308"/>
    <w:rsid w:val="00542501"/>
    <w:rsid w:val="00567F19"/>
    <w:rsid w:val="005756FC"/>
    <w:rsid w:val="00586CDE"/>
    <w:rsid w:val="005A08D3"/>
    <w:rsid w:val="005C3132"/>
    <w:rsid w:val="005C3FA2"/>
    <w:rsid w:val="005C5F9C"/>
    <w:rsid w:val="005E0F12"/>
    <w:rsid w:val="005E4B4C"/>
    <w:rsid w:val="005E7D39"/>
    <w:rsid w:val="005F0895"/>
    <w:rsid w:val="006045FA"/>
    <w:rsid w:val="00604F41"/>
    <w:rsid w:val="006365C4"/>
    <w:rsid w:val="0063784F"/>
    <w:rsid w:val="00642B78"/>
    <w:rsid w:val="00656F4A"/>
    <w:rsid w:val="00665374"/>
    <w:rsid w:val="00672689"/>
    <w:rsid w:val="00682231"/>
    <w:rsid w:val="00686A19"/>
    <w:rsid w:val="00687F34"/>
    <w:rsid w:val="0069161B"/>
    <w:rsid w:val="00693F32"/>
    <w:rsid w:val="006B425A"/>
    <w:rsid w:val="006B74B5"/>
    <w:rsid w:val="006C4385"/>
    <w:rsid w:val="006C48D9"/>
    <w:rsid w:val="006C5C65"/>
    <w:rsid w:val="006C5D0E"/>
    <w:rsid w:val="006C5D9A"/>
    <w:rsid w:val="006E0B5A"/>
    <w:rsid w:val="006E4F17"/>
    <w:rsid w:val="006E7BF8"/>
    <w:rsid w:val="006F219F"/>
    <w:rsid w:val="006F5644"/>
    <w:rsid w:val="006F66D2"/>
    <w:rsid w:val="007177D2"/>
    <w:rsid w:val="00724E3D"/>
    <w:rsid w:val="00734175"/>
    <w:rsid w:val="00745146"/>
    <w:rsid w:val="007534F7"/>
    <w:rsid w:val="00770BBF"/>
    <w:rsid w:val="00777DC7"/>
    <w:rsid w:val="00797B3A"/>
    <w:rsid w:val="007A338C"/>
    <w:rsid w:val="007B7858"/>
    <w:rsid w:val="007C2560"/>
    <w:rsid w:val="007C7D07"/>
    <w:rsid w:val="007D672C"/>
    <w:rsid w:val="007D734D"/>
    <w:rsid w:val="007E15BF"/>
    <w:rsid w:val="007E27D3"/>
    <w:rsid w:val="007F08F8"/>
    <w:rsid w:val="007F370E"/>
    <w:rsid w:val="007F3E8F"/>
    <w:rsid w:val="00805571"/>
    <w:rsid w:val="00810455"/>
    <w:rsid w:val="00811D80"/>
    <w:rsid w:val="00823836"/>
    <w:rsid w:val="0082757D"/>
    <w:rsid w:val="00833535"/>
    <w:rsid w:val="00837A96"/>
    <w:rsid w:val="00841F76"/>
    <w:rsid w:val="008456B1"/>
    <w:rsid w:val="008467A5"/>
    <w:rsid w:val="0086161C"/>
    <w:rsid w:val="00875EB9"/>
    <w:rsid w:val="00892B3E"/>
    <w:rsid w:val="008A2212"/>
    <w:rsid w:val="008A4D0D"/>
    <w:rsid w:val="008B0767"/>
    <w:rsid w:val="008C347B"/>
    <w:rsid w:val="008D5F59"/>
    <w:rsid w:val="008F0E1B"/>
    <w:rsid w:val="008F0E31"/>
    <w:rsid w:val="008F3DC9"/>
    <w:rsid w:val="009078C7"/>
    <w:rsid w:val="00913DC3"/>
    <w:rsid w:val="0093689A"/>
    <w:rsid w:val="00943779"/>
    <w:rsid w:val="00945ACF"/>
    <w:rsid w:val="00947666"/>
    <w:rsid w:val="00965FD1"/>
    <w:rsid w:val="0096645A"/>
    <w:rsid w:val="00971DED"/>
    <w:rsid w:val="0097772F"/>
    <w:rsid w:val="00980FA2"/>
    <w:rsid w:val="00984BB5"/>
    <w:rsid w:val="00994BE6"/>
    <w:rsid w:val="00996F3B"/>
    <w:rsid w:val="00997562"/>
    <w:rsid w:val="009A3A96"/>
    <w:rsid w:val="009A709A"/>
    <w:rsid w:val="009B5E1D"/>
    <w:rsid w:val="009C7854"/>
    <w:rsid w:val="009C7F64"/>
    <w:rsid w:val="009D321C"/>
    <w:rsid w:val="009D737C"/>
    <w:rsid w:val="009E7333"/>
    <w:rsid w:val="009F0997"/>
    <w:rsid w:val="00A0451B"/>
    <w:rsid w:val="00A420AE"/>
    <w:rsid w:val="00A4758B"/>
    <w:rsid w:val="00A52EDE"/>
    <w:rsid w:val="00A63E75"/>
    <w:rsid w:val="00A84DBA"/>
    <w:rsid w:val="00AA6C65"/>
    <w:rsid w:val="00AB5428"/>
    <w:rsid w:val="00AC719D"/>
    <w:rsid w:val="00AD61D9"/>
    <w:rsid w:val="00AD7E75"/>
    <w:rsid w:val="00AE6D06"/>
    <w:rsid w:val="00AF1CA3"/>
    <w:rsid w:val="00AF40F1"/>
    <w:rsid w:val="00B00895"/>
    <w:rsid w:val="00B063FC"/>
    <w:rsid w:val="00B17AAB"/>
    <w:rsid w:val="00B23422"/>
    <w:rsid w:val="00B24024"/>
    <w:rsid w:val="00B320A2"/>
    <w:rsid w:val="00B34106"/>
    <w:rsid w:val="00B422C1"/>
    <w:rsid w:val="00B43C20"/>
    <w:rsid w:val="00B53F81"/>
    <w:rsid w:val="00B70E38"/>
    <w:rsid w:val="00B76D77"/>
    <w:rsid w:val="00BA75D0"/>
    <w:rsid w:val="00BB49F6"/>
    <w:rsid w:val="00BC54BE"/>
    <w:rsid w:val="00BD09E2"/>
    <w:rsid w:val="00BE53CE"/>
    <w:rsid w:val="00BF3AA6"/>
    <w:rsid w:val="00C0164D"/>
    <w:rsid w:val="00C05DE1"/>
    <w:rsid w:val="00C1052C"/>
    <w:rsid w:val="00C1131B"/>
    <w:rsid w:val="00C13825"/>
    <w:rsid w:val="00C17E5F"/>
    <w:rsid w:val="00C25232"/>
    <w:rsid w:val="00C43651"/>
    <w:rsid w:val="00C62253"/>
    <w:rsid w:val="00C66508"/>
    <w:rsid w:val="00C678D2"/>
    <w:rsid w:val="00C71604"/>
    <w:rsid w:val="00C7380A"/>
    <w:rsid w:val="00C82309"/>
    <w:rsid w:val="00C90926"/>
    <w:rsid w:val="00C90DA9"/>
    <w:rsid w:val="00C94F2A"/>
    <w:rsid w:val="00C963A6"/>
    <w:rsid w:val="00CA2937"/>
    <w:rsid w:val="00CB5956"/>
    <w:rsid w:val="00CC7E4D"/>
    <w:rsid w:val="00CD0B4F"/>
    <w:rsid w:val="00CE2ED9"/>
    <w:rsid w:val="00CE5CF1"/>
    <w:rsid w:val="00D041F2"/>
    <w:rsid w:val="00D04B5C"/>
    <w:rsid w:val="00D06F60"/>
    <w:rsid w:val="00D11B8E"/>
    <w:rsid w:val="00D22FE5"/>
    <w:rsid w:val="00D25ABE"/>
    <w:rsid w:val="00D453D2"/>
    <w:rsid w:val="00D47620"/>
    <w:rsid w:val="00D547BE"/>
    <w:rsid w:val="00D548E8"/>
    <w:rsid w:val="00D6349E"/>
    <w:rsid w:val="00D66461"/>
    <w:rsid w:val="00D83EF7"/>
    <w:rsid w:val="00DB3ED9"/>
    <w:rsid w:val="00DB7266"/>
    <w:rsid w:val="00DC6EF4"/>
    <w:rsid w:val="00DD23B2"/>
    <w:rsid w:val="00DE6FC9"/>
    <w:rsid w:val="00DF0F1C"/>
    <w:rsid w:val="00DF6C20"/>
    <w:rsid w:val="00E01CF8"/>
    <w:rsid w:val="00E053F6"/>
    <w:rsid w:val="00E11D04"/>
    <w:rsid w:val="00E1652E"/>
    <w:rsid w:val="00E24EF8"/>
    <w:rsid w:val="00E32E7E"/>
    <w:rsid w:val="00E33243"/>
    <w:rsid w:val="00E46718"/>
    <w:rsid w:val="00E56950"/>
    <w:rsid w:val="00E94848"/>
    <w:rsid w:val="00E94C23"/>
    <w:rsid w:val="00EA3638"/>
    <w:rsid w:val="00EA5250"/>
    <w:rsid w:val="00EB15A9"/>
    <w:rsid w:val="00EB2BCA"/>
    <w:rsid w:val="00EB48A9"/>
    <w:rsid w:val="00EC2009"/>
    <w:rsid w:val="00EC62B1"/>
    <w:rsid w:val="00ED404D"/>
    <w:rsid w:val="00ED47EA"/>
    <w:rsid w:val="00EE1B35"/>
    <w:rsid w:val="00EE2D63"/>
    <w:rsid w:val="00EE6E3B"/>
    <w:rsid w:val="00EF3F66"/>
    <w:rsid w:val="00EF4F22"/>
    <w:rsid w:val="00F05F17"/>
    <w:rsid w:val="00F12796"/>
    <w:rsid w:val="00F24A2D"/>
    <w:rsid w:val="00F27C34"/>
    <w:rsid w:val="00F3778F"/>
    <w:rsid w:val="00F42B5B"/>
    <w:rsid w:val="00F6222A"/>
    <w:rsid w:val="00F62776"/>
    <w:rsid w:val="00F63B74"/>
    <w:rsid w:val="00F81BC1"/>
    <w:rsid w:val="00F85E81"/>
    <w:rsid w:val="00FB5CF1"/>
    <w:rsid w:val="00FC4C55"/>
    <w:rsid w:val="00FD7896"/>
    <w:rsid w:val="00FE7D30"/>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uiPriority w:val="99"/>
    <w:rsid w:val="00B00895"/>
    <w:pPr>
      <w:tabs>
        <w:tab w:val="left" w:pos="397"/>
        <w:tab w:val="left" w:pos="794"/>
        <w:tab w:val="left" w:pos="1191"/>
      </w:tabs>
      <w:spacing w:before="120" w:after="120"/>
    </w:pPr>
    <w:rPr>
      <w:rFonts w:ascii="Arial" w:eastAsia="Times New Roman" w:hAnsi="Arial" w:cs="Arial"/>
      <w:sz w:val="22"/>
      <w:lang w:eastAsia="en-NZ"/>
    </w:rPr>
  </w:style>
  <w:style w:type="paragraph" w:styleId="ListParagraph">
    <w:name w:val="List Paragraph"/>
    <w:basedOn w:val="Normal"/>
    <w:uiPriority w:val="34"/>
    <w:locked/>
    <w:rsid w:val="00526308"/>
    <w:pPr>
      <w:ind w:left="720"/>
      <w:contextualSpacing/>
    </w:pPr>
  </w:style>
  <w:style w:type="paragraph" w:styleId="CommentText">
    <w:name w:val="annotation text"/>
    <w:basedOn w:val="Normal"/>
    <w:link w:val="CommentTextChar"/>
    <w:uiPriority w:val="99"/>
    <w:semiHidden/>
    <w:unhideWhenUsed/>
    <w:locked/>
    <w:rsid w:val="00195BF4"/>
  </w:style>
  <w:style w:type="character" w:customStyle="1" w:styleId="CommentTextChar">
    <w:name w:val="Comment Text Char"/>
    <w:basedOn w:val="DefaultParagraphFont"/>
    <w:link w:val="CommentText"/>
    <w:uiPriority w:val="99"/>
    <w:semiHidden/>
    <w:rsid w:val="00195BF4"/>
    <w:rPr>
      <w:rFonts w:asciiTheme="minorHAnsi" w:hAnsiTheme="minorHAnsi"/>
      <w:color w:val="000000" w:themeColor="text1"/>
      <w:sz w:val="24"/>
      <w:szCs w:val="24"/>
      <w:lang w:eastAsia="en-US"/>
    </w:rPr>
  </w:style>
  <w:style w:type="paragraph" w:styleId="CommentSubject">
    <w:name w:val="annotation subject"/>
    <w:basedOn w:val="CommentText"/>
    <w:next w:val="CommentText"/>
    <w:link w:val="CommentSubjectChar"/>
    <w:uiPriority w:val="99"/>
    <w:semiHidden/>
    <w:unhideWhenUsed/>
    <w:locked/>
    <w:rsid w:val="00195BF4"/>
    <w:rPr>
      <w:b/>
      <w:bCs/>
      <w:sz w:val="20"/>
      <w:szCs w:val="20"/>
    </w:rPr>
  </w:style>
  <w:style w:type="character" w:customStyle="1" w:styleId="CommentSubjectChar">
    <w:name w:val="Comment Subject Char"/>
    <w:basedOn w:val="CommentTextChar"/>
    <w:link w:val="CommentSubject"/>
    <w:uiPriority w:val="99"/>
    <w:semiHidden/>
    <w:rsid w:val="00195BF4"/>
    <w:rPr>
      <w:rFonts w:asciiTheme="minorHAnsi" w:hAnsiTheme="minorHAnsi"/>
      <w:b/>
      <w:bCs/>
      <w:color w:val="000000" w:themeColor="text1"/>
      <w:sz w:val="24"/>
      <w:szCs w:val="24"/>
      <w:lang w:eastAsia="en-US"/>
    </w:rPr>
  </w:style>
  <w:style w:type="paragraph" w:styleId="Revision">
    <w:name w:val="Revision"/>
    <w:hidden/>
    <w:uiPriority w:val="99"/>
    <w:semiHidden/>
    <w:rsid w:val="00213051"/>
    <w:rPr>
      <w:rFonts w:asciiTheme="minorHAnsi" w:hAnsiTheme="minorHAnsi"/>
      <w:color w:val="000000" w:themeColor="text1"/>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uiPriority w:val="99"/>
    <w:rsid w:val="00B00895"/>
    <w:pPr>
      <w:tabs>
        <w:tab w:val="left" w:pos="397"/>
        <w:tab w:val="left" w:pos="794"/>
        <w:tab w:val="left" w:pos="1191"/>
      </w:tabs>
      <w:spacing w:before="120" w:after="120"/>
    </w:pPr>
    <w:rPr>
      <w:rFonts w:ascii="Arial" w:eastAsia="Times New Roman" w:hAnsi="Arial" w:cs="Arial"/>
      <w:sz w:val="22"/>
      <w:lang w:eastAsia="en-NZ"/>
    </w:rPr>
  </w:style>
  <w:style w:type="paragraph" w:styleId="ListParagraph">
    <w:name w:val="List Paragraph"/>
    <w:basedOn w:val="Normal"/>
    <w:uiPriority w:val="34"/>
    <w:locked/>
    <w:rsid w:val="00526308"/>
    <w:pPr>
      <w:ind w:left="720"/>
      <w:contextualSpacing/>
    </w:pPr>
  </w:style>
  <w:style w:type="paragraph" w:styleId="CommentText">
    <w:name w:val="annotation text"/>
    <w:basedOn w:val="Normal"/>
    <w:link w:val="CommentTextChar"/>
    <w:uiPriority w:val="99"/>
    <w:semiHidden/>
    <w:unhideWhenUsed/>
    <w:locked/>
    <w:rsid w:val="00195BF4"/>
  </w:style>
  <w:style w:type="character" w:customStyle="1" w:styleId="CommentTextChar">
    <w:name w:val="Comment Text Char"/>
    <w:basedOn w:val="DefaultParagraphFont"/>
    <w:link w:val="CommentText"/>
    <w:uiPriority w:val="99"/>
    <w:semiHidden/>
    <w:rsid w:val="00195BF4"/>
    <w:rPr>
      <w:rFonts w:asciiTheme="minorHAnsi" w:hAnsiTheme="minorHAnsi"/>
      <w:color w:val="000000" w:themeColor="text1"/>
      <w:sz w:val="24"/>
      <w:szCs w:val="24"/>
      <w:lang w:eastAsia="en-US"/>
    </w:rPr>
  </w:style>
  <w:style w:type="paragraph" w:styleId="CommentSubject">
    <w:name w:val="annotation subject"/>
    <w:basedOn w:val="CommentText"/>
    <w:next w:val="CommentText"/>
    <w:link w:val="CommentSubjectChar"/>
    <w:uiPriority w:val="99"/>
    <w:semiHidden/>
    <w:unhideWhenUsed/>
    <w:locked/>
    <w:rsid w:val="00195BF4"/>
    <w:rPr>
      <w:b/>
      <w:bCs/>
      <w:sz w:val="20"/>
      <w:szCs w:val="20"/>
    </w:rPr>
  </w:style>
  <w:style w:type="character" w:customStyle="1" w:styleId="CommentSubjectChar">
    <w:name w:val="Comment Subject Char"/>
    <w:basedOn w:val="CommentTextChar"/>
    <w:link w:val="CommentSubject"/>
    <w:uiPriority w:val="99"/>
    <w:semiHidden/>
    <w:rsid w:val="00195BF4"/>
    <w:rPr>
      <w:rFonts w:asciiTheme="minorHAnsi" w:hAnsiTheme="minorHAnsi"/>
      <w:b/>
      <w:bCs/>
      <w:color w:val="000000" w:themeColor="text1"/>
      <w:sz w:val="24"/>
      <w:szCs w:val="24"/>
      <w:lang w:eastAsia="en-US"/>
    </w:rPr>
  </w:style>
  <w:style w:type="paragraph" w:styleId="Revision">
    <w:name w:val="Revision"/>
    <w:hidden/>
    <w:uiPriority w:val="99"/>
    <w:semiHidden/>
    <w:rsid w:val="00213051"/>
    <w:rPr>
      <w:rFonts w:asciiTheme="minorHAnsi" w:hAnsiTheme="minorHAnsi"/>
      <w:color w:val="000000" w:themeColor="text1"/>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367BB"/>
    <w:rsid w:val="000660D5"/>
    <w:rsid w:val="000C1C0A"/>
    <w:rsid w:val="001434F1"/>
    <w:rsid w:val="001566F7"/>
    <w:rsid w:val="002A4DF0"/>
    <w:rsid w:val="002C72E1"/>
    <w:rsid w:val="00314755"/>
    <w:rsid w:val="003758B9"/>
    <w:rsid w:val="0038716C"/>
    <w:rsid w:val="003B35B7"/>
    <w:rsid w:val="003D7123"/>
    <w:rsid w:val="00474B7B"/>
    <w:rsid w:val="004A549A"/>
    <w:rsid w:val="004F67EC"/>
    <w:rsid w:val="00505143"/>
    <w:rsid w:val="00506B7D"/>
    <w:rsid w:val="00561817"/>
    <w:rsid w:val="005F630C"/>
    <w:rsid w:val="005F7178"/>
    <w:rsid w:val="0061395A"/>
    <w:rsid w:val="00680B41"/>
    <w:rsid w:val="006A6B54"/>
    <w:rsid w:val="006D0492"/>
    <w:rsid w:val="00763C0A"/>
    <w:rsid w:val="007753CB"/>
    <w:rsid w:val="008231F9"/>
    <w:rsid w:val="00825E79"/>
    <w:rsid w:val="00890F9E"/>
    <w:rsid w:val="00921372"/>
    <w:rsid w:val="00923C08"/>
    <w:rsid w:val="0098492A"/>
    <w:rsid w:val="009C44E2"/>
    <w:rsid w:val="009D20E3"/>
    <w:rsid w:val="00A84068"/>
    <w:rsid w:val="00AA2B58"/>
    <w:rsid w:val="00AB0043"/>
    <w:rsid w:val="00AC4CD1"/>
    <w:rsid w:val="00B44D87"/>
    <w:rsid w:val="00B539F5"/>
    <w:rsid w:val="00B818E2"/>
    <w:rsid w:val="00B87ED1"/>
    <w:rsid w:val="00BA6B71"/>
    <w:rsid w:val="00BD010D"/>
    <w:rsid w:val="00BD3521"/>
    <w:rsid w:val="00C17C59"/>
    <w:rsid w:val="00C722C0"/>
    <w:rsid w:val="00C81489"/>
    <w:rsid w:val="00CC45BD"/>
    <w:rsid w:val="00CD7C36"/>
    <w:rsid w:val="00D007DF"/>
    <w:rsid w:val="00D13118"/>
    <w:rsid w:val="00D134A7"/>
    <w:rsid w:val="00D85975"/>
    <w:rsid w:val="00DE2C3C"/>
    <w:rsid w:val="00E22010"/>
    <w:rsid w:val="00E8737F"/>
    <w:rsid w:val="00EA76A5"/>
    <w:rsid w:val="00ED4005"/>
    <w:rsid w:val="00EE39C8"/>
    <w:rsid w:val="00F23F75"/>
    <w:rsid w:val="00F27A4B"/>
    <w:rsid w:val="00F639A3"/>
    <w:rsid w:val="00FE3C0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123"/>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00BA0-5584-40DE-A64C-8A90F7081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45</TotalTime>
  <Pages>8</Pages>
  <Words>2582</Words>
  <Characters>14718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17266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Primary Industries - Generic Technology 2.4</dc:subject>
  <dc:creator>Ministry of Education</dc:creator>
  <cp:lastModifiedBy>Anne</cp:lastModifiedBy>
  <cp:revision>10</cp:revision>
  <cp:lastPrinted>2013-05-20T05:04:00Z</cp:lastPrinted>
  <dcterms:created xsi:type="dcterms:W3CDTF">2013-09-12T23:46:00Z</dcterms:created>
  <dcterms:modified xsi:type="dcterms:W3CDTF">2017-09-20T01:38:00Z</dcterms:modified>
</cp:coreProperties>
</file>