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2F3915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4328F4" w:rsidRPr="00035744" w:rsidRDefault="004328F4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4328F4" w:rsidRPr="00035744" w:rsidRDefault="004328F4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997874" w:rsidRPr="00997874">
            <w:rPr>
              <w:rStyle w:val="CommentReference"/>
              <w:rFonts w:ascii="Calibri" w:hAnsi="Calibri"/>
              <w:sz w:val="28"/>
            </w:rPr>
            <w:t>91257 Version 2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Fonts w:ascii="Calibri" w:eastAsia="Times New Roman" w:hAnsi="Calibri" w:cs="Arial"/>
            <w:b/>
            <w:bCs/>
            <w:color w:val="auto"/>
            <w:sz w:val="28"/>
            <w:szCs w:val="28"/>
            <w:lang w:eastAsia="en-NZ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Content>
          <w:r w:rsidR="00292240" w:rsidRPr="00292240">
            <w:rPr>
              <w:rFonts w:ascii="Calibri" w:eastAsia="Times New Roman" w:hAnsi="Calibri" w:cs="Arial"/>
              <w:color w:val="auto"/>
              <w:sz w:val="28"/>
              <w:szCs w:val="28"/>
              <w:lang w:eastAsia="en-NZ"/>
            </w:rPr>
            <w:t>Apply graphical methods in solving problems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292240">
            <w:rPr>
              <w:rStyle w:val="VPField14pt"/>
            </w:rPr>
            <w:t>2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292240">
            <w:rPr>
              <w:rStyle w:val="VPField14pt"/>
            </w:rPr>
            <w:t>4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Fonts w:ascii="Calibri" w:hAnsi="Calibri"/>
            <w:b/>
            <w:bCs/>
            <w:sz w:val="28"/>
            <w:szCs w:val="28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Content>
          <w:r w:rsidR="00292240" w:rsidRPr="00292240">
            <w:rPr>
              <w:rFonts w:ascii="Calibri" w:hAnsi="Calibri"/>
              <w:sz w:val="28"/>
              <w:szCs w:val="28"/>
            </w:rPr>
            <w:t>Fertiliser findings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Fonts w:ascii="Calibri" w:hAnsi="Calibri"/>
            <w:b/>
            <w:bCs/>
            <w:sz w:val="28"/>
            <w:szCs w:val="28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Content>
          <w:r w:rsidR="00292240" w:rsidRPr="00292240">
            <w:rPr>
              <w:rFonts w:ascii="Calibri" w:hAnsi="Calibri"/>
              <w:sz w:val="28"/>
              <w:szCs w:val="28"/>
            </w:rPr>
            <w:t>Mathematics and Statistics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292240">
            <w:rPr>
              <w:rStyle w:val="VPField14pt"/>
            </w:rPr>
            <w:t>2.2</w:t>
          </w:r>
          <w:r w:rsidR="00997874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Fonts w:ascii="Calibri" w:hAnsi="Calibri"/>
            <w:b/>
            <w:bCs/>
            <w:sz w:val="28"/>
            <w:szCs w:val="28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Content>
          <w:r w:rsidR="00292240">
            <w:rPr>
              <w:rFonts w:ascii="Calibri" w:hAnsi="Calibri"/>
              <w:sz w:val="28"/>
              <w:szCs w:val="28"/>
            </w:rPr>
            <w:t>Primary I</w:t>
          </w:r>
          <w:r w:rsidR="00292240" w:rsidRPr="00292240">
            <w:rPr>
              <w:rFonts w:ascii="Calibri" w:hAnsi="Calibri"/>
              <w:sz w:val="28"/>
              <w:szCs w:val="28"/>
            </w:rPr>
            <w:t>ndustries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997874" w:rsidRPr="00F6222A" w:rsidRDefault="00997874" w:rsidP="00997874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997874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997874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997874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997874">
              <w:t>02</w:t>
            </w:r>
            <w:r w:rsidRPr="0031555D">
              <w:t>-201</w:t>
            </w:r>
            <w:r w:rsidR="00997874">
              <w:t>5</w:t>
            </w:r>
            <w:r w:rsidRPr="0031555D">
              <w:t>-</w:t>
            </w:r>
            <w:r w:rsidR="00066D09">
              <w:t>91257</w:t>
            </w:r>
            <w:r w:rsidRPr="0031555D">
              <w:t>-</w:t>
            </w:r>
            <w:r w:rsidR="00997874">
              <w:t>02</w:t>
            </w:r>
            <w:r w:rsidRPr="0031555D">
              <w:t>-</w:t>
            </w:r>
            <w:r w:rsidR="00066D09">
              <w:t>8</w:t>
            </w:r>
            <w:r w:rsidR="00997874">
              <w:t>18</w:t>
            </w:r>
            <w:r w:rsidR="00066D09">
              <w:t>9</w:t>
            </w:r>
            <w:bookmarkStart w:id="0" w:name="_GoBack"/>
            <w:bookmarkEnd w:id="0"/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 w:rsidSect="00D44BA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Content>
          <w:r w:rsidR="00292240" w:rsidRPr="00292240">
            <w:t>91257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rPr>
            <w:b/>
            <w:bCs/>
            <w:lang w:eastAsia="en-NZ"/>
          </w:r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Content>
          <w:r w:rsidR="00292240" w:rsidRPr="00292240">
            <w:rPr>
              <w:lang w:eastAsia="en-NZ"/>
            </w:rPr>
            <w:t>Apply graphical methods in solving problems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92240">
            <w:t>2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92240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Content>
          <w:r w:rsidR="000811F6">
            <w:t>Fertiliser f</w:t>
          </w:r>
          <w:r w:rsidR="00292240" w:rsidRPr="00292240">
            <w:t>indings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Content>
          <w:r w:rsidR="00292240" w:rsidRPr="00292240">
            <w:t>Mathematics and Statistics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92240">
            <w:t>2.2</w:t>
          </w:r>
          <w:r w:rsidR="00997874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Content>
          <w:r w:rsidR="00292240">
            <w:t>Primary I</w:t>
          </w:r>
          <w:r w:rsidR="00292240" w:rsidRPr="00292240">
            <w:t>ndustries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D44BA2" w:rsidRDefault="00E053F6" w:rsidP="00E053F6">
      <w:r>
        <w:t xml:space="preserve">This assessment activity requires you to </w:t>
      </w:r>
      <w:r w:rsidR="00B9545A">
        <w:t xml:space="preserve">apply graphical methods </w:t>
      </w:r>
      <w:r w:rsidR="00D44BA2">
        <w:t>in solving problems.</w:t>
      </w:r>
    </w:p>
    <w:p w:rsidR="00E053F6" w:rsidRPr="00144D5B" w:rsidRDefault="00E053F6" w:rsidP="00E053F6">
      <w:r w:rsidRPr="00144D5B">
        <w:t xml:space="preserve">You are going to be assessed on </w:t>
      </w:r>
      <w:r w:rsidR="00144D5B" w:rsidRPr="00144D5B">
        <w:t xml:space="preserve">how you </w:t>
      </w:r>
      <w:r w:rsidR="00292240" w:rsidRPr="00144D5B">
        <w:t>apply graphical methods, using extended abstract</w:t>
      </w:r>
      <w:r w:rsidR="00292240" w:rsidRPr="00292240">
        <w:rPr>
          <w:rFonts w:ascii="Calibri" w:eastAsia="Times New Roman" w:hAnsi="Calibri" w:cs="Arial"/>
          <w:color w:val="auto"/>
          <w:lang w:eastAsia="en-NZ"/>
        </w:rPr>
        <w:t xml:space="preserve"> </w:t>
      </w:r>
      <w:r w:rsidR="00292240" w:rsidRPr="00144D5B">
        <w:t xml:space="preserve">thinking, to solve the problem of how much fertiliser to apply to </w:t>
      </w:r>
      <w:r w:rsidR="00305537" w:rsidRPr="00144D5B">
        <w:t>get the</w:t>
      </w:r>
      <w:r w:rsidR="00292240" w:rsidRPr="00144D5B">
        <w:t xml:space="preserve"> best crop yields.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B320A2" w:rsidRDefault="00305537" w:rsidP="00144D5B">
      <w:r w:rsidRPr="00305537">
        <w:t>A fertiliser company is investigating crop yields for different applications of its product. The same area was planted under the same cond</w:t>
      </w:r>
      <w:r>
        <w:t>itions in eight different plots.</w:t>
      </w:r>
      <w:r w:rsidRPr="00305537">
        <w:t xml:space="preserve"> The only difference </w:t>
      </w:r>
      <w:r>
        <w:t>was</w:t>
      </w:r>
      <w:r w:rsidRPr="00305537">
        <w:t xml:space="preserve"> the amount of fertiliser (nitrogen in the form of urea) </w:t>
      </w:r>
      <w:r>
        <w:t>that</w:t>
      </w:r>
      <w:r w:rsidRPr="00305537">
        <w:t xml:space="preserve"> was applied. The yield is measured in terms of kilograms of dry matter per hectare.</w:t>
      </w:r>
    </w:p>
    <w:p w:rsidR="00305537" w:rsidRDefault="002307D6" w:rsidP="00144D5B">
      <w:r>
        <w:t>These were the results:</w:t>
      </w:r>
    </w:p>
    <w:tbl>
      <w:tblPr>
        <w:tblpPr w:leftFromText="180" w:rightFromText="180" w:vertAnchor="text" w:horzAnchor="margin" w:tblpY="171"/>
        <w:tblW w:w="0" w:type="auto"/>
        <w:tblLayout w:type="fixed"/>
        <w:tblLook w:val="0000"/>
      </w:tblPr>
      <w:tblGrid>
        <w:gridCol w:w="2016"/>
        <w:gridCol w:w="2016"/>
      </w:tblGrid>
      <w:tr w:rsidR="00D44BA2" w:rsidRPr="007A7019" w:rsidTr="004328F4">
        <w:trPr>
          <w:trHeight w:val="2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D44BA2" w:rsidRPr="007A7019" w:rsidRDefault="00D44BA2" w:rsidP="004328F4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lang w:val="en-GB" w:eastAsia="en-GB"/>
              </w:rPr>
              <w:t>Nitrogen (kg/ha)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D44BA2" w:rsidRPr="007A7019" w:rsidRDefault="00D44BA2" w:rsidP="004328F4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lang w:val="en-GB" w:eastAsia="en-GB"/>
              </w:rPr>
              <w:t>Yield (kg/ha)</w:t>
            </w:r>
          </w:p>
        </w:tc>
      </w:tr>
      <w:tr w:rsidR="00D44BA2" w:rsidRPr="007A7019" w:rsidTr="004328F4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D44BA2" w:rsidRPr="007A7019" w:rsidRDefault="00D44BA2" w:rsidP="004328F4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D44BA2" w:rsidRPr="007A7019" w:rsidRDefault="00D44BA2" w:rsidP="004328F4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1946</w:t>
            </w:r>
          </w:p>
        </w:tc>
      </w:tr>
      <w:tr w:rsidR="00D44BA2" w:rsidRPr="007A7019" w:rsidTr="004328F4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D44BA2" w:rsidRPr="007A7019" w:rsidRDefault="00D44BA2" w:rsidP="00D44BA2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3</w:t>
            </w:r>
            <w:r w:rsidRPr="007A7019">
              <w:rPr>
                <w:rFonts w:ascii="Calibri" w:hAnsi="Calibri"/>
                <w:color w:val="000000"/>
                <w:lang w:val="en-GB" w:eastAsia="en-GB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D44BA2" w:rsidRPr="007A7019" w:rsidRDefault="00D44BA2" w:rsidP="004328F4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1986</w:t>
            </w:r>
          </w:p>
        </w:tc>
      </w:tr>
      <w:tr w:rsidR="00D44BA2" w:rsidRPr="007A7019" w:rsidTr="004328F4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D44BA2" w:rsidRPr="007A7019" w:rsidRDefault="00D44BA2" w:rsidP="00D44BA2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45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D44BA2" w:rsidRPr="007A7019" w:rsidRDefault="00D44BA2" w:rsidP="004328F4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2099</w:t>
            </w:r>
          </w:p>
        </w:tc>
      </w:tr>
      <w:tr w:rsidR="00D44BA2" w:rsidRPr="007A7019" w:rsidTr="004328F4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D44BA2" w:rsidRPr="007A7019" w:rsidRDefault="00D44BA2" w:rsidP="00D44BA2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60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D44BA2" w:rsidRPr="007A7019" w:rsidRDefault="00D44BA2" w:rsidP="004328F4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2250</w:t>
            </w:r>
          </w:p>
        </w:tc>
      </w:tr>
      <w:tr w:rsidR="00D44BA2" w:rsidRPr="007A7019" w:rsidTr="004328F4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D44BA2" w:rsidRPr="007A7019" w:rsidRDefault="00D44BA2" w:rsidP="00D44BA2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75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D44BA2" w:rsidRPr="007A7019" w:rsidRDefault="00D44BA2" w:rsidP="004328F4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2345</w:t>
            </w:r>
          </w:p>
        </w:tc>
      </w:tr>
      <w:tr w:rsidR="00D44BA2" w:rsidRPr="007A7019" w:rsidTr="00D44BA2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D44BA2" w:rsidRPr="007A7019" w:rsidRDefault="00D44BA2" w:rsidP="00D44BA2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90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D44BA2" w:rsidRPr="007A7019" w:rsidRDefault="00D44BA2" w:rsidP="004328F4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2615</w:t>
            </w:r>
          </w:p>
        </w:tc>
      </w:tr>
      <w:tr w:rsidR="00D44BA2" w:rsidRPr="007A7019" w:rsidTr="00D44BA2">
        <w:trPr>
          <w:trHeight w:val="2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D44BA2" w:rsidRDefault="00D44BA2" w:rsidP="00D44BA2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105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D44BA2" w:rsidRPr="007A7019" w:rsidRDefault="00D44BA2" w:rsidP="004328F4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2698</w:t>
            </w:r>
          </w:p>
        </w:tc>
      </w:tr>
      <w:tr w:rsidR="00D44BA2" w:rsidRPr="007A7019" w:rsidTr="00D44BA2">
        <w:trPr>
          <w:trHeight w:val="2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D44BA2" w:rsidRDefault="00D44BA2" w:rsidP="00D44BA2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120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D44BA2" w:rsidRPr="007A7019" w:rsidRDefault="00D44BA2" w:rsidP="004328F4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lang w:val="en-GB" w:eastAsia="en-GB"/>
              </w:rPr>
              <w:t>2669</w:t>
            </w:r>
          </w:p>
        </w:tc>
      </w:tr>
    </w:tbl>
    <w:p w:rsidR="00305537" w:rsidRDefault="00305537" w:rsidP="0030553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44BA2" w:rsidRDefault="00D44BA2" w:rsidP="0030553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44BA2" w:rsidRDefault="00D44BA2" w:rsidP="0030553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44BA2" w:rsidRDefault="00D44BA2" w:rsidP="0030553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05537" w:rsidRDefault="00305537" w:rsidP="0030553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05537" w:rsidRDefault="00305537" w:rsidP="00B320A2"/>
    <w:p w:rsidR="00305537" w:rsidRDefault="00305537" w:rsidP="00B320A2"/>
    <w:p w:rsidR="002307D6" w:rsidRDefault="002307D6" w:rsidP="002307D6">
      <w:pPr>
        <w:spacing w:after="200"/>
        <w:rPr>
          <w:rFonts w:ascii="Calibri" w:hAnsi="Calibri"/>
        </w:rPr>
      </w:pPr>
    </w:p>
    <w:p w:rsidR="002307D6" w:rsidRPr="00BD2541" w:rsidRDefault="002307D6" w:rsidP="00144D5B">
      <w:r w:rsidRPr="00BD2541">
        <w:lastRenderedPageBreak/>
        <w:t>The company wants to use a graphical model to estimate the yield for other amounts of fertiliser.</w:t>
      </w:r>
    </w:p>
    <w:p w:rsidR="00305537" w:rsidRDefault="00305537" w:rsidP="00B320A2">
      <w:r>
        <w:t>You need to do the following:</w:t>
      </w:r>
    </w:p>
    <w:p w:rsidR="00305537" w:rsidRDefault="00A475AC" w:rsidP="00EB20AA">
      <w:pPr>
        <w:pStyle w:val="VPBulletsbody-againstmargin"/>
        <w:numPr>
          <w:ilvl w:val="0"/>
          <w:numId w:val="8"/>
        </w:numPr>
        <w:ind w:left="357" w:hanging="357"/>
      </w:pPr>
      <w:r>
        <w:t>I</w:t>
      </w:r>
      <w:r w:rsidRPr="00305537">
        <w:t>n</w:t>
      </w:r>
      <w:r w:rsidRPr="00BD2541">
        <w:t xml:space="preserve">vestigate </w:t>
      </w:r>
      <w:r w:rsidR="00305537" w:rsidRPr="00BD2541">
        <w:t>possible graphical models for application</w:t>
      </w:r>
      <w:r w:rsidR="00305537">
        <w:t xml:space="preserve"> rates</w:t>
      </w:r>
      <w:r w:rsidR="00025DDD">
        <w:t>,</w:t>
      </w:r>
      <w:r w:rsidR="00305537">
        <w:t xml:space="preserve"> using data values from 15 kg/ha to 120 kg/ha</w:t>
      </w:r>
      <w:r w:rsidR="00305537" w:rsidRPr="00BD2541">
        <w:t xml:space="preserve">. </w:t>
      </w:r>
      <w:r w:rsidR="004E734C">
        <w:t>Find the equation for each model. You should investigate the following models:</w:t>
      </w:r>
      <w:r w:rsidR="00305537">
        <w:t xml:space="preserve"> power, log exponential,</w:t>
      </w:r>
      <w:r w:rsidR="00305537" w:rsidRPr="00305537">
        <w:t xml:space="preserve"> </w:t>
      </w:r>
      <w:r w:rsidR="00305537">
        <w:t>parabolic and cubic model</w:t>
      </w:r>
      <w:r w:rsidR="00EB20AA">
        <w:t>s</w:t>
      </w:r>
      <w:r>
        <w:t>.</w:t>
      </w:r>
    </w:p>
    <w:p w:rsidR="00305537" w:rsidRPr="00BD2541" w:rsidRDefault="00A475AC" w:rsidP="00EB20AA">
      <w:pPr>
        <w:pStyle w:val="VPBulletsbody-againstmargin"/>
        <w:numPr>
          <w:ilvl w:val="0"/>
          <w:numId w:val="8"/>
        </w:numPr>
        <w:ind w:left="357" w:hanging="357"/>
      </w:pPr>
      <w:r>
        <w:t>D</w:t>
      </w:r>
      <w:r w:rsidRPr="00BD2541">
        <w:t xml:space="preserve">ecide </w:t>
      </w:r>
      <w:r w:rsidR="00305537" w:rsidRPr="00BD2541">
        <w:t xml:space="preserve">which of the </w:t>
      </w:r>
      <w:r w:rsidR="00B23449">
        <w:t xml:space="preserve">investigated </w:t>
      </w:r>
      <w:r w:rsidR="00305537" w:rsidRPr="00BD2541">
        <w:t xml:space="preserve">models best fits the data. </w:t>
      </w:r>
      <w:r w:rsidR="00305537">
        <w:t>J</w:t>
      </w:r>
      <w:r w:rsidR="00305537" w:rsidRPr="00BD2541">
        <w:t>ustify your choice by</w:t>
      </w:r>
      <w:r w:rsidR="00201031">
        <w:t xml:space="preserve"> </w:t>
      </w:r>
      <w:r w:rsidR="00305537" w:rsidRPr="00BD2541">
        <w:t xml:space="preserve">discussing how well the model fits the data </w:t>
      </w:r>
      <w:r w:rsidR="00201031">
        <w:t xml:space="preserve">and also </w:t>
      </w:r>
      <w:r w:rsidR="00305537" w:rsidRPr="00BD2541">
        <w:t>identifying features of the models (</w:t>
      </w:r>
      <w:r w:rsidR="00EB20AA">
        <w:t>for example</w:t>
      </w:r>
      <w:r w:rsidR="00305537" w:rsidRPr="00BD2541">
        <w:t xml:space="preserve"> their basic shape, intercepts, symmetry, </w:t>
      </w:r>
      <w:r w:rsidR="00305537">
        <w:t>turning points, large value behaviour</w:t>
      </w:r>
      <w:r w:rsidR="00305537" w:rsidRPr="00BD2541">
        <w:t>)</w:t>
      </w:r>
      <w:r>
        <w:t>.</w:t>
      </w:r>
    </w:p>
    <w:p w:rsidR="004E734C" w:rsidRDefault="00A475AC" w:rsidP="00EB20AA">
      <w:pPr>
        <w:pStyle w:val="VPBulletsbody-againstmargin"/>
        <w:numPr>
          <w:ilvl w:val="0"/>
          <w:numId w:val="8"/>
        </w:numPr>
        <w:ind w:left="357" w:hanging="357"/>
      </w:pPr>
      <w:r>
        <w:t>U</w:t>
      </w:r>
      <w:r w:rsidRPr="00BD2541">
        <w:t xml:space="preserve">se </w:t>
      </w:r>
      <w:r w:rsidR="00305537" w:rsidRPr="00BD2541">
        <w:t>your model to estimate the yield for a</w:t>
      </w:r>
      <w:r w:rsidR="00305537">
        <w:t xml:space="preserve"> fertiliser application of 65 kg/ha</w:t>
      </w:r>
      <w:r w:rsidR="00305537" w:rsidRPr="00BD2541">
        <w:t>.</w:t>
      </w:r>
    </w:p>
    <w:p w:rsidR="00305537" w:rsidRDefault="00305537" w:rsidP="00444D1A">
      <w:r w:rsidRPr="00BD2541">
        <w:t xml:space="preserve">The company would like to have a decision on a final model </w:t>
      </w:r>
      <w:r w:rsidR="00160CD8">
        <w:t>that</w:t>
      </w:r>
      <w:r w:rsidRPr="00BD2541">
        <w:t xml:space="preserve"> can be used to estimate yiel</w:t>
      </w:r>
      <w:r>
        <w:t>ds from application rates of 0</w:t>
      </w:r>
      <w:r w:rsidR="00D17E9C">
        <w:t>–</w:t>
      </w:r>
      <w:r>
        <w:t>150 kg/ha</w:t>
      </w:r>
      <w:r w:rsidRPr="00BD2541">
        <w:t>. It is known that an application ra</w:t>
      </w:r>
      <w:r>
        <w:t xml:space="preserve">te </w:t>
      </w:r>
      <w:r w:rsidR="00160CD8">
        <w:t>over</w:t>
      </w:r>
      <w:r>
        <w:t xml:space="preserve"> 150 kg/ha</w:t>
      </w:r>
      <w:r w:rsidRPr="00BD2541">
        <w:t xml:space="preserve"> will resu</w:t>
      </w:r>
      <w:r w:rsidR="00EB20AA">
        <w:t>lt in the crop being destroyed</w:t>
      </w:r>
      <w:r w:rsidR="004E734C">
        <w:t>.</w:t>
      </w:r>
    </w:p>
    <w:p w:rsidR="00160CD8" w:rsidRDefault="004E734C" w:rsidP="00444D1A">
      <w:r>
        <w:t>I</w:t>
      </w:r>
      <w:r w:rsidR="00160CD8" w:rsidRPr="00BD2541">
        <w:t>nvestigate each of your previous models and discuss how good they are for a ran</w:t>
      </w:r>
      <w:r w:rsidR="00160CD8">
        <w:t>ge of application rates from 0</w:t>
      </w:r>
      <w:r w:rsidR="00D17E9C">
        <w:t>–</w:t>
      </w:r>
      <w:r w:rsidR="00EB20AA">
        <w:t>150 kg/ha</w:t>
      </w:r>
      <w:r>
        <w:t>.</w:t>
      </w:r>
    </w:p>
    <w:p w:rsidR="00160CD8" w:rsidRPr="00025DDD" w:rsidRDefault="004E734C" w:rsidP="00444D1A">
      <w:r>
        <w:t>E</w:t>
      </w:r>
      <w:r w:rsidR="00160CD8" w:rsidRPr="00025DDD">
        <w:t>ither modify your model</w:t>
      </w:r>
      <w:r w:rsidR="00EB20AA">
        <w:t>,</w:t>
      </w:r>
      <w:r w:rsidR="00160CD8" w:rsidRPr="00025DDD">
        <w:t xml:space="preserve"> or create a new one</w:t>
      </w:r>
      <w:r w:rsidR="00EB20AA">
        <w:t>,</w:t>
      </w:r>
      <w:r w:rsidR="00160CD8" w:rsidRPr="00025DDD">
        <w:t xml:space="preserve"> that enables accurate yield estimates for this set of application rates. You may need to consider </w:t>
      </w:r>
      <w:r w:rsidR="00EB20AA">
        <w:t>the use of a piecewise function</w:t>
      </w:r>
      <w:r>
        <w:t>.</w:t>
      </w:r>
    </w:p>
    <w:p w:rsidR="00160CD8" w:rsidRPr="00025DDD" w:rsidRDefault="004E734C" w:rsidP="00444D1A">
      <w:r>
        <w:t>D</w:t>
      </w:r>
      <w:r w:rsidR="00160CD8" w:rsidRPr="00025DDD">
        <w:t>raw an accurate graph of your new mo</w:t>
      </w:r>
      <w:r w:rsidR="00EB20AA">
        <w:t>del and write down its equation</w:t>
      </w:r>
      <w:r>
        <w:t>.</w:t>
      </w:r>
    </w:p>
    <w:p w:rsidR="00305537" w:rsidRPr="00025DDD" w:rsidRDefault="004E734C" w:rsidP="00444D1A">
      <w:r>
        <w:t>D</w:t>
      </w:r>
      <w:r w:rsidR="00160CD8" w:rsidRPr="00025DDD">
        <w:t>iscuss how well your new model</w:t>
      </w:r>
      <w:r w:rsidR="00EB20AA">
        <w:t xml:space="preserve"> fits the data, and also </w:t>
      </w:r>
      <w:r>
        <w:t>enables</w:t>
      </w:r>
      <w:r w:rsidRPr="00025DDD">
        <w:t xml:space="preserve"> </w:t>
      </w:r>
      <w:r w:rsidR="00160CD8" w:rsidRPr="00025DDD">
        <w:t xml:space="preserve">estimates outside the given range of data values. </w:t>
      </w:r>
    </w:p>
    <w:p w:rsidR="006365C4" w:rsidRDefault="006365C4" w:rsidP="00C62253">
      <w:pPr>
        <w:sectPr w:rsidR="006365C4" w:rsidSect="00D44BA2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637330" w:rsidRPr="00F27C34" w:rsidRDefault="00637330" w:rsidP="00637330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-1376382081"/>
          <w:placeholder>
            <w:docPart w:val="50B132C96477467CB6B59CD681787A8D"/>
          </w:placeholder>
          <w:text/>
        </w:sdtPr>
        <w:sdtContent>
          <w:r w:rsidRPr="00292240">
            <w:t>91257</w:t>
          </w:r>
        </w:sdtContent>
      </w:sdt>
    </w:p>
    <w:p w:rsidR="00637330" w:rsidRDefault="00637330" w:rsidP="00637330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>
        <w:rPr>
          <w:rStyle w:val="xStyleBold"/>
        </w:rPr>
        <w:tab/>
      </w:r>
      <w:sdt>
        <w:sdtPr>
          <w:rPr>
            <w:b/>
            <w:bCs/>
            <w:lang w:eastAsia="en-NZ"/>
          </w:rPr>
          <w:alias w:val="standard title"/>
          <w:tag w:val="standard title"/>
          <w:id w:val="1194652527"/>
          <w:placeholder>
            <w:docPart w:val="125BBC0823124649B46F1E750A3BCB9B"/>
          </w:placeholder>
          <w:text/>
        </w:sdtPr>
        <w:sdtContent>
          <w:r w:rsidRPr="00292240">
            <w:rPr>
              <w:lang w:eastAsia="en-NZ"/>
            </w:rPr>
            <w:t>Apply graphical methods in solving problems</w:t>
          </w:r>
        </w:sdtContent>
      </w:sdt>
    </w:p>
    <w:p w:rsidR="00637330" w:rsidRPr="00E053F6" w:rsidRDefault="00637330" w:rsidP="00637330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764033697"/>
          <w:placeholder>
            <w:docPart w:val="F0E910E8E2074FFC986C80FC055BE663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2</w:t>
          </w:r>
        </w:sdtContent>
      </w:sdt>
    </w:p>
    <w:p w:rsidR="00637330" w:rsidRPr="00E053F6" w:rsidRDefault="00637330" w:rsidP="00637330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-645667875"/>
          <w:placeholder>
            <w:docPart w:val="3C7DA610932343D398A3C532AD9C9EC9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4</w:t>
          </w:r>
        </w:sdtContent>
      </w:sdt>
    </w:p>
    <w:p w:rsidR="00637330" w:rsidRPr="00E053F6" w:rsidRDefault="00637330" w:rsidP="00637330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-116062691"/>
          <w:placeholder>
            <w:docPart w:val="60CAD9AF9FD44B4C89C8AAD663335984"/>
          </w:placeholder>
          <w:text/>
        </w:sdtPr>
        <w:sdtContent>
          <w:r w:rsidR="000811F6">
            <w:t>Fertiliser f</w:t>
          </w:r>
          <w:r w:rsidRPr="00292240">
            <w:t>indings</w:t>
          </w:r>
        </w:sdtContent>
      </w:sdt>
    </w:p>
    <w:p w:rsidR="00637330" w:rsidRDefault="00637330" w:rsidP="00637330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>
        <w:rPr>
          <w:rStyle w:val="xStyleBold"/>
        </w:rPr>
        <w:tab/>
      </w:r>
      <w:sdt>
        <w:sdtPr>
          <w:alias w:val="subject name"/>
          <w:tag w:val="subject name"/>
          <w:id w:val="-723905857"/>
          <w:placeholder>
            <w:docPart w:val="EA075A4FD8544517A5D46A05BB5FF329"/>
          </w:placeholder>
          <w:text/>
        </w:sdtPr>
        <w:sdtContent>
          <w:r w:rsidRPr="00292240">
            <w:t>Mathematics and Statistics</w:t>
          </w:r>
        </w:sdtContent>
      </w:sdt>
      <w:r>
        <w:t xml:space="preserve"> </w:t>
      </w:r>
      <w:r w:rsidRPr="00CB5956">
        <w:t>VP</w:t>
      </w:r>
      <w:r>
        <w:t>-</w:t>
      </w:r>
      <w:sdt>
        <w:sdtPr>
          <w:alias w:val="resource number"/>
          <w:tag w:val="resource number"/>
          <w:id w:val="1753926308"/>
          <w:placeholder>
            <w:docPart w:val="0A38517399AA43B99BA24F579EB4840D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2.2</w:t>
          </w:r>
          <w:r w:rsidR="00997874">
            <w:t xml:space="preserve"> v2</w:t>
          </w:r>
        </w:sdtContent>
      </w:sdt>
    </w:p>
    <w:p w:rsidR="00637330" w:rsidRDefault="00637330" w:rsidP="00637330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1361249297"/>
          <w:placeholder>
            <w:docPart w:val="940F0B5B39084789AFB0E52B21646A58"/>
          </w:placeholder>
          <w:text/>
        </w:sdtPr>
        <w:sdtContent>
          <w:r>
            <w:t>Primary I</w:t>
          </w:r>
          <w:r w:rsidRPr="00292240">
            <w:t>ndustries</w:t>
          </w:r>
        </w:sdtContent>
      </w:sdt>
    </w:p>
    <w:p w:rsidR="00CA2937" w:rsidRDefault="00CA2937" w:rsidP="0063733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CA2937" w:rsidRDefault="00CA2937" w:rsidP="00CA2937">
      <w:r>
        <w:t xml:space="preserve">This activity requires learners </w:t>
      </w:r>
      <w:r w:rsidR="00144D5B">
        <w:t>to use extended abstract thinking when applying graphical methods</w:t>
      </w:r>
      <w:r w:rsidR="00D44BA2">
        <w:t xml:space="preserve"> in solving problems</w:t>
      </w:r>
      <w:r w:rsidR="00201031">
        <w:t>.</w:t>
      </w:r>
      <w:r w:rsidR="00D44BA2">
        <w:t xml:space="preserve"> They are required </w:t>
      </w:r>
      <w:r>
        <w:t xml:space="preserve">to </w:t>
      </w:r>
      <w:r w:rsidR="00044FAA" w:rsidRPr="00044FAA">
        <w:rPr>
          <w:rFonts w:ascii="Calibri" w:eastAsia="Times New Roman" w:hAnsi="Calibri" w:cs="Arial"/>
          <w:color w:val="auto"/>
          <w:lang w:val="en-AU" w:eastAsia="en-NZ"/>
        </w:rPr>
        <w:t xml:space="preserve">investigate different non-linear models for a set of data. The data comes from the results of an experiment </w:t>
      </w:r>
      <w:r w:rsidR="00044FAA">
        <w:rPr>
          <w:rFonts w:ascii="Calibri" w:eastAsia="Times New Roman" w:hAnsi="Calibri" w:cs="Arial"/>
          <w:color w:val="auto"/>
          <w:lang w:val="en-AU" w:eastAsia="en-NZ"/>
        </w:rPr>
        <w:t xml:space="preserve">that </w:t>
      </w:r>
      <w:r w:rsidR="00044FAA" w:rsidRPr="00044FAA">
        <w:rPr>
          <w:rFonts w:ascii="Calibri" w:eastAsia="Times New Roman" w:hAnsi="Calibri" w:cs="Arial"/>
          <w:color w:val="auto"/>
          <w:lang w:val="en-AU" w:eastAsia="en-NZ"/>
        </w:rPr>
        <w:t>involve</w:t>
      </w:r>
      <w:r w:rsidR="00EB20AA">
        <w:rPr>
          <w:rFonts w:ascii="Calibri" w:eastAsia="Times New Roman" w:hAnsi="Calibri" w:cs="Arial"/>
          <w:color w:val="auto"/>
          <w:lang w:val="en-AU" w:eastAsia="en-NZ"/>
        </w:rPr>
        <w:t>s</w:t>
      </w:r>
      <w:r w:rsidR="00044FAA" w:rsidRPr="00044FAA">
        <w:rPr>
          <w:rFonts w:ascii="Calibri" w:eastAsia="Times New Roman" w:hAnsi="Calibri" w:cs="Arial"/>
          <w:color w:val="auto"/>
          <w:lang w:val="en-AU" w:eastAsia="en-NZ"/>
        </w:rPr>
        <w:t xml:space="preserve"> measuring crop yields when different amounts of a fertiliser are applied, in a controlled situation, to the crop.</w:t>
      </w:r>
    </w:p>
    <w:p w:rsidR="00CA2937" w:rsidRDefault="00CA2937" w:rsidP="00CA2937">
      <w:pPr>
        <w:pStyle w:val="Heading1"/>
      </w:pPr>
      <w:r>
        <w:t>Conditions</w:t>
      </w:r>
    </w:p>
    <w:p w:rsidR="00D44BA2" w:rsidRDefault="00D44BA2" w:rsidP="00D44BA2">
      <w:pPr>
        <w:rPr>
          <w:rFonts w:ascii="Calibri" w:eastAsia="Times New Roman" w:hAnsi="Calibri" w:cs="Arial"/>
          <w:color w:val="auto"/>
          <w:lang w:eastAsia="en-NZ"/>
        </w:rPr>
      </w:pPr>
      <w:r w:rsidRPr="00044FAA">
        <w:rPr>
          <w:rFonts w:ascii="Calibri" w:eastAsia="Times New Roman" w:hAnsi="Calibri" w:cs="Arial"/>
          <w:color w:val="auto"/>
          <w:lang w:eastAsia="en-NZ"/>
        </w:rPr>
        <w:t>Learners need to work independently to complete this activity.</w:t>
      </w:r>
    </w:p>
    <w:p w:rsidR="00CA2937" w:rsidRDefault="00CA2937" w:rsidP="00D44BA2">
      <w:pPr>
        <w:pStyle w:val="Heading1"/>
      </w:pPr>
      <w:r>
        <w:t>Resource requirements</w:t>
      </w:r>
    </w:p>
    <w:p w:rsidR="000811F6" w:rsidRDefault="00044FAA" w:rsidP="007A36BC">
      <w:pPr>
        <w:rPr>
          <w:lang w:eastAsia="en-NZ"/>
        </w:rPr>
      </w:pPr>
      <w:r w:rsidRPr="00044FAA">
        <w:rPr>
          <w:lang w:eastAsia="en-NZ"/>
        </w:rPr>
        <w:t>Assessors</w:t>
      </w:r>
      <w:r>
        <w:rPr>
          <w:lang w:eastAsia="en-NZ"/>
        </w:rPr>
        <w:t>/educators</w:t>
      </w:r>
      <w:r w:rsidRPr="00044FAA">
        <w:rPr>
          <w:lang w:eastAsia="en-NZ"/>
        </w:rPr>
        <w:t xml:space="preserve"> are expected to replace the provided data with information specific to their own situation. </w:t>
      </w:r>
      <w:r w:rsidR="00332B01">
        <w:rPr>
          <w:lang w:eastAsia="en-NZ"/>
        </w:rPr>
        <w:t>The</w:t>
      </w:r>
      <w:r w:rsidRPr="00044FAA">
        <w:rPr>
          <w:lang w:eastAsia="en-NZ"/>
        </w:rPr>
        <w:t xml:space="preserve"> data set </w:t>
      </w:r>
      <w:r w:rsidR="00332B01">
        <w:rPr>
          <w:lang w:eastAsia="en-NZ"/>
        </w:rPr>
        <w:t xml:space="preserve">must </w:t>
      </w:r>
      <w:r w:rsidRPr="00044FAA">
        <w:rPr>
          <w:lang w:eastAsia="en-NZ"/>
        </w:rPr>
        <w:t>allow a meaningful investigation of different graphical models.</w:t>
      </w:r>
    </w:p>
    <w:p w:rsidR="00CA2937" w:rsidRDefault="00044FAA" w:rsidP="007A36BC">
      <w:r w:rsidRPr="00044FAA">
        <w:rPr>
          <w:lang w:eastAsia="en-NZ"/>
        </w:rPr>
        <w:lastRenderedPageBreak/>
        <w:t>Learners should have access to appropriate technology.</w:t>
      </w:r>
    </w:p>
    <w:p w:rsidR="00CA2937" w:rsidRDefault="00CA2937" w:rsidP="00CA2937">
      <w:pPr>
        <w:pStyle w:val="Heading1"/>
      </w:pPr>
      <w:r>
        <w:t>Additional information</w:t>
      </w:r>
    </w:p>
    <w:p w:rsidR="00CA2937" w:rsidRDefault="00A06893" w:rsidP="00E053F6">
      <w:r w:rsidRPr="00A06893">
        <w:t>Ensure learners are familiar with any context specific vocabulary used in this resource.</w:t>
      </w:r>
    </w:p>
    <w:p w:rsidR="0003223B" w:rsidRDefault="0003223B" w:rsidP="00E053F6">
      <w:pPr>
        <w:sectPr w:rsidR="0003223B" w:rsidSect="00D44BA2">
          <w:headerReference w:type="default" r:id="rId13"/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 w:rsidRPr="00C95638"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0811F6" w:rsidRPr="00C95638">
            <w:t>Mathematics and Statistics 91257</w:t>
          </w:r>
        </w:sdtContent>
      </w:sdt>
      <w:r w:rsidRPr="00C95638">
        <w:t xml:space="preserve"> </w:t>
      </w:r>
      <w:r w:rsidR="000811F6" w:rsidRPr="00C95638">
        <w:t>–</w:t>
      </w:r>
      <w:r w:rsidRPr="00C95638"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sdt>
            <w:sdtPr>
              <w:alias w:val="resource title"/>
              <w:tag w:val="resource title"/>
              <w:id w:val="-718438558"/>
              <w:placeholder>
                <w:docPart w:val="4EEE863F05E047F1BC86373C4BA5D867"/>
              </w:placeholder>
              <w:text/>
            </w:sdtPr>
            <w:sdtContent>
              <w:r w:rsidR="000811F6" w:rsidRPr="00C95638">
                <w:t>Fertiliser findings</w:t>
              </w:r>
            </w:sdtContent>
          </w:sdt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C1052C">
        <w:tc>
          <w:tcPr>
            <w:tcW w:w="4724" w:type="dxa"/>
          </w:tcPr>
          <w:p w:rsidR="00CA2937" w:rsidRPr="00B355F4" w:rsidRDefault="00D47620" w:rsidP="000D2EBA">
            <w:pPr>
              <w:pStyle w:val="VP11ptBoldCenteredBefore3ptAfter3pt"/>
            </w:pPr>
            <w:r w:rsidRPr="00B355F4">
              <w:t>Evidence/Judgements for Achievement</w:t>
            </w:r>
          </w:p>
        </w:tc>
        <w:tc>
          <w:tcPr>
            <w:tcW w:w="4725" w:type="dxa"/>
          </w:tcPr>
          <w:p w:rsidR="00CA2937" w:rsidRPr="00B355F4" w:rsidRDefault="00D47620" w:rsidP="000D2EBA">
            <w:pPr>
              <w:pStyle w:val="VP11ptBoldCenteredBefore3ptAfter3pt"/>
            </w:pPr>
            <w:r w:rsidRPr="00B355F4">
              <w:t>Evidence/Judgements for Achievement with Merit</w:t>
            </w:r>
          </w:p>
        </w:tc>
        <w:tc>
          <w:tcPr>
            <w:tcW w:w="4725" w:type="dxa"/>
          </w:tcPr>
          <w:p w:rsidR="00CA2937" w:rsidRPr="00B355F4" w:rsidRDefault="00D47620" w:rsidP="000D2EBA">
            <w:pPr>
              <w:pStyle w:val="VP11ptBoldCenteredBefore3ptAfter3pt"/>
            </w:pPr>
            <w:r w:rsidRPr="00B355F4">
              <w:t>Evidence/Judgements for Achievement with Excellence</w:t>
            </w:r>
          </w:p>
        </w:tc>
      </w:tr>
      <w:tr w:rsidR="00CA2937">
        <w:tc>
          <w:tcPr>
            <w:tcW w:w="4724" w:type="dxa"/>
          </w:tcPr>
          <w:p w:rsidR="00CA2937" w:rsidRPr="00B355F4" w:rsidRDefault="00E21DDF" w:rsidP="00E21DDF">
            <w:pPr>
              <w:pStyle w:val="VPScheduletext"/>
            </w:pPr>
            <w:r w:rsidRPr="00B355F4">
              <w:t>The learner applies</w:t>
            </w:r>
            <w:r w:rsidR="000811F6" w:rsidRPr="00B355F4">
              <w:t xml:space="preserve"> graphical methods in solving problems</w:t>
            </w:r>
            <w:r w:rsidRPr="00B355F4">
              <w:t xml:space="preserve"> by:</w:t>
            </w:r>
          </w:p>
          <w:p w:rsidR="00E21DDF" w:rsidRPr="00B355F4" w:rsidRDefault="00296ECE" w:rsidP="00E21DDF">
            <w:pPr>
              <w:pStyle w:val="VPSchedulebullets"/>
            </w:pPr>
            <w:r w:rsidRPr="00B355F4">
              <w:t>select</w:t>
            </w:r>
            <w:r>
              <w:t>ing and using graphical methods</w:t>
            </w:r>
          </w:p>
          <w:p w:rsidR="00E21DDF" w:rsidRPr="00B355F4" w:rsidRDefault="00296ECE" w:rsidP="00E21DDF">
            <w:pPr>
              <w:pStyle w:val="VPSchedulebullets"/>
            </w:pPr>
            <w:r w:rsidRPr="00B355F4">
              <w:t>demonstrating knowledge of the pro</w:t>
            </w:r>
            <w:r>
              <w:t>perties of functions and graphs</w:t>
            </w:r>
          </w:p>
          <w:p w:rsidR="00E21DDF" w:rsidRPr="00B355F4" w:rsidRDefault="00296ECE" w:rsidP="00E21DDF">
            <w:pPr>
              <w:pStyle w:val="VPSchedulebullets"/>
            </w:pPr>
            <w:r w:rsidRPr="00B355F4">
              <w:t>communicating using appropriate representations</w:t>
            </w:r>
          </w:p>
          <w:p w:rsidR="00F16334" w:rsidRPr="00A9506A" w:rsidRDefault="00676ECF" w:rsidP="00F971BB">
            <w:pPr>
              <w:pStyle w:val="VPSchedulebullets"/>
              <w:numPr>
                <w:ilvl w:val="0"/>
                <w:numId w:val="0"/>
              </w:numPr>
              <w:ind w:left="284"/>
            </w:pPr>
            <w:r>
              <w:t>For example, t</w:t>
            </w:r>
            <w:r w:rsidR="00E21DDF" w:rsidRPr="00A9506A">
              <w:t>he learner has:</w:t>
            </w:r>
          </w:p>
          <w:p w:rsidR="00F16334" w:rsidRDefault="00E21DDF" w:rsidP="00F16334">
            <w:pPr>
              <w:pStyle w:val="VPSchedulebullets"/>
              <w:numPr>
                <w:ilvl w:val="0"/>
                <w:numId w:val="42"/>
              </w:numPr>
            </w:pPr>
            <w:r w:rsidRPr="00A9506A">
              <w:t>connected the data with the graph of a model and its equation for more than one model</w:t>
            </w:r>
          </w:p>
          <w:p w:rsidR="00F16334" w:rsidRPr="00F971BB" w:rsidRDefault="00E21DDF" w:rsidP="00F16334">
            <w:pPr>
              <w:pStyle w:val="VPSchedulebullets"/>
              <w:numPr>
                <w:ilvl w:val="0"/>
                <w:numId w:val="42"/>
              </w:numPr>
              <w:rPr>
                <w:color w:val="auto"/>
                <w:lang w:val="en-GB" w:eastAsia="zh-CN"/>
              </w:rPr>
            </w:pPr>
            <w:r w:rsidRPr="00A9506A">
              <w:t>discussed the appropriateness of the models with respect to identified features of the functions</w:t>
            </w:r>
          </w:p>
          <w:p w:rsidR="00E21DDF" w:rsidRPr="00F16334" w:rsidRDefault="00E21DDF" w:rsidP="00F16334">
            <w:pPr>
              <w:pStyle w:val="VPSchedulebullets"/>
              <w:numPr>
                <w:ilvl w:val="0"/>
                <w:numId w:val="42"/>
              </w:numPr>
              <w:rPr>
                <w:color w:val="auto"/>
                <w:lang w:val="en-GB" w:eastAsia="zh-CN"/>
              </w:rPr>
            </w:pPr>
            <w:r w:rsidRPr="00A9506A">
              <w:t>used a model to estimate a crop yield for a given amount of fertiliser.</w:t>
            </w:r>
          </w:p>
          <w:p w:rsidR="00AD61D9" w:rsidRPr="00B355F4" w:rsidRDefault="00A06893" w:rsidP="008D02F4">
            <w:pPr>
              <w:pStyle w:val="VPScheduletext"/>
            </w:pPr>
            <w:r w:rsidRPr="00A06893">
              <w:rPr>
                <w:i/>
                <w:color w:val="FF0000"/>
              </w:rPr>
              <w:t>The examples above are indicative of the evidence that is required.</w:t>
            </w:r>
          </w:p>
        </w:tc>
        <w:tc>
          <w:tcPr>
            <w:tcW w:w="4725" w:type="dxa"/>
          </w:tcPr>
          <w:p w:rsidR="0098149E" w:rsidRPr="00B355F4" w:rsidRDefault="00B23449" w:rsidP="00B23449">
            <w:pPr>
              <w:pStyle w:val="VPScheduletext"/>
            </w:pPr>
            <w:r w:rsidRPr="00B355F4">
              <w:t>The learner applies graphical methods, using relational thinking, in solving problems</w:t>
            </w:r>
            <w:r w:rsidR="0098149E" w:rsidRPr="00B355F4">
              <w:t xml:space="preserve"> </w:t>
            </w:r>
            <w:r w:rsidR="00E418E5">
              <w:t>by involving</w:t>
            </w:r>
            <w:r w:rsidR="00A846DA">
              <w:t xml:space="preserve"> one or more of</w:t>
            </w:r>
            <w:r w:rsidRPr="00B355F4">
              <w:t>:</w:t>
            </w:r>
          </w:p>
          <w:p w:rsidR="00075F2D" w:rsidRDefault="00075F2D" w:rsidP="00F16334">
            <w:pPr>
              <w:pStyle w:val="VPSchedulebullets"/>
            </w:pPr>
            <w:r>
              <w:t>selecting and carrying out a logical sequence of steps</w:t>
            </w:r>
          </w:p>
          <w:p w:rsidR="00075F2D" w:rsidRDefault="00075F2D" w:rsidP="00D37059">
            <w:pPr>
              <w:pStyle w:val="VPSchedulebullets"/>
            </w:pPr>
            <w:r>
              <w:t>connecting different concepts or representations</w:t>
            </w:r>
          </w:p>
          <w:p w:rsidR="00075F2D" w:rsidRDefault="00075F2D" w:rsidP="00D37059">
            <w:pPr>
              <w:pStyle w:val="VPSchedulebullets"/>
            </w:pPr>
            <w:r>
              <w:t>demonstrating understanding of concepts</w:t>
            </w:r>
          </w:p>
          <w:p w:rsidR="00F16334" w:rsidRDefault="00075F2D" w:rsidP="00F971BB">
            <w:pPr>
              <w:pStyle w:val="VPSchedulebullets"/>
            </w:pPr>
            <w:r>
              <w:t>forming and using a model</w:t>
            </w:r>
          </w:p>
          <w:p w:rsidR="00F16334" w:rsidRDefault="00D44BA2" w:rsidP="00F971BB">
            <w:pPr>
              <w:pStyle w:val="VPSchedulebullets"/>
              <w:numPr>
                <w:ilvl w:val="0"/>
                <w:numId w:val="0"/>
              </w:numPr>
            </w:pPr>
            <w:r>
              <w:t xml:space="preserve">and also relating </w:t>
            </w:r>
            <w:r w:rsidR="00075F2D">
              <w:t>findings to a context, or communicat</w:t>
            </w:r>
            <w:r w:rsidR="004E7599">
              <w:t>ing</w:t>
            </w:r>
            <w:r w:rsidR="00075F2D">
              <w:t xml:space="preserve"> thinking using appropriate mathematical statements</w:t>
            </w:r>
          </w:p>
          <w:p w:rsidR="00F16334" w:rsidRPr="00A9506A" w:rsidRDefault="00676ECF" w:rsidP="00F971BB">
            <w:pPr>
              <w:pStyle w:val="VPSchedulebullets"/>
              <w:numPr>
                <w:ilvl w:val="0"/>
                <w:numId w:val="0"/>
              </w:numPr>
              <w:ind w:left="284"/>
            </w:pPr>
            <w:r>
              <w:t>For example, t</w:t>
            </w:r>
            <w:r w:rsidR="0098149E" w:rsidRPr="00A9506A">
              <w:t>he learner has:</w:t>
            </w:r>
          </w:p>
          <w:p w:rsidR="00F16334" w:rsidRDefault="0098149E" w:rsidP="00F16334">
            <w:pPr>
              <w:pStyle w:val="VPSchedulebullets"/>
              <w:numPr>
                <w:ilvl w:val="0"/>
                <w:numId w:val="43"/>
              </w:numPr>
            </w:pPr>
            <w:r w:rsidRPr="00A9506A">
              <w:t>connected the data with the graph of a model and its equation for more than one model</w:t>
            </w:r>
          </w:p>
          <w:p w:rsidR="00F16334" w:rsidRDefault="0098149E" w:rsidP="00F16334">
            <w:pPr>
              <w:pStyle w:val="VPSchedulebullets"/>
              <w:numPr>
                <w:ilvl w:val="0"/>
                <w:numId w:val="43"/>
              </w:numPr>
            </w:pPr>
            <w:r w:rsidRPr="00A9506A">
              <w:t>discussed appropriateness of the models with respect to identified features of the function</w:t>
            </w:r>
            <w:r w:rsidR="004E7599">
              <w:t>,</w:t>
            </w:r>
            <w:r w:rsidRPr="00A9506A">
              <w:t xml:space="preserve"> and these have been related to the context</w:t>
            </w:r>
          </w:p>
          <w:p w:rsidR="00F16334" w:rsidRDefault="0098149E" w:rsidP="00F16334">
            <w:pPr>
              <w:pStyle w:val="VPSchedulebullets"/>
              <w:numPr>
                <w:ilvl w:val="0"/>
                <w:numId w:val="43"/>
              </w:numPr>
            </w:pPr>
            <w:r w:rsidRPr="00A9506A">
              <w:t>decided, with reasons, on a best model and used it to estimate a crop yield for a given amount of fertiliser</w:t>
            </w:r>
          </w:p>
          <w:p w:rsidR="00F16334" w:rsidRDefault="0098149E" w:rsidP="00F16334">
            <w:pPr>
              <w:pStyle w:val="VPSchedulebullets"/>
              <w:numPr>
                <w:ilvl w:val="0"/>
                <w:numId w:val="43"/>
              </w:numPr>
            </w:pPr>
            <w:r w:rsidRPr="00A9506A">
              <w:t xml:space="preserve">investigated different models for application rates up to 150 kg/ha and discussed, in context and with reference to </w:t>
            </w:r>
            <w:r w:rsidRPr="00A9506A">
              <w:lastRenderedPageBreak/>
              <w:t>features of the functions, their appropriateness</w:t>
            </w:r>
          </w:p>
          <w:p w:rsidR="0098149E" w:rsidRPr="00A9506A" w:rsidRDefault="0098149E" w:rsidP="00F16334">
            <w:pPr>
              <w:pStyle w:val="VPSchedulebullets"/>
              <w:numPr>
                <w:ilvl w:val="0"/>
                <w:numId w:val="43"/>
              </w:numPr>
            </w:pPr>
            <w:r w:rsidRPr="00A9506A">
              <w:t>worked towards establishing a preferred model for the extended range of application amounts.</w:t>
            </w:r>
          </w:p>
          <w:p w:rsidR="0098149E" w:rsidRPr="00B355F4" w:rsidRDefault="00A06893" w:rsidP="00B355F4">
            <w:pPr>
              <w:pStyle w:val="VPScheduletext"/>
              <w:rPr>
                <w:i/>
                <w:color w:val="FF0000"/>
              </w:rPr>
            </w:pPr>
            <w:r w:rsidRPr="00A06893">
              <w:rPr>
                <w:i/>
                <w:color w:val="FF0000"/>
              </w:rPr>
              <w:t>The examples above are indicative of the evidence that is required.</w:t>
            </w:r>
          </w:p>
        </w:tc>
        <w:tc>
          <w:tcPr>
            <w:tcW w:w="4725" w:type="dxa"/>
          </w:tcPr>
          <w:p w:rsidR="00A846DA" w:rsidRPr="00B355F4" w:rsidRDefault="0098149E" w:rsidP="00A846DA">
            <w:pPr>
              <w:pStyle w:val="VPScheduletext"/>
            </w:pPr>
            <w:r w:rsidRPr="00B355F4">
              <w:lastRenderedPageBreak/>
              <w:t>The learner applies</w:t>
            </w:r>
            <w:r w:rsidRPr="00B355F4">
              <w:rPr>
                <w:rFonts w:ascii="Calibri" w:eastAsia="Times New Roman" w:hAnsi="Calibri" w:cs="Calibri"/>
                <w:color w:val="auto"/>
                <w:lang w:val="en-GB" w:eastAsia="en-NZ"/>
              </w:rPr>
              <w:t xml:space="preserve"> graphical methods, using extended abstract thinking, in solving problems </w:t>
            </w:r>
            <w:r w:rsidR="00E418E5">
              <w:rPr>
                <w:rFonts w:ascii="Calibri" w:eastAsia="Times New Roman" w:hAnsi="Calibri" w:cs="Calibri"/>
                <w:color w:val="auto"/>
                <w:lang w:val="en-GB" w:eastAsia="en-NZ"/>
              </w:rPr>
              <w:t>by involving</w:t>
            </w:r>
            <w:r w:rsidR="00A846DA">
              <w:t xml:space="preserve"> one or more of</w:t>
            </w:r>
            <w:r w:rsidR="00A846DA" w:rsidRPr="00B355F4">
              <w:t>:</w:t>
            </w:r>
          </w:p>
          <w:p w:rsidR="00075F2D" w:rsidRDefault="00075F2D" w:rsidP="00075F2D">
            <w:pPr>
              <w:pStyle w:val="VPSchedulebullets"/>
            </w:pPr>
            <w:r>
              <w:t>devising a strategy to investigate a situation</w:t>
            </w:r>
          </w:p>
          <w:p w:rsidR="00075F2D" w:rsidRDefault="00075F2D" w:rsidP="00075F2D">
            <w:pPr>
              <w:pStyle w:val="VPSchedulebullets"/>
            </w:pPr>
            <w:r>
              <w:t>identifying relevant concepts in context</w:t>
            </w:r>
          </w:p>
          <w:p w:rsidR="00075F2D" w:rsidRDefault="00075F2D" w:rsidP="00075F2D">
            <w:pPr>
              <w:pStyle w:val="VPSchedulebullets"/>
            </w:pPr>
            <w:r>
              <w:t>developing a chain of logical reasoning, or proof</w:t>
            </w:r>
          </w:p>
          <w:p w:rsidR="00F16334" w:rsidRDefault="00D44BA2" w:rsidP="00F16334">
            <w:pPr>
              <w:pStyle w:val="VPSchedulebullets"/>
            </w:pPr>
            <w:r>
              <w:t>forming a generalisation</w:t>
            </w:r>
          </w:p>
          <w:p w:rsidR="00F16334" w:rsidRDefault="00D44BA2" w:rsidP="00F971BB">
            <w:pPr>
              <w:pStyle w:val="VPSchedulebullets"/>
              <w:numPr>
                <w:ilvl w:val="0"/>
                <w:numId w:val="0"/>
              </w:numPr>
            </w:pPr>
            <w:r>
              <w:t>an</w:t>
            </w:r>
            <w:r w:rsidR="00F16334">
              <w:t>d</w:t>
            </w:r>
            <w:r>
              <w:t xml:space="preserve"> also using correct mathematical statements, or communicating mathematical insight</w:t>
            </w:r>
          </w:p>
          <w:p w:rsidR="003D0B76" w:rsidRPr="00A9506A" w:rsidRDefault="00676ECF" w:rsidP="00F16334">
            <w:pPr>
              <w:pStyle w:val="VPSchedulebullets"/>
              <w:numPr>
                <w:ilvl w:val="0"/>
                <w:numId w:val="0"/>
              </w:numPr>
              <w:ind w:left="284"/>
            </w:pPr>
            <w:r>
              <w:t>For example, t</w:t>
            </w:r>
            <w:r w:rsidR="003D0B76" w:rsidRPr="00A9506A">
              <w:t>he learner has:</w:t>
            </w:r>
          </w:p>
          <w:p w:rsidR="003D0B76" w:rsidRPr="00A9506A" w:rsidRDefault="003D0B76" w:rsidP="00676ECF">
            <w:pPr>
              <w:pStyle w:val="VPSchedulebullets"/>
              <w:numPr>
                <w:ilvl w:val="0"/>
                <w:numId w:val="44"/>
              </w:numPr>
            </w:pPr>
            <w:r w:rsidRPr="00A9506A">
              <w:t>decided, with reasons, on a best model and used it to estimate a crop yield for a given amount of fertiliser</w:t>
            </w:r>
          </w:p>
          <w:p w:rsidR="003D0B76" w:rsidRPr="00A9506A" w:rsidRDefault="003D0B76" w:rsidP="00676ECF">
            <w:pPr>
              <w:pStyle w:val="VPSchedulebullets"/>
              <w:numPr>
                <w:ilvl w:val="0"/>
                <w:numId w:val="44"/>
              </w:numPr>
            </w:pPr>
            <w:r w:rsidRPr="00A9506A">
              <w:t>investigated different models for application rates up to 150 kg/ha and discussed, in context and with reference to features of the functions, their appropriateness</w:t>
            </w:r>
          </w:p>
          <w:p w:rsidR="003D0B76" w:rsidRPr="00A9506A" w:rsidRDefault="003D0B76" w:rsidP="00676ECF">
            <w:pPr>
              <w:pStyle w:val="VPSchedulebullets"/>
              <w:numPr>
                <w:ilvl w:val="0"/>
                <w:numId w:val="44"/>
              </w:numPr>
            </w:pPr>
            <w:r w:rsidRPr="00A9506A">
              <w:t>established an appropriate model for the extended set of application volumes</w:t>
            </w:r>
            <w:r w:rsidR="004E7599">
              <w:t>,</w:t>
            </w:r>
            <w:r w:rsidRPr="00A9506A">
              <w:t xml:space="preserve"> and has accurately written its equation</w:t>
            </w:r>
          </w:p>
          <w:p w:rsidR="003D0B76" w:rsidRPr="00A9506A" w:rsidRDefault="003D0B76" w:rsidP="00676ECF">
            <w:pPr>
              <w:pStyle w:val="VPSchedulebullets"/>
              <w:numPr>
                <w:ilvl w:val="0"/>
                <w:numId w:val="44"/>
              </w:numPr>
            </w:pPr>
            <w:r w:rsidRPr="00A9506A">
              <w:t>justified, in context, the final model for the entire range of application rates.</w:t>
            </w:r>
          </w:p>
          <w:p w:rsidR="003D0B76" w:rsidRPr="00B355F4" w:rsidRDefault="00A06893" w:rsidP="003D0B76">
            <w:pPr>
              <w:pStyle w:val="VPSchedulebullets"/>
              <w:numPr>
                <w:ilvl w:val="0"/>
                <w:numId w:val="0"/>
              </w:numPr>
            </w:pPr>
            <w:r w:rsidRPr="00A06893">
              <w:rPr>
                <w:i/>
                <w:color w:val="FF0000"/>
              </w:rPr>
              <w:t>The examples above are indicative of the evidence that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4328F4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/>
    <w:sectPr w:rsidR="00833535" w:rsidSect="00D44BA2">
      <w:footerReference w:type="default" r:id="rId15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AD4" w:rsidRDefault="00B07AD4" w:rsidP="006C5D0E">
      <w:pPr>
        <w:spacing w:before="0" w:after="0"/>
      </w:pPr>
      <w:r>
        <w:separator/>
      </w:r>
    </w:p>
  </w:endnote>
  <w:endnote w:type="continuationSeparator" w:id="0">
    <w:p w:rsidR="00B07AD4" w:rsidRDefault="00B07AD4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F4" w:rsidRPr="00CB5956" w:rsidRDefault="004328F4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997874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2F3915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2F3915" w:rsidRPr="00CB5956">
      <w:rPr>
        <w:sz w:val="20"/>
        <w:szCs w:val="20"/>
      </w:rPr>
      <w:fldChar w:fldCharType="separate"/>
    </w:r>
    <w:r w:rsidR="00256B6B">
      <w:rPr>
        <w:noProof/>
        <w:sz w:val="20"/>
        <w:szCs w:val="20"/>
      </w:rPr>
      <w:t>2</w:t>
    </w:r>
    <w:r w:rsidR="002F3915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2F3915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2F3915" w:rsidRPr="00CB5956">
      <w:rPr>
        <w:sz w:val="20"/>
        <w:szCs w:val="20"/>
      </w:rPr>
      <w:fldChar w:fldCharType="separate"/>
    </w:r>
    <w:r w:rsidR="00256B6B">
      <w:rPr>
        <w:noProof/>
        <w:sz w:val="20"/>
        <w:szCs w:val="20"/>
      </w:rPr>
      <w:t>7</w:t>
    </w:r>
    <w:r w:rsidR="002F3915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F4" w:rsidRPr="00CB5956" w:rsidRDefault="004328F4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997874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2F3915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2F3915" w:rsidRPr="00CB5956">
      <w:rPr>
        <w:sz w:val="20"/>
        <w:szCs w:val="20"/>
      </w:rPr>
      <w:fldChar w:fldCharType="separate"/>
    </w:r>
    <w:r w:rsidR="00256B6B">
      <w:rPr>
        <w:noProof/>
        <w:sz w:val="20"/>
        <w:szCs w:val="20"/>
      </w:rPr>
      <w:t>1</w:t>
    </w:r>
    <w:r w:rsidR="002F3915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2F3915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2F3915" w:rsidRPr="00CB5956">
      <w:rPr>
        <w:sz w:val="20"/>
        <w:szCs w:val="20"/>
      </w:rPr>
      <w:fldChar w:fldCharType="separate"/>
    </w:r>
    <w:r w:rsidR="00256B6B">
      <w:rPr>
        <w:noProof/>
        <w:sz w:val="20"/>
        <w:szCs w:val="20"/>
      </w:rPr>
      <w:t>7</w:t>
    </w:r>
    <w:r w:rsidR="002F3915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F4" w:rsidRPr="006C5D0E" w:rsidRDefault="004328F4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997874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2F3915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2F3915" w:rsidRPr="006C5D0E">
      <w:rPr>
        <w:color w:val="808080"/>
        <w:sz w:val="20"/>
        <w:szCs w:val="20"/>
      </w:rPr>
      <w:fldChar w:fldCharType="separate"/>
    </w:r>
    <w:r w:rsidR="00256B6B">
      <w:rPr>
        <w:noProof/>
        <w:color w:val="808080"/>
        <w:sz w:val="20"/>
        <w:szCs w:val="20"/>
      </w:rPr>
      <w:t>7</w:t>
    </w:r>
    <w:r w:rsidR="002F3915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2F3915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2F3915" w:rsidRPr="006C5D0E">
      <w:rPr>
        <w:color w:val="808080"/>
        <w:sz w:val="20"/>
        <w:szCs w:val="20"/>
      </w:rPr>
      <w:fldChar w:fldCharType="separate"/>
    </w:r>
    <w:r w:rsidR="00256B6B">
      <w:rPr>
        <w:noProof/>
        <w:color w:val="808080"/>
        <w:sz w:val="20"/>
        <w:szCs w:val="20"/>
      </w:rPr>
      <w:t>7</w:t>
    </w:r>
    <w:r w:rsidR="002F3915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AD4" w:rsidRDefault="00B07AD4" w:rsidP="006C5D0E">
      <w:pPr>
        <w:spacing w:before="0" w:after="0"/>
      </w:pPr>
      <w:r>
        <w:separator/>
      </w:r>
    </w:p>
  </w:footnote>
  <w:footnote w:type="continuationSeparator" w:id="0">
    <w:p w:rsidR="00B07AD4" w:rsidRDefault="00B07AD4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F4" w:rsidRPr="00E053F6" w:rsidRDefault="004328F4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Mathematics and Statistics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2.2</w:t>
        </w:r>
        <w:r w:rsidR="00997874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Primary Industries</w:t>
        </w:r>
      </w:sdtContent>
    </w:sdt>
  </w:p>
  <w:p w:rsidR="004328F4" w:rsidRPr="00E053F6" w:rsidRDefault="004328F4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4328F4" w:rsidRPr="00E053F6" w:rsidRDefault="004328F4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F4" w:rsidRDefault="00256B6B">
    <w:pPr>
      <w:pStyle w:val="Header"/>
    </w:pPr>
    <w:r w:rsidRPr="00256B6B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2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F4" w:rsidRPr="00E053F6" w:rsidRDefault="004328F4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4328F4" w:rsidRPr="00E053F6" w:rsidRDefault="004328F4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4328F4" w:rsidRDefault="004328F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F4" w:rsidRPr="00E053F6" w:rsidRDefault="004328F4" w:rsidP="000811F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23915284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Mathematics and Statistics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1469626328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2.2</w:t>
        </w:r>
        <w:r w:rsidR="00997874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1334721731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Primary Industries</w:t>
        </w:r>
      </w:sdtContent>
    </w:sdt>
  </w:p>
  <w:p w:rsidR="004328F4" w:rsidRPr="00E053F6" w:rsidRDefault="004328F4" w:rsidP="000811F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4328F4" w:rsidRPr="00E053F6" w:rsidRDefault="004328F4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F4" w:rsidRPr="00B320A2" w:rsidRDefault="004328F4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8938C82E"/>
    <w:lvl w:ilvl="0">
      <w:start w:val="1"/>
      <w:numFmt w:val="bullet"/>
      <w:pStyle w:val="VPBodyNumbering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>
    <w:nsid w:val="0A337B4F"/>
    <w:multiLevelType w:val="hybridMultilevel"/>
    <w:tmpl w:val="CEA06C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B12DB3"/>
    <w:multiLevelType w:val="hybridMultilevel"/>
    <w:tmpl w:val="DFC8A8B6"/>
    <w:lvl w:ilvl="0" w:tplc="C422CAC4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D4B4A34C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>
    <w:nsid w:val="15EA5CDB"/>
    <w:multiLevelType w:val="hybridMultilevel"/>
    <w:tmpl w:val="A2F662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92C02"/>
    <w:multiLevelType w:val="multilevel"/>
    <w:tmpl w:val="0F4AF3D6"/>
    <w:lvl w:ilvl="0">
      <w:start w:val="1"/>
      <w:numFmt w:val="bullet"/>
      <w:lvlText w:val="-"/>
      <w:lvlJc w:val="left"/>
      <w:pPr>
        <w:ind w:left="568" w:hanging="284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1135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568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568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568" w:firstLine="0"/>
      </w:pPr>
      <w:rPr>
        <w:rFonts w:hint="default"/>
      </w:rPr>
    </w:lvl>
  </w:abstractNum>
  <w:abstractNum w:abstractNumId="10">
    <w:nsid w:val="29572803"/>
    <w:multiLevelType w:val="multilevel"/>
    <w:tmpl w:val="9F1441D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1071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357" w:firstLine="0"/>
      </w:pPr>
      <w:rPr>
        <w:rFonts w:hint="default"/>
      </w:rPr>
    </w:lvl>
  </w:abstractNum>
  <w:abstractNum w:abstractNumId="11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2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3B0F68EF"/>
    <w:multiLevelType w:val="hybridMultilevel"/>
    <w:tmpl w:val="AF6A18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>
    <w:nsid w:val="3FB07C42"/>
    <w:multiLevelType w:val="hybridMultilevel"/>
    <w:tmpl w:val="6598ECB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8">
    <w:nsid w:val="45FF07A7"/>
    <w:multiLevelType w:val="multilevel"/>
    <w:tmpl w:val="7A129D38"/>
    <w:lvl w:ilvl="0">
      <w:start w:val="1"/>
      <w:numFmt w:val="bullet"/>
      <w:lvlText w:val="-"/>
      <w:lvlJc w:val="left"/>
      <w:pPr>
        <w:ind w:left="568" w:hanging="284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1135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568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568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568" w:firstLine="0"/>
      </w:pPr>
      <w:rPr>
        <w:rFonts w:hint="default"/>
      </w:rPr>
    </w:lvl>
  </w:abstractNum>
  <w:abstractNum w:abstractNumId="19">
    <w:nsid w:val="467F2FBF"/>
    <w:multiLevelType w:val="hybridMultilevel"/>
    <w:tmpl w:val="5E3EE3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1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22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23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25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7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9">
    <w:nsid w:val="63980566"/>
    <w:multiLevelType w:val="multilevel"/>
    <w:tmpl w:val="9D486116"/>
    <w:lvl w:ilvl="0">
      <w:start w:val="1"/>
      <w:numFmt w:val="bullet"/>
      <w:lvlText w:val="-"/>
      <w:lvlJc w:val="left"/>
      <w:pPr>
        <w:ind w:left="568" w:hanging="284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1135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568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568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568" w:firstLine="0"/>
      </w:pPr>
      <w:rPr>
        <w:rFonts w:hint="default"/>
      </w:rPr>
    </w:lvl>
  </w:abstractNum>
  <w:abstractNum w:abstractNumId="30">
    <w:nsid w:val="67A3185D"/>
    <w:multiLevelType w:val="hybridMultilevel"/>
    <w:tmpl w:val="9E2A5D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F2BC1"/>
    <w:multiLevelType w:val="hybridMultilevel"/>
    <w:tmpl w:val="75A0F6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AF5936"/>
    <w:multiLevelType w:val="hybridMultilevel"/>
    <w:tmpl w:val="906AD3C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5">
    <w:nsid w:val="710809CA"/>
    <w:multiLevelType w:val="hybridMultilevel"/>
    <w:tmpl w:val="11B25E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9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2"/>
  </w:num>
  <w:num w:numId="4">
    <w:abstractNumId w:val="7"/>
  </w:num>
  <w:num w:numId="5">
    <w:abstractNumId w:val="37"/>
  </w:num>
  <w:num w:numId="6">
    <w:abstractNumId w:val="14"/>
  </w:num>
  <w:num w:numId="7">
    <w:abstractNumId w:val="34"/>
  </w:num>
  <w:num w:numId="8">
    <w:abstractNumId w:val="1"/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9"/>
  </w:num>
  <w:num w:numId="13">
    <w:abstractNumId w:val="25"/>
  </w:num>
  <w:num w:numId="14">
    <w:abstractNumId w:val="38"/>
  </w:num>
  <w:num w:numId="15">
    <w:abstractNumId w:val="4"/>
  </w:num>
  <w:num w:numId="16">
    <w:abstractNumId w:val="24"/>
  </w:num>
  <w:num w:numId="17">
    <w:abstractNumId w:val="2"/>
  </w:num>
  <w:num w:numId="18">
    <w:abstractNumId w:val="28"/>
  </w:num>
  <w:num w:numId="19">
    <w:abstractNumId w:val="33"/>
  </w:num>
  <w:num w:numId="20">
    <w:abstractNumId w:val="16"/>
  </w:num>
  <w:num w:numId="21">
    <w:abstractNumId w:val="3"/>
  </w:num>
  <w:num w:numId="22">
    <w:abstractNumId w:val="10"/>
  </w:num>
  <w:num w:numId="23">
    <w:abstractNumId w:val="21"/>
  </w:num>
  <w:num w:numId="24">
    <w:abstractNumId w:val="36"/>
  </w:num>
  <w:num w:numId="25">
    <w:abstractNumId w:val="22"/>
  </w:num>
  <w:num w:numId="26">
    <w:abstractNumId w:val="20"/>
  </w:num>
  <w:num w:numId="27">
    <w:abstractNumId w:val="26"/>
  </w:num>
  <w:num w:numId="28">
    <w:abstractNumId w:val="8"/>
  </w:num>
  <w:num w:numId="29">
    <w:abstractNumId w:val="32"/>
  </w:num>
  <w:num w:numId="30">
    <w:abstractNumId w:val="13"/>
  </w:num>
  <w:num w:numId="31">
    <w:abstractNumId w:val="15"/>
  </w:num>
  <w:num w:numId="32">
    <w:abstractNumId w:val="11"/>
  </w:num>
  <w:num w:numId="33">
    <w:abstractNumId w:val="5"/>
  </w:num>
  <w:num w:numId="34">
    <w:abstractNumId w:val="19"/>
  </w:num>
  <w:num w:numId="35">
    <w:abstractNumId w:val="6"/>
  </w:num>
  <w:num w:numId="36">
    <w:abstractNumId w:val="35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"/>
  </w:num>
  <w:num w:numId="42">
    <w:abstractNumId w:val="18"/>
  </w:num>
  <w:num w:numId="43">
    <w:abstractNumId w:val="9"/>
  </w:num>
  <w:num w:numId="44">
    <w:abstractNumId w:val="29"/>
  </w:num>
  <w:num w:numId="45">
    <w:abstractNumId w:val="26"/>
  </w:num>
  <w:num w:numId="46">
    <w:abstractNumId w:val="31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25DDD"/>
    <w:rsid w:val="00027FC5"/>
    <w:rsid w:val="0003223B"/>
    <w:rsid w:val="00044FAA"/>
    <w:rsid w:val="00046059"/>
    <w:rsid w:val="000478E4"/>
    <w:rsid w:val="00047E2A"/>
    <w:rsid w:val="00057392"/>
    <w:rsid w:val="00063C5F"/>
    <w:rsid w:val="00066D09"/>
    <w:rsid w:val="0007554D"/>
    <w:rsid w:val="00075F2D"/>
    <w:rsid w:val="000811F6"/>
    <w:rsid w:val="000D2EBA"/>
    <w:rsid w:val="000D6CC8"/>
    <w:rsid w:val="00100CC1"/>
    <w:rsid w:val="00112223"/>
    <w:rsid w:val="00114D95"/>
    <w:rsid w:val="00126BFC"/>
    <w:rsid w:val="00144D5B"/>
    <w:rsid w:val="001460B9"/>
    <w:rsid w:val="00150EAB"/>
    <w:rsid w:val="001578C7"/>
    <w:rsid w:val="00160CD8"/>
    <w:rsid w:val="0016202D"/>
    <w:rsid w:val="001729AB"/>
    <w:rsid w:val="00192F59"/>
    <w:rsid w:val="00197E3F"/>
    <w:rsid w:val="001B6DE1"/>
    <w:rsid w:val="001C29D2"/>
    <w:rsid w:val="001C2A03"/>
    <w:rsid w:val="001C7D48"/>
    <w:rsid w:val="001E1BCB"/>
    <w:rsid w:val="001E521E"/>
    <w:rsid w:val="001F4B19"/>
    <w:rsid w:val="001F515B"/>
    <w:rsid w:val="00201031"/>
    <w:rsid w:val="00202445"/>
    <w:rsid w:val="0020313D"/>
    <w:rsid w:val="002261EF"/>
    <w:rsid w:val="002307D6"/>
    <w:rsid w:val="00255DF0"/>
    <w:rsid w:val="00256B6B"/>
    <w:rsid w:val="00292240"/>
    <w:rsid w:val="00296ECE"/>
    <w:rsid w:val="002A0559"/>
    <w:rsid w:val="002A4AD8"/>
    <w:rsid w:val="002B7AA3"/>
    <w:rsid w:val="002D0805"/>
    <w:rsid w:val="002D0A92"/>
    <w:rsid w:val="002E5928"/>
    <w:rsid w:val="002F178F"/>
    <w:rsid w:val="002F3915"/>
    <w:rsid w:val="00303F8E"/>
    <w:rsid w:val="00305537"/>
    <w:rsid w:val="00314BE8"/>
    <w:rsid w:val="003211B0"/>
    <w:rsid w:val="00327345"/>
    <w:rsid w:val="003304A5"/>
    <w:rsid w:val="00332B01"/>
    <w:rsid w:val="003341BF"/>
    <w:rsid w:val="00342269"/>
    <w:rsid w:val="0036540D"/>
    <w:rsid w:val="00385226"/>
    <w:rsid w:val="003B5208"/>
    <w:rsid w:val="003B67E4"/>
    <w:rsid w:val="003D0B76"/>
    <w:rsid w:val="003D30DC"/>
    <w:rsid w:val="003D3EE3"/>
    <w:rsid w:val="003D5785"/>
    <w:rsid w:val="003D6F1D"/>
    <w:rsid w:val="003E653C"/>
    <w:rsid w:val="003E7B4D"/>
    <w:rsid w:val="0040348F"/>
    <w:rsid w:val="004079F7"/>
    <w:rsid w:val="004121A2"/>
    <w:rsid w:val="004153A7"/>
    <w:rsid w:val="004328F4"/>
    <w:rsid w:val="00444D1A"/>
    <w:rsid w:val="00474FE7"/>
    <w:rsid w:val="004931CA"/>
    <w:rsid w:val="004A5E19"/>
    <w:rsid w:val="004B6469"/>
    <w:rsid w:val="004D4FAF"/>
    <w:rsid w:val="004D736C"/>
    <w:rsid w:val="004E734C"/>
    <w:rsid w:val="004E7599"/>
    <w:rsid w:val="00515294"/>
    <w:rsid w:val="00521212"/>
    <w:rsid w:val="005225E1"/>
    <w:rsid w:val="00532227"/>
    <w:rsid w:val="00567F19"/>
    <w:rsid w:val="005827A0"/>
    <w:rsid w:val="00593F45"/>
    <w:rsid w:val="005C3132"/>
    <w:rsid w:val="005F0895"/>
    <w:rsid w:val="006045FA"/>
    <w:rsid w:val="00604F41"/>
    <w:rsid w:val="006365C4"/>
    <w:rsid w:val="00637330"/>
    <w:rsid w:val="00637EE7"/>
    <w:rsid w:val="00642B78"/>
    <w:rsid w:val="00656F4A"/>
    <w:rsid w:val="00672689"/>
    <w:rsid w:val="00676ECF"/>
    <w:rsid w:val="00687F34"/>
    <w:rsid w:val="006B74B5"/>
    <w:rsid w:val="006C4385"/>
    <w:rsid w:val="006C5C65"/>
    <w:rsid w:val="006C5D0E"/>
    <w:rsid w:val="006C5D9A"/>
    <w:rsid w:val="006E39D3"/>
    <w:rsid w:val="006E4F17"/>
    <w:rsid w:val="006E7BF8"/>
    <w:rsid w:val="006F2548"/>
    <w:rsid w:val="006F5644"/>
    <w:rsid w:val="006F66D2"/>
    <w:rsid w:val="0070418F"/>
    <w:rsid w:val="00720505"/>
    <w:rsid w:val="00724E3D"/>
    <w:rsid w:val="00734175"/>
    <w:rsid w:val="007408AA"/>
    <w:rsid w:val="007534F7"/>
    <w:rsid w:val="00770BBF"/>
    <w:rsid w:val="00777DC7"/>
    <w:rsid w:val="007A36BC"/>
    <w:rsid w:val="007C2A28"/>
    <w:rsid w:val="007C7D07"/>
    <w:rsid w:val="007D672C"/>
    <w:rsid w:val="007E15BF"/>
    <w:rsid w:val="007F08F8"/>
    <w:rsid w:val="007F2695"/>
    <w:rsid w:val="00805571"/>
    <w:rsid w:val="00810455"/>
    <w:rsid w:val="00811D80"/>
    <w:rsid w:val="00823836"/>
    <w:rsid w:val="0082757D"/>
    <w:rsid w:val="00833535"/>
    <w:rsid w:val="00892B3E"/>
    <w:rsid w:val="00895656"/>
    <w:rsid w:val="008A2212"/>
    <w:rsid w:val="008A4D0D"/>
    <w:rsid w:val="008C347B"/>
    <w:rsid w:val="008D02F4"/>
    <w:rsid w:val="008F0E31"/>
    <w:rsid w:val="008F3DC9"/>
    <w:rsid w:val="008F4875"/>
    <w:rsid w:val="00913DC3"/>
    <w:rsid w:val="00921406"/>
    <w:rsid w:val="009327C5"/>
    <w:rsid w:val="00953023"/>
    <w:rsid w:val="00971DED"/>
    <w:rsid w:val="009730AE"/>
    <w:rsid w:val="0098149E"/>
    <w:rsid w:val="00994BE6"/>
    <w:rsid w:val="00997874"/>
    <w:rsid w:val="009A709A"/>
    <w:rsid w:val="009C7854"/>
    <w:rsid w:val="009C7F64"/>
    <w:rsid w:val="009D321C"/>
    <w:rsid w:val="009D737C"/>
    <w:rsid w:val="009E7333"/>
    <w:rsid w:val="00A01D6E"/>
    <w:rsid w:val="00A06893"/>
    <w:rsid w:val="00A37A74"/>
    <w:rsid w:val="00A420AE"/>
    <w:rsid w:val="00A4758B"/>
    <w:rsid w:val="00A475AC"/>
    <w:rsid w:val="00A52EDE"/>
    <w:rsid w:val="00A730AA"/>
    <w:rsid w:val="00A82795"/>
    <w:rsid w:val="00A842A4"/>
    <w:rsid w:val="00A846DA"/>
    <w:rsid w:val="00A9506A"/>
    <w:rsid w:val="00A96CBB"/>
    <w:rsid w:val="00AA6C65"/>
    <w:rsid w:val="00AC2A6A"/>
    <w:rsid w:val="00AD0B1D"/>
    <w:rsid w:val="00AD61D9"/>
    <w:rsid w:val="00AD7E75"/>
    <w:rsid w:val="00B063FC"/>
    <w:rsid w:val="00B07AD4"/>
    <w:rsid w:val="00B23449"/>
    <w:rsid w:val="00B24024"/>
    <w:rsid w:val="00B320A2"/>
    <w:rsid w:val="00B355F4"/>
    <w:rsid w:val="00B53F81"/>
    <w:rsid w:val="00B85CF4"/>
    <w:rsid w:val="00B9545A"/>
    <w:rsid w:val="00B96827"/>
    <w:rsid w:val="00BD4E90"/>
    <w:rsid w:val="00BF3AA6"/>
    <w:rsid w:val="00C0164D"/>
    <w:rsid w:val="00C05DE1"/>
    <w:rsid w:val="00C1052C"/>
    <w:rsid w:val="00C1131B"/>
    <w:rsid w:val="00C25232"/>
    <w:rsid w:val="00C50776"/>
    <w:rsid w:val="00C62253"/>
    <w:rsid w:val="00C66508"/>
    <w:rsid w:val="00C678D2"/>
    <w:rsid w:val="00C7380A"/>
    <w:rsid w:val="00C82309"/>
    <w:rsid w:val="00C94F2A"/>
    <w:rsid w:val="00C95638"/>
    <w:rsid w:val="00C963A6"/>
    <w:rsid w:val="00CA16FF"/>
    <w:rsid w:val="00CA2937"/>
    <w:rsid w:val="00CB5956"/>
    <w:rsid w:val="00CE3413"/>
    <w:rsid w:val="00D02940"/>
    <w:rsid w:val="00D06F60"/>
    <w:rsid w:val="00D11B8E"/>
    <w:rsid w:val="00D11E83"/>
    <w:rsid w:val="00D13D79"/>
    <w:rsid w:val="00D17E9C"/>
    <w:rsid w:val="00D30AB1"/>
    <w:rsid w:val="00D37059"/>
    <w:rsid w:val="00D44BA2"/>
    <w:rsid w:val="00D453D2"/>
    <w:rsid w:val="00D47620"/>
    <w:rsid w:val="00D548E8"/>
    <w:rsid w:val="00D6349E"/>
    <w:rsid w:val="00D66461"/>
    <w:rsid w:val="00DB3ED9"/>
    <w:rsid w:val="00DB7266"/>
    <w:rsid w:val="00DD1860"/>
    <w:rsid w:val="00DD23B2"/>
    <w:rsid w:val="00DF0F1C"/>
    <w:rsid w:val="00E053F6"/>
    <w:rsid w:val="00E11D04"/>
    <w:rsid w:val="00E1652E"/>
    <w:rsid w:val="00E21DDF"/>
    <w:rsid w:val="00E32E7E"/>
    <w:rsid w:val="00E418E5"/>
    <w:rsid w:val="00E62572"/>
    <w:rsid w:val="00EA5250"/>
    <w:rsid w:val="00EB20AA"/>
    <w:rsid w:val="00EB2BCA"/>
    <w:rsid w:val="00EC2009"/>
    <w:rsid w:val="00EE1B35"/>
    <w:rsid w:val="00EE2D63"/>
    <w:rsid w:val="00EE6E3B"/>
    <w:rsid w:val="00EF078F"/>
    <w:rsid w:val="00EF3F66"/>
    <w:rsid w:val="00F05F17"/>
    <w:rsid w:val="00F16334"/>
    <w:rsid w:val="00F27C34"/>
    <w:rsid w:val="00F6222A"/>
    <w:rsid w:val="00F63B74"/>
    <w:rsid w:val="00F81BC1"/>
    <w:rsid w:val="00F85E81"/>
    <w:rsid w:val="00F971BB"/>
    <w:rsid w:val="00FB5CF1"/>
    <w:rsid w:val="00FC4060"/>
    <w:rsid w:val="00FC4C55"/>
    <w:rsid w:val="00FC73B2"/>
    <w:rsid w:val="00FE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NZ" w:eastAsia="zh-CN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Annotations">
    <w:name w:val="NCEA Annotations"/>
    <w:basedOn w:val="Normal"/>
    <w:uiPriority w:val="99"/>
    <w:rsid w:val="00305537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customStyle="1" w:styleId="NCEAtablebody">
    <w:name w:val="NCEA table body"/>
    <w:basedOn w:val="Normal"/>
    <w:link w:val="NCEAtablebodyChar"/>
    <w:uiPriority w:val="99"/>
    <w:rsid w:val="00E21DDF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character" w:customStyle="1" w:styleId="NCEAtablebodyChar">
    <w:name w:val="NCEA table body Char"/>
    <w:link w:val="NCEAtablebody"/>
    <w:uiPriority w:val="99"/>
    <w:locked/>
    <w:rsid w:val="00E21DDF"/>
    <w:rPr>
      <w:rFonts w:ascii="Arial" w:eastAsia="Times New Roman" w:hAnsi="Arial"/>
      <w:lang w:val="en-AU" w:eastAsia="en-NZ"/>
    </w:rPr>
  </w:style>
  <w:style w:type="paragraph" w:customStyle="1" w:styleId="NCEAtablebullet">
    <w:name w:val="NCEA table bullet"/>
    <w:basedOn w:val="Normal"/>
    <w:uiPriority w:val="99"/>
    <w:rsid w:val="003D0B76"/>
    <w:pPr>
      <w:numPr>
        <w:numId w:val="32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styleId="ListParagraph">
    <w:name w:val="List Paragraph"/>
    <w:basedOn w:val="Normal"/>
    <w:qFormat/>
    <w:locked/>
    <w:rsid w:val="00D37059"/>
    <w:pPr>
      <w:spacing w:after="0"/>
      <w:ind w:left="720"/>
      <w:contextualSpacing/>
    </w:pPr>
    <w:rPr>
      <w:rFonts w:ascii="Arial" w:eastAsia="Times New Roman" w:hAnsi="Arial"/>
      <w:color w:val="auto"/>
      <w:szCs w:val="20"/>
    </w:rPr>
  </w:style>
  <w:style w:type="paragraph" w:styleId="CommentText">
    <w:name w:val="annotation text"/>
    <w:basedOn w:val="Normal"/>
    <w:link w:val="CommentTextChar"/>
    <w:rsid w:val="00E418E5"/>
  </w:style>
  <w:style w:type="character" w:customStyle="1" w:styleId="CommentTextChar">
    <w:name w:val="Comment Text Char"/>
    <w:basedOn w:val="DefaultParagraphFont"/>
    <w:link w:val="CommentText"/>
    <w:rsid w:val="00E418E5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18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418E5"/>
    <w:rPr>
      <w:rFonts w:asciiTheme="minorHAnsi" w:hAnsiTheme="minorHAnsi"/>
      <w:b/>
      <w:bCs/>
      <w:color w:val="000000" w:themeColor="text1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0B132C96477467CB6B59CD681787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E0618-A170-4C1F-8A45-248C2147F4FC}"/>
      </w:docPartPr>
      <w:docPartBody>
        <w:p w:rsidR="00973F6E" w:rsidRDefault="00C044F3" w:rsidP="00C044F3">
          <w:pPr>
            <w:pStyle w:val="50B132C96477467CB6B59CD681787A8D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125BBC0823124649B46F1E750A3BC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BC7C-DCA7-4559-B99B-AF7C1B6BEC61}"/>
      </w:docPartPr>
      <w:docPartBody>
        <w:p w:rsidR="00973F6E" w:rsidRDefault="00C044F3" w:rsidP="00C044F3">
          <w:pPr>
            <w:pStyle w:val="125BBC0823124649B46F1E750A3BCB9B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0E910E8E2074FFC986C80FC055BE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0737B-76AF-4E41-B335-639099FCBAD7}"/>
      </w:docPartPr>
      <w:docPartBody>
        <w:p w:rsidR="00973F6E" w:rsidRDefault="00C044F3" w:rsidP="00C044F3">
          <w:pPr>
            <w:pStyle w:val="F0E910E8E2074FFC986C80FC055BE663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C7DA610932343D398A3C532AD9C9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B0F43-CEAF-44C2-9694-FDAB2C133D65}"/>
      </w:docPartPr>
      <w:docPartBody>
        <w:p w:rsidR="00973F6E" w:rsidRDefault="00C044F3" w:rsidP="00C044F3">
          <w:pPr>
            <w:pStyle w:val="3C7DA610932343D398A3C532AD9C9EC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0CAD9AF9FD44B4C89C8AAD66333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4C69-B990-4AA0-8E1E-355AA1A30E29}"/>
      </w:docPartPr>
      <w:docPartBody>
        <w:p w:rsidR="00973F6E" w:rsidRDefault="00C044F3" w:rsidP="00C044F3">
          <w:pPr>
            <w:pStyle w:val="60CAD9AF9FD44B4C89C8AAD66333598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075A4FD8544517A5D46A05BB5FF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70478-9674-4125-96F5-85148B2D5112}"/>
      </w:docPartPr>
      <w:docPartBody>
        <w:p w:rsidR="00973F6E" w:rsidRDefault="00C044F3" w:rsidP="00C044F3">
          <w:pPr>
            <w:pStyle w:val="EA075A4FD8544517A5D46A05BB5FF32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A38517399AA43B99BA24F579EB48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3D272-8249-4E00-AA4B-DC38EABD96C2}"/>
      </w:docPartPr>
      <w:docPartBody>
        <w:p w:rsidR="00973F6E" w:rsidRDefault="00C044F3" w:rsidP="00C044F3">
          <w:pPr>
            <w:pStyle w:val="0A38517399AA43B99BA24F579EB4840D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40F0B5B39084789AFB0E52B2164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6D4C-EEA8-47F6-B9CC-C920A701C008}"/>
      </w:docPartPr>
      <w:docPartBody>
        <w:p w:rsidR="00973F6E" w:rsidRDefault="00C044F3" w:rsidP="00C044F3">
          <w:pPr>
            <w:pStyle w:val="940F0B5B39084789AFB0E52B21646A5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EEE863F05E047F1BC86373C4BA5D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3858-67DC-49BA-8499-690CB7B767EB}"/>
      </w:docPartPr>
      <w:docPartBody>
        <w:p w:rsidR="00973F6E" w:rsidRDefault="00C044F3" w:rsidP="00C044F3">
          <w:pPr>
            <w:pStyle w:val="4EEE863F05E047F1BC86373C4BA5D867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oNotTrackMoves/>
  <w:defaultTabStop w:val="720"/>
  <w:characterSpacingControl w:val="doNotCompress"/>
  <w:compat>
    <w:useFELayout/>
  </w:compat>
  <w:rsids>
    <w:rsidRoot w:val="007753CB"/>
    <w:rsid w:val="000531C5"/>
    <w:rsid w:val="001434F1"/>
    <w:rsid w:val="001A7F22"/>
    <w:rsid w:val="0023140D"/>
    <w:rsid w:val="002A4DF0"/>
    <w:rsid w:val="003B35B7"/>
    <w:rsid w:val="003D7123"/>
    <w:rsid w:val="003F1781"/>
    <w:rsid w:val="00411F4C"/>
    <w:rsid w:val="00474B7B"/>
    <w:rsid w:val="00487CFF"/>
    <w:rsid w:val="00505143"/>
    <w:rsid w:val="00506B7D"/>
    <w:rsid w:val="00545361"/>
    <w:rsid w:val="00561817"/>
    <w:rsid w:val="005E657A"/>
    <w:rsid w:val="005F7178"/>
    <w:rsid w:val="0061395A"/>
    <w:rsid w:val="00632551"/>
    <w:rsid w:val="00647FA4"/>
    <w:rsid w:val="0070530F"/>
    <w:rsid w:val="00763C0A"/>
    <w:rsid w:val="007753CB"/>
    <w:rsid w:val="007E6A99"/>
    <w:rsid w:val="00811572"/>
    <w:rsid w:val="00863AE9"/>
    <w:rsid w:val="00921372"/>
    <w:rsid w:val="00923C08"/>
    <w:rsid w:val="00973F6E"/>
    <w:rsid w:val="009C44E2"/>
    <w:rsid w:val="009F4074"/>
    <w:rsid w:val="00A639B1"/>
    <w:rsid w:val="00AC377E"/>
    <w:rsid w:val="00AC4CD1"/>
    <w:rsid w:val="00B539F5"/>
    <w:rsid w:val="00B818E2"/>
    <w:rsid w:val="00B87ED1"/>
    <w:rsid w:val="00BD010D"/>
    <w:rsid w:val="00BD3521"/>
    <w:rsid w:val="00C044F3"/>
    <w:rsid w:val="00C17C59"/>
    <w:rsid w:val="00C81489"/>
    <w:rsid w:val="00D007DF"/>
    <w:rsid w:val="00D13118"/>
    <w:rsid w:val="00D134A7"/>
    <w:rsid w:val="00E016E5"/>
    <w:rsid w:val="00E8737F"/>
    <w:rsid w:val="00EA49E3"/>
    <w:rsid w:val="00EA634E"/>
    <w:rsid w:val="00ED4005"/>
    <w:rsid w:val="00EE39C8"/>
    <w:rsid w:val="00F1680C"/>
    <w:rsid w:val="00F27A4B"/>
    <w:rsid w:val="00F639A3"/>
    <w:rsid w:val="00FE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4F3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B132C96477467CB6B59CD681787A8D">
    <w:name w:val="50B132C96477467CB6B59CD681787A8D"/>
    <w:rsid w:val="00C044F3"/>
  </w:style>
  <w:style w:type="paragraph" w:customStyle="1" w:styleId="125BBC0823124649B46F1E750A3BCB9B">
    <w:name w:val="125BBC0823124649B46F1E750A3BCB9B"/>
    <w:rsid w:val="00C044F3"/>
  </w:style>
  <w:style w:type="paragraph" w:customStyle="1" w:styleId="F0E910E8E2074FFC986C80FC055BE663">
    <w:name w:val="F0E910E8E2074FFC986C80FC055BE663"/>
    <w:rsid w:val="00C044F3"/>
  </w:style>
  <w:style w:type="paragraph" w:customStyle="1" w:styleId="3C7DA610932343D398A3C532AD9C9EC9">
    <w:name w:val="3C7DA610932343D398A3C532AD9C9EC9"/>
    <w:rsid w:val="00C044F3"/>
  </w:style>
  <w:style w:type="paragraph" w:customStyle="1" w:styleId="60CAD9AF9FD44B4C89C8AAD663335984">
    <w:name w:val="60CAD9AF9FD44B4C89C8AAD663335984"/>
    <w:rsid w:val="00C044F3"/>
  </w:style>
  <w:style w:type="paragraph" w:customStyle="1" w:styleId="EA075A4FD8544517A5D46A05BB5FF329">
    <w:name w:val="EA075A4FD8544517A5D46A05BB5FF329"/>
    <w:rsid w:val="00C044F3"/>
  </w:style>
  <w:style w:type="paragraph" w:customStyle="1" w:styleId="0A38517399AA43B99BA24F579EB4840D">
    <w:name w:val="0A38517399AA43B99BA24F579EB4840D"/>
    <w:rsid w:val="00C044F3"/>
  </w:style>
  <w:style w:type="paragraph" w:customStyle="1" w:styleId="940F0B5B39084789AFB0E52B21646A58">
    <w:name w:val="940F0B5B39084789AFB0E52B21646A58"/>
    <w:rsid w:val="00C044F3"/>
  </w:style>
  <w:style w:type="paragraph" w:customStyle="1" w:styleId="794C2AB9400046128A952E7551B05D6D">
    <w:name w:val="794C2AB9400046128A952E7551B05D6D"/>
    <w:rsid w:val="00C044F3"/>
  </w:style>
  <w:style w:type="paragraph" w:customStyle="1" w:styleId="9097E70EAABF4CA5A1F1656441260C87">
    <w:name w:val="9097E70EAABF4CA5A1F1656441260C87"/>
    <w:rsid w:val="00C044F3"/>
  </w:style>
  <w:style w:type="paragraph" w:customStyle="1" w:styleId="1F53923443FC4EBCB75CF3048D9609CB">
    <w:name w:val="1F53923443FC4EBCB75CF3048D9609CB"/>
    <w:rsid w:val="00C044F3"/>
  </w:style>
  <w:style w:type="paragraph" w:customStyle="1" w:styleId="4EEE863F05E047F1BC86373C4BA5D867">
    <w:name w:val="4EEE863F05E047F1BC86373C4BA5D867"/>
    <w:rsid w:val="00C044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03491-0353-4F68-AFEF-55D452DF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8</TotalTime>
  <Pages>7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9050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Primary Industries - Mathematics and Statistics 2.2</dc:subject>
  <dc:creator>Ministry of Education</dc:creator>
  <cp:lastModifiedBy>Anne</cp:lastModifiedBy>
  <cp:revision>6</cp:revision>
  <cp:lastPrinted>2013-02-11T02:30:00Z</cp:lastPrinted>
  <dcterms:created xsi:type="dcterms:W3CDTF">2013-10-03T02:26:00Z</dcterms:created>
  <dcterms:modified xsi:type="dcterms:W3CDTF">2017-09-20T01:43:00Z</dcterms:modified>
</cp:coreProperties>
</file>