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18066C">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8" o:title=""/>
          </v:shape>
          <o:OLEObject Type="Embed" ProgID="Word.Picture.8" ShapeID="_x0000_s1026" DrawAspect="Content" ObjectID="_1553350273" r:id="rId9"/>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705777">
      <w:pPr>
        <w:pStyle w:val="NCEACPHeading1"/>
        <w:jc w:val="left"/>
        <w:outlineLvl w:val="0"/>
        <w:rPr>
          <w:rFonts w:cs="Arial"/>
          <w:lang w:val="en-NZ"/>
        </w:rPr>
      </w:pPr>
      <w:r w:rsidRPr="00EF31AE">
        <w:rPr>
          <w:rFonts w:cs="Arial"/>
          <w:lang w:val="en-NZ"/>
        </w:rPr>
        <w:t>Internal Assessment Resource</w:t>
      </w:r>
    </w:p>
    <w:p w:rsidR="00926C47" w:rsidRPr="00EF31AE" w:rsidRDefault="006B7A23" w:rsidP="00705777">
      <w:pPr>
        <w:pStyle w:val="NCEACPHeading1"/>
        <w:jc w:val="left"/>
        <w:outlineLvl w:val="0"/>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0C34C8">
        <w:rPr>
          <w:rFonts w:cs="Arial"/>
          <w:color w:val="000000"/>
          <w:sz w:val="28"/>
          <w:szCs w:val="28"/>
          <w:lang w:val="en-NZ"/>
        </w:rPr>
        <w:t>s</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E93F55">
        <w:rPr>
          <w:rFonts w:cs="Arial"/>
          <w:color w:val="000000"/>
          <w:sz w:val="28"/>
          <w:szCs w:val="28"/>
          <w:lang w:val="en-NZ"/>
        </w:rPr>
        <w:t>4</w:t>
      </w:r>
      <w:r w:rsidR="000751A9">
        <w:rPr>
          <w:rFonts w:cs="Arial"/>
          <w:color w:val="000000"/>
          <w:sz w:val="28"/>
          <w:szCs w:val="28"/>
          <w:lang w:val="en-NZ"/>
        </w:rPr>
        <w:t xml:space="preserve"> and 91845</w:t>
      </w:r>
    </w:p>
    <w:p w:rsidR="00D0024C" w:rsidRPr="00126FD2" w:rsidRDefault="00926C47" w:rsidP="00D0024C">
      <w:pPr>
        <w:pStyle w:val="NCEAHeadInfoL2"/>
        <w:ind w:left="2835" w:hanging="2835"/>
        <w:rPr>
          <w:rFonts w:eastAsia="Arial"/>
          <w:b w:val="0"/>
          <w:szCs w:val="28"/>
        </w:rPr>
      </w:pPr>
      <w:r w:rsidRPr="00EF31AE">
        <w:rPr>
          <w:szCs w:val="28"/>
          <w:lang w:val="en-NZ"/>
        </w:rPr>
        <w:t>Standard title</w:t>
      </w:r>
      <w:r w:rsidRPr="00D0024C">
        <w:rPr>
          <w:b w:val="0"/>
          <w:szCs w:val="22"/>
          <w:lang w:val="en-NZ"/>
        </w:rPr>
        <w:t>:</w:t>
      </w:r>
      <w:r w:rsidR="00D0024C">
        <w:rPr>
          <w:b w:val="0"/>
          <w:szCs w:val="22"/>
          <w:lang w:val="en-NZ"/>
        </w:rPr>
        <w:tab/>
      </w:r>
      <w:r w:rsidR="00126FD2" w:rsidRPr="00126FD2">
        <w:rPr>
          <w:rFonts w:eastAsia="Arial"/>
          <w:b w:val="0"/>
          <w:szCs w:val="28"/>
        </w:rPr>
        <w:t>Examine different psychological approaches used to explain a behaviour</w:t>
      </w:r>
    </w:p>
    <w:p w:rsidR="00126FD2" w:rsidRPr="00126FD2" w:rsidRDefault="00126FD2" w:rsidP="00D0024C">
      <w:pPr>
        <w:pStyle w:val="NCEAHeadInfoL2"/>
        <w:ind w:left="2835" w:hanging="2835"/>
        <w:rPr>
          <w:b w:val="0"/>
          <w:szCs w:val="22"/>
          <w:lang w:val="en-NZ"/>
        </w:rPr>
      </w:pPr>
      <w:r w:rsidRPr="00126FD2">
        <w:rPr>
          <w:szCs w:val="28"/>
          <w:lang w:val="en-NZ"/>
        </w:rPr>
        <w:tab/>
      </w:r>
      <w:r w:rsidRPr="00126FD2">
        <w:rPr>
          <w:rFonts w:eastAsia="Arial"/>
          <w:b w:val="0"/>
          <w:szCs w:val="28"/>
        </w:rPr>
        <w:t>Examine how a psychological debate has changed over time</w:t>
      </w:r>
    </w:p>
    <w:p w:rsidR="00126FD2" w:rsidRDefault="00FB7C44" w:rsidP="000C34C8">
      <w:pPr>
        <w:pStyle w:val="NCEAHeadInfoL2"/>
        <w:tabs>
          <w:tab w:val="left" w:pos="2835"/>
        </w:tabs>
        <w:spacing w:after="0"/>
        <w:rPr>
          <w:b w:val="0"/>
          <w:szCs w:val="22"/>
          <w:lang w:val="en-NZ"/>
        </w:rPr>
      </w:pPr>
      <w:r w:rsidRPr="00EF31AE">
        <w:rPr>
          <w:szCs w:val="28"/>
          <w:lang w:val="en-NZ"/>
        </w:rPr>
        <w:t>Credits:</w:t>
      </w:r>
      <w:r w:rsidRPr="00EF31AE">
        <w:rPr>
          <w:szCs w:val="28"/>
          <w:lang w:val="en-NZ"/>
        </w:rPr>
        <w:tab/>
      </w:r>
      <w:r w:rsidR="00E93F55" w:rsidRPr="00E93F55">
        <w:rPr>
          <w:b w:val="0"/>
          <w:szCs w:val="28"/>
          <w:lang w:val="en-NZ"/>
        </w:rPr>
        <w:t>6</w:t>
      </w:r>
      <w:r w:rsidRPr="00D0024C">
        <w:rPr>
          <w:b w:val="0"/>
          <w:szCs w:val="22"/>
          <w:lang w:val="en-NZ"/>
        </w:rPr>
        <w:t xml:space="preserve"> </w:t>
      </w:r>
      <w:r w:rsidR="00126FD2">
        <w:rPr>
          <w:b w:val="0"/>
          <w:szCs w:val="22"/>
          <w:lang w:val="en-NZ"/>
        </w:rPr>
        <w:t>(</w:t>
      </w:r>
      <w:r w:rsidR="00A479B5">
        <w:rPr>
          <w:b w:val="0"/>
          <w:szCs w:val="22"/>
          <w:lang w:val="en-NZ"/>
        </w:rPr>
        <w:t>91844</w:t>
      </w:r>
      <w:r w:rsidR="00126FD2">
        <w:rPr>
          <w:b w:val="0"/>
          <w:szCs w:val="22"/>
          <w:lang w:val="en-NZ"/>
        </w:rPr>
        <w:t>)</w:t>
      </w:r>
    </w:p>
    <w:p w:rsidR="00926C47" w:rsidRPr="00D0024C" w:rsidRDefault="00126FD2" w:rsidP="000C34C8">
      <w:pPr>
        <w:pStyle w:val="NCEAHeadInfoL2"/>
        <w:tabs>
          <w:tab w:val="left" w:pos="2835"/>
        </w:tabs>
        <w:spacing w:before="0"/>
        <w:ind w:left="2115" w:firstLine="720"/>
        <w:rPr>
          <w:b w:val="0"/>
          <w:szCs w:val="22"/>
          <w:lang w:val="en-NZ"/>
        </w:rPr>
      </w:pPr>
      <w:r>
        <w:rPr>
          <w:b w:val="0"/>
          <w:szCs w:val="22"/>
          <w:lang w:val="en-NZ"/>
        </w:rPr>
        <w:t>3 (</w:t>
      </w:r>
      <w:r w:rsidR="00A479B5">
        <w:rPr>
          <w:b w:val="0"/>
          <w:szCs w:val="22"/>
          <w:lang w:val="en-NZ"/>
        </w:rPr>
        <w:t>91845</w:t>
      </w:r>
      <w:r>
        <w:rPr>
          <w:b w:val="0"/>
          <w:szCs w:val="22"/>
          <w:lang w:val="en-NZ"/>
        </w:rPr>
        <w:t>)</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126FD2" w:rsidRPr="00126FD2">
        <w:rPr>
          <w:b w:val="0"/>
          <w:szCs w:val="28"/>
          <w:lang w:val="en-NZ"/>
        </w:rPr>
        <w:t>I’m hooked!</w:t>
      </w:r>
    </w:p>
    <w:p w:rsidR="00D0024C" w:rsidRDefault="00926C47" w:rsidP="00464883">
      <w:pPr>
        <w:pStyle w:val="NCEAbodytext"/>
        <w:tabs>
          <w:tab w:val="clear" w:pos="397"/>
          <w:tab w:val="clear" w:pos="794"/>
          <w:tab w:val="clear" w:pos="1191"/>
          <w:tab w:val="left" w:pos="2835"/>
        </w:tabs>
        <w:spacing w:after="0"/>
        <w:ind w:left="2835" w:hanging="2835"/>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E93F55">
        <w:rPr>
          <w:sz w:val="28"/>
          <w:szCs w:val="28"/>
        </w:rPr>
        <w:t>2.</w:t>
      </w:r>
      <w:r w:rsidR="00126FD2">
        <w:rPr>
          <w:sz w:val="28"/>
          <w:szCs w:val="28"/>
        </w:rPr>
        <w:t>1B</w:t>
      </w:r>
      <w:r w:rsidR="00D0024C" w:rsidRPr="000C703F">
        <w:rPr>
          <w:sz w:val="28"/>
          <w:szCs w:val="28"/>
        </w:rPr>
        <w:t xml:space="preserve"> Version 1</w:t>
      </w:r>
      <w:r w:rsidR="00464883">
        <w:rPr>
          <w:sz w:val="28"/>
          <w:szCs w:val="28"/>
        </w:rPr>
        <w:t xml:space="preserve"> and </w:t>
      </w:r>
      <w:r w:rsidR="00464883" w:rsidRPr="000C703F">
        <w:rPr>
          <w:sz w:val="28"/>
          <w:szCs w:val="28"/>
        </w:rPr>
        <w:t xml:space="preserve">Psychology </w:t>
      </w:r>
      <w:r w:rsidR="00464883">
        <w:rPr>
          <w:sz w:val="28"/>
          <w:szCs w:val="28"/>
        </w:rPr>
        <w:t>2.2B</w:t>
      </w:r>
      <w:r w:rsidR="00464883" w:rsidRPr="000C703F">
        <w:rPr>
          <w:sz w:val="28"/>
          <w:szCs w:val="28"/>
        </w:rPr>
        <w:t xml:space="preserve"> Version 1</w:t>
      </w:r>
    </w:p>
    <w:p w:rsidR="00C749D5" w:rsidRPr="00464883" w:rsidRDefault="00126FD2" w:rsidP="00464883">
      <w:pPr>
        <w:pStyle w:val="NCEAbodytext"/>
        <w:tabs>
          <w:tab w:val="clear" w:pos="397"/>
          <w:tab w:val="clear" w:pos="794"/>
          <w:tab w:val="clear" w:pos="1191"/>
          <w:tab w:val="left" w:pos="2835"/>
        </w:tabs>
        <w:spacing w:before="0"/>
        <w:outlineLvl w:val="0"/>
        <w:rPr>
          <w:sz w:val="16"/>
          <w:szCs w:val="16"/>
        </w:rPr>
      </w:pPr>
      <w:r>
        <w:rPr>
          <w:sz w:val="28"/>
          <w:szCs w:val="28"/>
        </w:rPr>
        <w:tab/>
      </w:r>
    </w:p>
    <w:p w:rsidR="00C749D5" w:rsidRPr="00C6254E" w:rsidRDefault="00C749D5" w:rsidP="00C749D5">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C6254E">
        <w:rPr>
          <w:lang w:val="en-NZ"/>
        </w:rPr>
        <w:t>This resource:</w:t>
      </w:r>
    </w:p>
    <w:p w:rsidR="00C749D5" w:rsidRPr="00C6254E" w:rsidRDefault="00C749D5" w:rsidP="00C749D5">
      <w:pPr>
        <w:pStyle w:val="NCEAbullets"/>
        <w:numPr>
          <w:ilvl w:val="0"/>
          <w:numId w:val="1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C749D5" w:rsidRPr="00C6254E" w:rsidRDefault="00C749D5" w:rsidP="00C749D5">
      <w:pPr>
        <w:pStyle w:val="NCEAbullets"/>
        <w:numPr>
          <w:ilvl w:val="0"/>
          <w:numId w:val="1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C749D5" w:rsidRPr="00C6254E" w:rsidRDefault="00C749D5" w:rsidP="00C749D5">
      <w:pPr>
        <w:pStyle w:val="NCEAbullets"/>
        <w:numPr>
          <w:ilvl w:val="0"/>
          <w:numId w:val="1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C749D5" w:rsidRPr="00C6254E" w:rsidRDefault="00C749D5" w:rsidP="00C749D5">
      <w:pPr>
        <w:pStyle w:val="NCEAbullets"/>
        <w:numPr>
          <w:ilvl w:val="0"/>
          <w:numId w:val="15"/>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tbl>
      <w:tblPr>
        <w:tblW w:w="5000" w:type="pct"/>
        <w:tblLook w:val="01E0"/>
      </w:tblPr>
      <w:tblGrid>
        <w:gridCol w:w="2777"/>
        <w:gridCol w:w="5957"/>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0C34C8">
          <w:headerReference w:type="default" r:id="rId10"/>
          <w:footerReference w:type="default" r:id="rId11"/>
          <w:headerReference w:type="first" r:id="rId12"/>
          <w:footerReference w:type="first" r:id="rId13"/>
          <w:pgSz w:w="11920" w:h="16840"/>
          <w:pgMar w:top="1247" w:right="1701" w:bottom="1134" w:left="1701" w:header="720" w:footer="720" w:gutter="0"/>
          <w:cols w:space="720"/>
          <w:titlePg/>
          <w:docGrid w:linePitch="326"/>
        </w:sectPr>
      </w:pPr>
    </w:p>
    <w:p w:rsidR="00C00418" w:rsidRPr="00EF31AE" w:rsidRDefault="00C00418" w:rsidP="00705777">
      <w:pPr>
        <w:pBdr>
          <w:top w:val="single" w:sz="4" w:space="1" w:color="auto"/>
          <w:left w:val="single" w:sz="4" w:space="4" w:color="auto"/>
          <w:bottom w:val="single" w:sz="4" w:space="1" w:color="auto"/>
          <w:right w:val="single" w:sz="4" w:space="4" w:color="auto"/>
        </w:pBdr>
        <w:jc w:val="center"/>
        <w:outlineLvl w:val="0"/>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705777">
      <w:pPr>
        <w:pStyle w:val="NCEAHeadInfoL2"/>
        <w:ind w:left="3402" w:hanging="3402"/>
        <w:outlineLvl w:val="0"/>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D0024C">
        <w:rPr>
          <w:b w:val="0"/>
          <w:szCs w:val="28"/>
          <w:lang w:val="en-NZ"/>
        </w:rPr>
        <w:t>4</w:t>
      </w:r>
      <w:r w:rsidR="00E93F55">
        <w:rPr>
          <w:b w:val="0"/>
          <w:szCs w:val="28"/>
          <w:lang w:val="en-NZ"/>
        </w:rPr>
        <w:t>4</w:t>
      </w:r>
      <w:r w:rsidR="00126FD2">
        <w:rPr>
          <w:b w:val="0"/>
          <w:szCs w:val="28"/>
          <w:lang w:val="en-NZ"/>
        </w:rPr>
        <w:t xml:space="preserve"> and 91845</w:t>
      </w:r>
    </w:p>
    <w:p w:rsidR="00126FD2" w:rsidRPr="00126FD2" w:rsidRDefault="00126FD2" w:rsidP="00126FD2">
      <w:pPr>
        <w:pStyle w:val="NCEAHeadInfoL2"/>
        <w:ind w:left="3402" w:hanging="3402"/>
        <w:rPr>
          <w:rFonts w:eastAsia="Arial"/>
          <w:b w:val="0"/>
          <w:szCs w:val="28"/>
        </w:rPr>
      </w:pPr>
      <w:r w:rsidRPr="00EF31AE">
        <w:rPr>
          <w:szCs w:val="28"/>
          <w:lang w:val="en-NZ"/>
        </w:rPr>
        <w:t>Standard title</w:t>
      </w:r>
      <w:r w:rsidRPr="00D0024C">
        <w:rPr>
          <w:b w:val="0"/>
          <w:szCs w:val="22"/>
          <w:lang w:val="en-NZ"/>
        </w:rPr>
        <w:t>:</w:t>
      </w:r>
      <w:r>
        <w:rPr>
          <w:b w:val="0"/>
          <w:szCs w:val="22"/>
          <w:lang w:val="en-NZ"/>
        </w:rPr>
        <w:tab/>
      </w:r>
      <w:r w:rsidRPr="00126FD2">
        <w:rPr>
          <w:rFonts w:eastAsia="Arial"/>
          <w:b w:val="0"/>
          <w:szCs w:val="28"/>
        </w:rPr>
        <w:t>Examine different psychological approaches used to explain a behaviour</w:t>
      </w:r>
    </w:p>
    <w:p w:rsidR="00126FD2" w:rsidRPr="00126FD2" w:rsidRDefault="00126FD2" w:rsidP="00126FD2">
      <w:pPr>
        <w:pStyle w:val="NCEAHeadInfoL2"/>
        <w:ind w:left="3402" w:hanging="3402"/>
        <w:rPr>
          <w:b w:val="0"/>
          <w:szCs w:val="22"/>
          <w:lang w:val="en-NZ"/>
        </w:rPr>
      </w:pPr>
      <w:r w:rsidRPr="00126FD2">
        <w:rPr>
          <w:szCs w:val="28"/>
          <w:lang w:val="en-NZ"/>
        </w:rPr>
        <w:tab/>
      </w:r>
      <w:r w:rsidRPr="00126FD2">
        <w:rPr>
          <w:rFonts w:eastAsia="Arial"/>
          <w:b w:val="0"/>
          <w:szCs w:val="28"/>
        </w:rPr>
        <w:t>Examine how a psychological debate has changed over time</w:t>
      </w:r>
    </w:p>
    <w:p w:rsidR="00126FD2" w:rsidRDefault="00126FD2" w:rsidP="00BC6E26">
      <w:pPr>
        <w:pStyle w:val="NCEAHeadInfoL2"/>
        <w:spacing w:after="0"/>
        <w:ind w:left="3402" w:hanging="3402"/>
        <w:rPr>
          <w:b w:val="0"/>
          <w:szCs w:val="22"/>
          <w:lang w:val="en-NZ"/>
        </w:rPr>
      </w:pPr>
      <w:r w:rsidRPr="00EF31AE">
        <w:rPr>
          <w:szCs w:val="28"/>
          <w:lang w:val="en-NZ"/>
        </w:rPr>
        <w:t>Credits:</w:t>
      </w:r>
      <w:r w:rsidRPr="00EF31AE">
        <w:rPr>
          <w:szCs w:val="28"/>
          <w:lang w:val="en-NZ"/>
        </w:rPr>
        <w:tab/>
      </w:r>
      <w:r w:rsidRPr="00E93F55">
        <w:rPr>
          <w:b w:val="0"/>
          <w:szCs w:val="28"/>
          <w:lang w:val="en-NZ"/>
        </w:rPr>
        <w:t>6</w:t>
      </w:r>
      <w:r w:rsidRPr="00D0024C">
        <w:rPr>
          <w:b w:val="0"/>
          <w:szCs w:val="22"/>
          <w:lang w:val="en-NZ"/>
        </w:rPr>
        <w:t xml:space="preserve"> </w:t>
      </w:r>
      <w:r>
        <w:rPr>
          <w:b w:val="0"/>
          <w:szCs w:val="22"/>
          <w:lang w:val="en-NZ"/>
        </w:rPr>
        <w:t>(</w:t>
      </w:r>
      <w:r w:rsidR="00A479B5">
        <w:rPr>
          <w:b w:val="0"/>
          <w:szCs w:val="22"/>
          <w:lang w:val="en-NZ"/>
        </w:rPr>
        <w:t>91844</w:t>
      </w:r>
      <w:r>
        <w:rPr>
          <w:b w:val="0"/>
          <w:szCs w:val="22"/>
          <w:lang w:val="en-NZ"/>
        </w:rPr>
        <w:t>)</w:t>
      </w:r>
    </w:p>
    <w:p w:rsidR="00126FD2" w:rsidRPr="00D0024C" w:rsidRDefault="00126FD2" w:rsidP="00BC6E26">
      <w:pPr>
        <w:pStyle w:val="NCEAHeadInfoL2"/>
        <w:spacing w:before="0"/>
        <w:ind w:left="3402"/>
        <w:rPr>
          <w:b w:val="0"/>
          <w:szCs w:val="22"/>
          <w:lang w:val="en-NZ"/>
        </w:rPr>
      </w:pPr>
      <w:r>
        <w:rPr>
          <w:b w:val="0"/>
          <w:szCs w:val="22"/>
          <w:lang w:val="en-NZ"/>
        </w:rPr>
        <w:t>3 (</w:t>
      </w:r>
      <w:r w:rsidR="00A479B5">
        <w:rPr>
          <w:b w:val="0"/>
          <w:szCs w:val="22"/>
          <w:lang w:val="en-NZ"/>
        </w:rPr>
        <w:t>91845</w:t>
      </w:r>
      <w:r>
        <w:rPr>
          <w:b w:val="0"/>
          <w:szCs w:val="22"/>
          <w:lang w:val="en-NZ"/>
        </w:rPr>
        <w:t>)</w:t>
      </w:r>
    </w:p>
    <w:p w:rsidR="00126FD2" w:rsidRPr="00EF31AE" w:rsidRDefault="00126FD2" w:rsidP="00126FD2">
      <w:pPr>
        <w:pStyle w:val="NCEAHeadInfoL2"/>
        <w:tabs>
          <w:tab w:val="left" w:pos="2835"/>
        </w:tabs>
        <w:ind w:left="3402" w:hanging="3402"/>
        <w:rPr>
          <w:b w:val="0"/>
          <w:szCs w:val="28"/>
          <w:lang w:val="en-NZ"/>
        </w:rPr>
      </w:pPr>
      <w:r w:rsidRPr="00EF31AE">
        <w:rPr>
          <w:szCs w:val="28"/>
          <w:lang w:val="en-NZ"/>
        </w:rPr>
        <w:t>Resource title:</w:t>
      </w:r>
      <w:r w:rsidRPr="00EF31AE">
        <w:rPr>
          <w:szCs w:val="28"/>
          <w:lang w:val="en-NZ"/>
        </w:rPr>
        <w:tab/>
      </w:r>
      <w:r>
        <w:rPr>
          <w:szCs w:val="28"/>
          <w:lang w:val="en-NZ"/>
        </w:rPr>
        <w:tab/>
      </w:r>
      <w:r w:rsidRPr="00126FD2">
        <w:rPr>
          <w:b w:val="0"/>
          <w:szCs w:val="28"/>
          <w:lang w:val="en-NZ"/>
        </w:rPr>
        <w:t>I’m hooked!</w:t>
      </w:r>
    </w:p>
    <w:p w:rsidR="006B6FDF" w:rsidRDefault="00126FD2" w:rsidP="00126FD2">
      <w:pPr>
        <w:pStyle w:val="NCEAbodytext"/>
        <w:tabs>
          <w:tab w:val="clear" w:pos="397"/>
          <w:tab w:val="clear" w:pos="794"/>
          <w:tab w:val="clear" w:pos="1191"/>
          <w:tab w:val="left" w:pos="2835"/>
        </w:tabs>
        <w:ind w:left="3402" w:hanging="3402"/>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Pr>
          <w:sz w:val="28"/>
          <w:szCs w:val="28"/>
        </w:rPr>
        <w:t>2.1B</w:t>
      </w:r>
      <w:r w:rsidRPr="000C703F">
        <w:rPr>
          <w:sz w:val="28"/>
          <w:szCs w:val="28"/>
        </w:rPr>
        <w:t xml:space="preserve"> Version 1</w:t>
      </w:r>
      <w:r w:rsidR="00464883">
        <w:rPr>
          <w:sz w:val="28"/>
          <w:szCs w:val="28"/>
        </w:rPr>
        <w:t xml:space="preserve"> and </w:t>
      </w:r>
      <w:r w:rsidR="006B6FDF" w:rsidRPr="006B6FDF">
        <w:rPr>
          <w:sz w:val="28"/>
          <w:szCs w:val="28"/>
          <w:lang w:val="en-GB"/>
        </w:rPr>
        <w:t>Psychology 2.2B Version 1</w:t>
      </w:r>
    </w:p>
    <w:p w:rsidR="00C00418" w:rsidRPr="00EF31AE" w:rsidRDefault="00C00418" w:rsidP="00705777">
      <w:pPr>
        <w:pStyle w:val="NCEAInstructionsbanner"/>
        <w:outlineLvl w:val="0"/>
        <w:rPr>
          <w:lang w:val="en-NZ"/>
        </w:rPr>
      </w:pPr>
      <w:r w:rsidRPr="00EF31AE">
        <w:rPr>
          <w:lang w:val="en-NZ"/>
        </w:rPr>
        <w:t>Teacher guidelines</w:t>
      </w:r>
    </w:p>
    <w:p w:rsidR="00D56F0E" w:rsidRPr="00D56F0E" w:rsidRDefault="00D56F0E" w:rsidP="003E61A6">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3E61A6">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482130" w:rsidRPr="007D7CF2" w:rsidRDefault="00482130" w:rsidP="00E66698">
      <w:pPr>
        <w:tabs>
          <w:tab w:val="left" w:pos="397"/>
          <w:tab w:val="left" w:pos="794"/>
          <w:tab w:val="left" w:pos="1191"/>
        </w:tabs>
        <w:spacing w:before="240" w:after="180"/>
        <w:outlineLvl w:val="0"/>
        <w:rPr>
          <w:rFonts w:ascii="Arial" w:hAnsi="Arial" w:cs="Arial"/>
          <w:sz w:val="28"/>
          <w:szCs w:val="28"/>
        </w:rPr>
      </w:pPr>
      <w:r w:rsidRPr="007D7CF2">
        <w:rPr>
          <w:rFonts w:ascii="Arial" w:eastAsia="Arial" w:hAnsi="Arial" w:cs="Arial"/>
          <w:b/>
          <w:sz w:val="28"/>
          <w:szCs w:val="28"/>
        </w:rPr>
        <w:t>Context/setting</w:t>
      </w:r>
    </w:p>
    <w:p w:rsidR="006B6FDF" w:rsidRPr="006B6FDF" w:rsidRDefault="006B6FDF" w:rsidP="003E61A6">
      <w:pPr>
        <w:pStyle w:val="NCEAbodytext"/>
        <w:rPr>
          <w:szCs w:val="22"/>
        </w:rPr>
      </w:pPr>
      <w:r w:rsidRPr="003E61A6">
        <w:rPr>
          <w:szCs w:val="22"/>
        </w:rPr>
        <w:t xml:space="preserve">This activity gathers evidence for two different achievement standards. The assessment can be undertaken as one holistic activity, but the evidence needs evidence to be assessed independently against the two standards. </w:t>
      </w:r>
    </w:p>
    <w:p w:rsidR="006B6FDF" w:rsidRPr="003E61A6" w:rsidRDefault="006B6FDF" w:rsidP="003E61A6">
      <w:pPr>
        <w:pStyle w:val="NCEAbodytext"/>
        <w:rPr>
          <w:szCs w:val="22"/>
        </w:rPr>
      </w:pPr>
      <w:r w:rsidRPr="003E61A6">
        <w:rPr>
          <w:szCs w:val="22"/>
        </w:rPr>
        <w:t xml:space="preserve">This activity requires students to </w:t>
      </w:r>
      <w:r w:rsidR="0065572F">
        <w:rPr>
          <w:szCs w:val="22"/>
        </w:rPr>
        <w:t xml:space="preserve">comprehensively </w:t>
      </w:r>
      <w:r w:rsidRPr="003E61A6">
        <w:rPr>
          <w:szCs w:val="22"/>
        </w:rPr>
        <w:t xml:space="preserve">examine theories from at least three different psychological approaches used to explain an addiction and to </w:t>
      </w:r>
      <w:r w:rsidR="0065572F">
        <w:rPr>
          <w:szCs w:val="22"/>
        </w:rPr>
        <w:t xml:space="preserve">comprehensively </w:t>
      </w:r>
      <w:r w:rsidRPr="003E61A6">
        <w:rPr>
          <w:szCs w:val="22"/>
        </w:rPr>
        <w:t>examine how the psychological debate of free-will and determinism has changed over time.</w:t>
      </w:r>
    </w:p>
    <w:p w:rsidR="006B6FDF" w:rsidRPr="006B6FDF" w:rsidRDefault="006B6FDF" w:rsidP="003E61A6">
      <w:pPr>
        <w:pStyle w:val="NCEAbodytext"/>
        <w:rPr>
          <w:szCs w:val="22"/>
        </w:rPr>
      </w:pPr>
      <w:r w:rsidRPr="003E61A6">
        <w:rPr>
          <w:szCs w:val="22"/>
        </w:rPr>
        <w:t>The specific addiction studied can be changed from year to year to help ensure authenticity of student evidence. For example: gambling, nicotine, drugs, alcohol or cell phone use.</w:t>
      </w:r>
    </w:p>
    <w:p w:rsidR="006B6FDF" w:rsidRPr="006B6FDF" w:rsidRDefault="006B6FDF" w:rsidP="003E61A6">
      <w:pPr>
        <w:pStyle w:val="NCEAbodytext"/>
        <w:rPr>
          <w:szCs w:val="22"/>
        </w:rPr>
      </w:pPr>
      <w:r w:rsidRPr="003E61A6">
        <w:rPr>
          <w:szCs w:val="22"/>
        </w:rPr>
        <w:t xml:space="preserve">In </w:t>
      </w:r>
      <w:r w:rsidRPr="00E66698">
        <w:rPr>
          <w:b/>
          <w:szCs w:val="22"/>
        </w:rPr>
        <w:t>part one</w:t>
      </w:r>
      <w:r w:rsidRPr="003E61A6">
        <w:rPr>
          <w:szCs w:val="22"/>
        </w:rPr>
        <w:t xml:space="preserve">, students present theories to explain addiction from at least three different approaches. This involves describing the key features of the approach, describing theories from within the approach and giving examples of how these theories might be used to explain addiction behaviour. They will need an evaluation which includes a justification of which approach has the strongest explanation for the given addiction and includes descriptions of or references to psychological theories or studies from published works. </w:t>
      </w:r>
    </w:p>
    <w:p w:rsidR="006B6FDF" w:rsidRPr="006B6FDF" w:rsidRDefault="006B6FDF" w:rsidP="006B6FDF">
      <w:pPr>
        <w:tabs>
          <w:tab w:val="left" w:pos="397"/>
          <w:tab w:val="left" w:pos="794"/>
          <w:tab w:val="left" w:pos="1191"/>
        </w:tabs>
        <w:spacing w:before="120" w:after="120"/>
        <w:rPr>
          <w:rFonts w:ascii="Arial" w:hAnsi="Arial" w:cs="Arial"/>
          <w:sz w:val="22"/>
          <w:szCs w:val="22"/>
        </w:rPr>
      </w:pPr>
      <w:r w:rsidRPr="006B6FDF">
        <w:rPr>
          <w:rFonts w:ascii="Arial" w:eastAsia="Arial" w:hAnsi="Arial" w:cs="Arial"/>
          <w:b/>
          <w:sz w:val="22"/>
          <w:szCs w:val="22"/>
        </w:rPr>
        <w:t>Part two</w:t>
      </w:r>
      <w:r w:rsidRPr="006B6FDF">
        <w:rPr>
          <w:rFonts w:ascii="Arial" w:eastAsia="Arial" w:hAnsi="Arial" w:cs="Arial"/>
          <w:sz w:val="22"/>
          <w:szCs w:val="22"/>
        </w:rPr>
        <w:t xml:space="preserve"> of the activity focuses on the debate of free-will v</w:t>
      </w:r>
      <w:r w:rsidR="0065572F">
        <w:rPr>
          <w:rFonts w:ascii="Arial" w:eastAsia="Arial" w:hAnsi="Arial" w:cs="Arial"/>
          <w:sz w:val="22"/>
          <w:szCs w:val="22"/>
        </w:rPr>
        <w:t>ersu</w:t>
      </w:r>
      <w:r w:rsidRPr="006B6FDF">
        <w:rPr>
          <w:rFonts w:ascii="Arial" w:eastAsia="Arial" w:hAnsi="Arial" w:cs="Arial"/>
          <w:sz w:val="22"/>
          <w:szCs w:val="22"/>
        </w:rPr>
        <w:t xml:space="preserve">s determinism using this context of addiction. </w:t>
      </w:r>
    </w:p>
    <w:p w:rsidR="006B6FDF" w:rsidRPr="00E66698" w:rsidRDefault="006B6FDF" w:rsidP="00E66698">
      <w:pPr>
        <w:tabs>
          <w:tab w:val="left" w:pos="397"/>
          <w:tab w:val="left" w:pos="794"/>
          <w:tab w:val="left" w:pos="1191"/>
        </w:tabs>
        <w:spacing w:before="240" w:after="180"/>
        <w:outlineLvl w:val="0"/>
        <w:rPr>
          <w:rFonts w:ascii="Arial" w:eastAsia="Arial" w:hAnsi="Arial" w:cs="Arial"/>
          <w:b/>
          <w:sz w:val="28"/>
          <w:szCs w:val="28"/>
        </w:rPr>
      </w:pPr>
      <w:r w:rsidRPr="00B95E05">
        <w:rPr>
          <w:rFonts w:ascii="Arial" w:eastAsia="Arial" w:hAnsi="Arial" w:cs="Arial"/>
          <w:b/>
          <w:sz w:val="28"/>
          <w:szCs w:val="28"/>
        </w:rPr>
        <w:t>Conditions</w:t>
      </w:r>
    </w:p>
    <w:p w:rsidR="006B6FDF" w:rsidRPr="006B6FDF" w:rsidRDefault="006B6FDF" w:rsidP="006B6FDF">
      <w:pPr>
        <w:tabs>
          <w:tab w:val="left" w:pos="397"/>
          <w:tab w:val="left" w:pos="794"/>
          <w:tab w:val="left" w:pos="1191"/>
        </w:tabs>
        <w:spacing w:before="120" w:after="120"/>
        <w:rPr>
          <w:rFonts w:ascii="Arial" w:hAnsi="Arial" w:cs="Arial"/>
          <w:sz w:val="22"/>
          <w:szCs w:val="22"/>
        </w:rPr>
      </w:pPr>
      <w:r w:rsidRPr="006B6FDF">
        <w:rPr>
          <w:rFonts w:ascii="Arial" w:eastAsia="Arial" w:hAnsi="Arial" w:cs="Arial"/>
          <w:sz w:val="22"/>
          <w:szCs w:val="22"/>
        </w:rPr>
        <w:t>The students could work in groups but will be assessed individually</w:t>
      </w:r>
      <w:r w:rsidRPr="006B6FDF">
        <w:rPr>
          <w:rFonts w:ascii="Arial" w:hAnsi="Arial" w:cs="Arial"/>
          <w:sz w:val="22"/>
          <w:szCs w:val="22"/>
        </w:rPr>
        <w:t xml:space="preserve">. </w:t>
      </w:r>
    </w:p>
    <w:p w:rsidR="006B6FDF" w:rsidRPr="006B6FDF" w:rsidRDefault="006B6FDF" w:rsidP="006B6FDF">
      <w:pPr>
        <w:tabs>
          <w:tab w:val="left" w:pos="397"/>
          <w:tab w:val="left" w:pos="794"/>
          <w:tab w:val="left" w:pos="1191"/>
        </w:tabs>
        <w:spacing w:before="120" w:after="120"/>
        <w:rPr>
          <w:rFonts w:ascii="Arial" w:eastAsia="Arial" w:hAnsi="Arial" w:cs="Arial"/>
          <w:sz w:val="22"/>
          <w:szCs w:val="22"/>
        </w:rPr>
      </w:pPr>
      <w:r w:rsidRPr="006B6FDF">
        <w:rPr>
          <w:rFonts w:ascii="Arial" w:eastAsia="Arial" w:hAnsi="Arial" w:cs="Arial"/>
          <w:sz w:val="22"/>
          <w:szCs w:val="22"/>
        </w:rPr>
        <w:lastRenderedPageBreak/>
        <w:t>You may want to give students guidance on the appropriate style and format for their findings. Remember that these achievement standards do not actually assess format or style.</w:t>
      </w:r>
    </w:p>
    <w:p w:rsidR="006B6FDF" w:rsidRPr="006B6FDF" w:rsidRDefault="006B6FDF" w:rsidP="006B6FDF">
      <w:pPr>
        <w:tabs>
          <w:tab w:val="left" w:pos="397"/>
          <w:tab w:val="left" w:pos="794"/>
          <w:tab w:val="left" w:pos="1191"/>
        </w:tabs>
        <w:spacing w:before="120" w:after="120"/>
        <w:rPr>
          <w:rFonts w:ascii="Arial" w:eastAsia="Arial" w:hAnsi="Arial" w:cs="Arial"/>
          <w:sz w:val="22"/>
          <w:szCs w:val="22"/>
        </w:rPr>
      </w:pPr>
      <w:r w:rsidRPr="006B6FDF">
        <w:rPr>
          <w:rFonts w:ascii="Arial" w:eastAsia="Arial" w:hAnsi="Arial" w:cs="Arial"/>
          <w:sz w:val="22"/>
          <w:szCs w:val="22"/>
        </w:rPr>
        <w:t xml:space="preserve">As a guide, assessment against these standards should reflect approximately 90 hours of teaching, learning and assessment, in and out of the classroom.  </w:t>
      </w:r>
    </w:p>
    <w:p w:rsidR="006B6FDF" w:rsidRPr="006B6FDF" w:rsidRDefault="006B6FDF" w:rsidP="003E61A6">
      <w:pPr>
        <w:tabs>
          <w:tab w:val="left" w:pos="397"/>
          <w:tab w:val="left" w:pos="794"/>
          <w:tab w:val="left" w:pos="1191"/>
        </w:tabs>
        <w:spacing w:before="120" w:after="120"/>
        <w:outlineLvl w:val="0"/>
        <w:rPr>
          <w:rFonts w:ascii="Arial" w:eastAsia="Arial" w:hAnsi="Arial" w:cs="Arial"/>
          <w:sz w:val="22"/>
          <w:szCs w:val="22"/>
        </w:rPr>
      </w:pPr>
      <w:r w:rsidRPr="006B6FDF">
        <w:rPr>
          <w:rFonts w:ascii="Arial" w:eastAsia="Arial" w:hAnsi="Arial" w:cs="Arial"/>
          <w:sz w:val="22"/>
          <w:szCs w:val="22"/>
        </w:rPr>
        <w:t>Conditions of Assessment related to these achievement standards can be found at</w:t>
      </w:r>
      <w:r w:rsidR="003E61A6">
        <w:rPr>
          <w:rFonts w:ascii="Arial" w:eastAsia="Arial" w:hAnsi="Arial" w:cs="Arial"/>
          <w:sz w:val="22"/>
          <w:szCs w:val="22"/>
        </w:rPr>
        <w:t xml:space="preserve"> </w:t>
      </w:r>
      <w:hyperlink r:id="rId14" w:history="1">
        <w:r w:rsidRPr="006B6FDF">
          <w:rPr>
            <w:rFonts w:ascii="Arial" w:eastAsia="MS Mincho" w:hAnsi="Arial" w:cs="Arial"/>
            <w:color w:val="0000FF"/>
            <w:sz w:val="22"/>
            <w:szCs w:val="22"/>
            <w:u w:val="single"/>
          </w:rPr>
          <w:t>http://ncea.tki.org.nz/Resources-for-Internally-Assessed-Achievement-Standards</w:t>
        </w:r>
      </w:hyperlink>
    </w:p>
    <w:p w:rsidR="006B6FDF" w:rsidRPr="00E66698" w:rsidRDefault="006B6FDF" w:rsidP="00E66698">
      <w:pPr>
        <w:tabs>
          <w:tab w:val="left" w:pos="397"/>
          <w:tab w:val="left" w:pos="794"/>
          <w:tab w:val="left" w:pos="1191"/>
        </w:tabs>
        <w:spacing w:before="240" w:after="180"/>
        <w:outlineLvl w:val="0"/>
        <w:rPr>
          <w:rFonts w:ascii="Arial" w:eastAsia="Arial" w:hAnsi="Arial" w:cs="Arial"/>
          <w:b/>
          <w:sz w:val="28"/>
          <w:szCs w:val="28"/>
        </w:rPr>
      </w:pPr>
      <w:r w:rsidRPr="00B95E05">
        <w:rPr>
          <w:rFonts w:ascii="Arial" w:eastAsia="Arial" w:hAnsi="Arial" w:cs="Arial"/>
          <w:b/>
          <w:sz w:val="28"/>
          <w:szCs w:val="28"/>
        </w:rPr>
        <w:t>Resource requirements</w:t>
      </w:r>
    </w:p>
    <w:p w:rsidR="006B6FDF" w:rsidRPr="006B6FDF" w:rsidRDefault="006B6FDF" w:rsidP="006B6FDF">
      <w:pPr>
        <w:tabs>
          <w:tab w:val="left" w:pos="397"/>
          <w:tab w:val="left" w:pos="794"/>
          <w:tab w:val="left" w:pos="1191"/>
        </w:tabs>
        <w:spacing w:before="120" w:after="120"/>
        <w:rPr>
          <w:rFonts w:ascii="Arial" w:hAnsi="Arial" w:cs="Arial"/>
          <w:sz w:val="22"/>
          <w:szCs w:val="22"/>
        </w:rPr>
      </w:pPr>
      <w:r w:rsidRPr="006B6FDF">
        <w:rPr>
          <w:rFonts w:ascii="Arial" w:eastAsia="Arial" w:hAnsi="Arial" w:cs="Arial"/>
          <w:sz w:val="22"/>
          <w:szCs w:val="22"/>
        </w:rPr>
        <w:t>Students will need access to computers, the Internet, and information from a variety of sources, such as: newspaper extracts, and/or notes from textbooks.</w:t>
      </w:r>
    </w:p>
    <w:p w:rsidR="006B6FDF" w:rsidRPr="00E66698" w:rsidRDefault="006B6FDF" w:rsidP="00E66698">
      <w:pPr>
        <w:tabs>
          <w:tab w:val="left" w:pos="397"/>
          <w:tab w:val="left" w:pos="794"/>
          <w:tab w:val="left" w:pos="1191"/>
        </w:tabs>
        <w:spacing w:before="240" w:after="180"/>
        <w:outlineLvl w:val="0"/>
        <w:rPr>
          <w:rFonts w:ascii="Arial" w:eastAsia="Arial" w:hAnsi="Arial" w:cs="Arial"/>
          <w:b/>
          <w:sz w:val="28"/>
          <w:szCs w:val="28"/>
        </w:rPr>
      </w:pPr>
      <w:r w:rsidRPr="00B95E05">
        <w:rPr>
          <w:rFonts w:ascii="Arial" w:eastAsia="Arial" w:hAnsi="Arial" w:cs="Arial"/>
          <w:b/>
          <w:sz w:val="28"/>
          <w:szCs w:val="28"/>
        </w:rPr>
        <w:t>Additional information</w:t>
      </w:r>
    </w:p>
    <w:p w:rsidR="006B6FDF" w:rsidRPr="00400E8C" w:rsidRDefault="006B6FDF" w:rsidP="00400E8C">
      <w:pPr>
        <w:tabs>
          <w:tab w:val="left" w:pos="397"/>
          <w:tab w:val="left" w:pos="794"/>
          <w:tab w:val="left" w:pos="1191"/>
        </w:tabs>
        <w:spacing w:before="240" w:after="180"/>
        <w:outlineLvl w:val="0"/>
        <w:rPr>
          <w:rFonts w:ascii="Arial" w:eastAsia="Arial" w:hAnsi="Arial" w:cs="Arial"/>
          <w:b/>
          <w:i/>
          <w:sz w:val="28"/>
          <w:szCs w:val="28"/>
        </w:rPr>
      </w:pPr>
      <w:r w:rsidRPr="00400E8C">
        <w:rPr>
          <w:rFonts w:ascii="Arial" w:eastAsia="Arial" w:hAnsi="Arial" w:cs="Arial"/>
          <w:b/>
          <w:i/>
          <w:sz w:val="28"/>
          <w:szCs w:val="28"/>
        </w:rPr>
        <w:t>Teacher Resources</w:t>
      </w:r>
    </w:p>
    <w:p w:rsidR="006B6FDF" w:rsidRPr="006B6FDF" w:rsidRDefault="006B6FDF" w:rsidP="006B6FDF">
      <w:pPr>
        <w:tabs>
          <w:tab w:val="left" w:pos="397"/>
          <w:tab w:val="left" w:pos="794"/>
          <w:tab w:val="left" w:pos="1191"/>
        </w:tabs>
        <w:spacing w:before="120" w:after="120"/>
        <w:rPr>
          <w:rFonts w:ascii="Arial" w:hAnsi="Arial" w:cs="Arial"/>
          <w:sz w:val="22"/>
          <w:szCs w:val="22"/>
        </w:rPr>
      </w:pPr>
      <w:r w:rsidRPr="006B6FDF">
        <w:rPr>
          <w:rFonts w:ascii="Arial" w:eastAsia="Arial" w:hAnsi="Arial" w:cs="Arial"/>
          <w:sz w:val="22"/>
          <w:szCs w:val="22"/>
        </w:rPr>
        <w:t xml:space="preserve">Resources that could support teaching and learning about determinism include: </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r w:rsidRPr="006B6FDF">
        <w:rPr>
          <w:rFonts w:ascii="Arial" w:eastAsia="Arial" w:hAnsi="Arial" w:cs="Arial"/>
          <w:sz w:val="22"/>
          <w:szCs w:val="22"/>
        </w:rPr>
        <w:t xml:space="preserve">Sperry (1968) Split brain study ‘Hemisphere </w:t>
      </w:r>
      <w:proofErr w:type="spellStart"/>
      <w:r w:rsidRPr="006B6FDF">
        <w:rPr>
          <w:rFonts w:ascii="Arial" w:eastAsia="Arial" w:hAnsi="Arial" w:cs="Arial"/>
          <w:sz w:val="22"/>
          <w:szCs w:val="22"/>
        </w:rPr>
        <w:t>deconnection</w:t>
      </w:r>
      <w:proofErr w:type="spellEnd"/>
      <w:r w:rsidRPr="006B6FDF">
        <w:rPr>
          <w:rFonts w:ascii="Arial" w:eastAsia="Arial" w:hAnsi="Arial" w:cs="Arial"/>
          <w:sz w:val="22"/>
          <w:szCs w:val="22"/>
        </w:rPr>
        <w:t xml:space="preserve"> and unity in conscious awareness’</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r w:rsidRPr="006B6FDF">
        <w:rPr>
          <w:rFonts w:ascii="Arial" w:eastAsia="Arial" w:hAnsi="Arial" w:cs="Arial"/>
          <w:sz w:val="22"/>
          <w:szCs w:val="22"/>
        </w:rPr>
        <w:t>Loftus and Palmer (1974) The effect of leading questions</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proofErr w:type="spellStart"/>
      <w:r w:rsidRPr="006B6FDF">
        <w:rPr>
          <w:rFonts w:ascii="Arial" w:eastAsia="Arial" w:hAnsi="Arial" w:cs="Arial"/>
          <w:sz w:val="22"/>
          <w:szCs w:val="22"/>
        </w:rPr>
        <w:t>Allport</w:t>
      </w:r>
      <w:proofErr w:type="spellEnd"/>
      <w:r w:rsidRPr="006B6FDF">
        <w:rPr>
          <w:rFonts w:ascii="Arial" w:eastAsia="Arial" w:hAnsi="Arial" w:cs="Arial"/>
          <w:sz w:val="22"/>
          <w:szCs w:val="22"/>
        </w:rPr>
        <w:t xml:space="preserve"> and Postman (1947) Stereotypes and Perception</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r w:rsidRPr="006B6FDF">
        <w:rPr>
          <w:rFonts w:ascii="Arial" w:eastAsia="Arial" w:hAnsi="Arial" w:cs="Arial"/>
          <w:sz w:val="22"/>
          <w:szCs w:val="22"/>
        </w:rPr>
        <w:t>Asch (1955) Conformity</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proofErr w:type="spellStart"/>
      <w:r w:rsidRPr="006B6FDF">
        <w:rPr>
          <w:rFonts w:ascii="Arial" w:eastAsia="Arial" w:hAnsi="Arial" w:cs="Arial"/>
          <w:sz w:val="22"/>
          <w:szCs w:val="22"/>
        </w:rPr>
        <w:t>Milgram</w:t>
      </w:r>
      <w:proofErr w:type="spellEnd"/>
      <w:r w:rsidRPr="006B6FDF">
        <w:rPr>
          <w:rFonts w:ascii="Arial" w:eastAsia="Arial" w:hAnsi="Arial" w:cs="Arial"/>
          <w:sz w:val="22"/>
          <w:szCs w:val="22"/>
        </w:rPr>
        <w:t xml:space="preserve"> (1963) Obedience</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proofErr w:type="spellStart"/>
      <w:r w:rsidRPr="006B6FDF">
        <w:rPr>
          <w:rFonts w:ascii="Arial" w:eastAsia="Arial" w:hAnsi="Arial" w:cs="Arial"/>
          <w:sz w:val="22"/>
          <w:szCs w:val="22"/>
        </w:rPr>
        <w:t>Raine</w:t>
      </w:r>
      <w:proofErr w:type="spellEnd"/>
      <w:r w:rsidRPr="006B6FDF">
        <w:rPr>
          <w:rFonts w:ascii="Arial" w:eastAsia="Arial" w:hAnsi="Arial" w:cs="Arial"/>
          <w:sz w:val="22"/>
          <w:szCs w:val="22"/>
        </w:rPr>
        <w:t xml:space="preserve"> (1974) Brain scans of Murderers </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proofErr w:type="spellStart"/>
      <w:r w:rsidRPr="006B6FDF">
        <w:rPr>
          <w:rFonts w:ascii="Arial" w:eastAsia="Arial" w:hAnsi="Arial" w:cs="Arial"/>
          <w:sz w:val="22"/>
          <w:szCs w:val="22"/>
        </w:rPr>
        <w:t>Zimbardo</w:t>
      </w:r>
      <w:proofErr w:type="spellEnd"/>
      <w:r w:rsidRPr="006B6FDF">
        <w:rPr>
          <w:rFonts w:ascii="Arial" w:eastAsia="Arial" w:hAnsi="Arial" w:cs="Arial"/>
          <w:sz w:val="22"/>
          <w:szCs w:val="22"/>
        </w:rPr>
        <w:t xml:space="preserve"> (1973) Pathology of imprisonment  </w:t>
      </w:r>
      <w:r w:rsidRPr="006B6FDF">
        <w:rPr>
          <w:rFonts w:ascii="Arial" w:eastAsia="Arial" w:hAnsi="Arial" w:cs="Arial"/>
          <w:sz w:val="22"/>
          <w:szCs w:val="22"/>
          <w:highlight w:val="yellow"/>
        </w:rPr>
        <w:t xml:space="preserve"> </w:t>
      </w:r>
    </w:p>
    <w:p w:rsidR="006B6FDF" w:rsidRPr="006B6FDF" w:rsidRDefault="006B6FDF" w:rsidP="006B6FDF">
      <w:pPr>
        <w:tabs>
          <w:tab w:val="left" w:pos="397"/>
          <w:tab w:val="left" w:pos="794"/>
          <w:tab w:val="left" w:pos="1191"/>
        </w:tabs>
        <w:spacing w:before="120" w:after="120"/>
        <w:rPr>
          <w:rFonts w:ascii="Arial" w:hAnsi="Arial" w:cs="Arial"/>
          <w:sz w:val="22"/>
          <w:szCs w:val="22"/>
        </w:rPr>
      </w:pPr>
      <w:r w:rsidRPr="006B6FDF">
        <w:rPr>
          <w:rFonts w:ascii="Arial" w:eastAsia="Arial" w:hAnsi="Arial" w:cs="Arial"/>
          <w:sz w:val="22"/>
          <w:szCs w:val="22"/>
        </w:rPr>
        <w:t xml:space="preserve">Resources that could support teaching and learning about </w:t>
      </w:r>
      <w:r w:rsidR="009E6711" w:rsidRPr="006B6FDF">
        <w:rPr>
          <w:rFonts w:ascii="Arial" w:eastAsia="Arial" w:hAnsi="Arial" w:cs="Arial"/>
          <w:sz w:val="22"/>
          <w:szCs w:val="22"/>
        </w:rPr>
        <w:t>free</w:t>
      </w:r>
      <w:r w:rsidR="009E6711">
        <w:rPr>
          <w:rFonts w:ascii="Arial" w:eastAsia="Arial" w:hAnsi="Arial" w:cs="Arial"/>
          <w:sz w:val="22"/>
          <w:szCs w:val="22"/>
        </w:rPr>
        <w:t>-</w:t>
      </w:r>
      <w:r w:rsidRPr="006B6FDF">
        <w:rPr>
          <w:rFonts w:ascii="Arial" w:eastAsia="Arial" w:hAnsi="Arial" w:cs="Arial"/>
          <w:sz w:val="22"/>
          <w:szCs w:val="22"/>
        </w:rPr>
        <w:t xml:space="preserve">will include: </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r w:rsidRPr="006B6FDF">
        <w:rPr>
          <w:rFonts w:ascii="Arial" w:eastAsia="Arial" w:hAnsi="Arial" w:cs="Arial"/>
          <w:sz w:val="22"/>
          <w:szCs w:val="22"/>
        </w:rPr>
        <w:t>Maslow and Rogers, Humanism</w:t>
      </w:r>
    </w:p>
    <w:p w:rsidR="006B6FDF" w:rsidRPr="006B6FDF" w:rsidRDefault="006B6FDF" w:rsidP="00400E8C">
      <w:pPr>
        <w:numPr>
          <w:ilvl w:val="0"/>
          <w:numId w:val="5"/>
        </w:numPr>
        <w:tabs>
          <w:tab w:val="left" w:pos="357"/>
        </w:tabs>
        <w:spacing w:before="80" w:after="80"/>
        <w:ind w:left="357" w:hanging="357"/>
        <w:rPr>
          <w:rFonts w:ascii="Arial" w:eastAsia="Arial" w:hAnsi="Arial" w:cs="Arial"/>
          <w:sz w:val="22"/>
          <w:szCs w:val="22"/>
        </w:rPr>
      </w:pPr>
      <w:proofErr w:type="spellStart"/>
      <w:r w:rsidRPr="006B6FDF">
        <w:rPr>
          <w:rFonts w:ascii="Arial" w:eastAsia="Arial" w:hAnsi="Arial" w:cs="Arial"/>
          <w:sz w:val="22"/>
          <w:szCs w:val="22"/>
        </w:rPr>
        <w:t>Sirigu</w:t>
      </w:r>
      <w:proofErr w:type="spellEnd"/>
      <w:r w:rsidRPr="006B6FDF">
        <w:rPr>
          <w:rFonts w:ascii="Arial" w:eastAsia="Arial" w:hAnsi="Arial" w:cs="Arial"/>
          <w:sz w:val="22"/>
          <w:szCs w:val="22"/>
        </w:rPr>
        <w:t xml:space="preserve"> (2009) Unconscious movement</w:t>
      </w:r>
    </w:p>
    <w:p w:rsidR="006B6FDF" w:rsidRPr="006B6FDF" w:rsidRDefault="009E6711" w:rsidP="00400E8C">
      <w:pPr>
        <w:numPr>
          <w:ilvl w:val="0"/>
          <w:numId w:val="5"/>
        </w:numPr>
        <w:tabs>
          <w:tab w:val="left" w:pos="357"/>
        </w:tabs>
        <w:spacing w:before="80" w:after="80"/>
        <w:ind w:left="357" w:hanging="357"/>
        <w:rPr>
          <w:rFonts w:ascii="Arial" w:hAnsi="Arial" w:cs="Arial"/>
          <w:sz w:val="22"/>
          <w:szCs w:val="22"/>
        </w:rPr>
      </w:pPr>
      <w:r w:rsidRPr="006B6FDF">
        <w:rPr>
          <w:rFonts w:ascii="Arial" w:eastAsia="Arial" w:hAnsi="Arial" w:cs="Arial"/>
          <w:sz w:val="22"/>
          <w:szCs w:val="22"/>
        </w:rPr>
        <w:t>Call</w:t>
      </w:r>
      <w:r>
        <w:rPr>
          <w:rFonts w:ascii="Arial" w:eastAsia="Arial" w:hAnsi="Arial" w:cs="Arial"/>
          <w:sz w:val="22"/>
          <w:szCs w:val="22"/>
        </w:rPr>
        <w:t>a</w:t>
      </w:r>
      <w:r w:rsidRPr="006B6FDF">
        <w:rPr>
          <w:rFonts w:ascii="Arial" w:eastAsia="Arial" w:hAnsi="Arial" w:cs="Arial"/>
          <w:sz w:val="22"/>
          <w:szCs w:val="22"/>
        </w:rPr>
        <w:t xml:space="preserve">way </w:t>
      </w:r>
      <w:r w:rsidR="006B6FDF" w:rsidRPr="006B6FDF">
        <w:rPr>
          <w:rFonts w:ascii="Arial" w:eastAsia="Arial" w:hAnsi="Arial" w:cs="Arial"/>
          <w:sz w:val="22"/>
          <w:szCs w:val="22"/>
        </w:rPr>
        <w:t>(2009) Localisation of consciousness</w:t>
      </w:r>
    </w:p>
    <w:p w:rsidR="006B6FDF" w:rsidRPr="006B6FDF" w:rsidRDefault="006B6FDF" w:rsidP="006B6FDF">
      <w:pPr>
        <w:tabs>
          <w:tab w:val="left" w:pos="397"/>
          <w:tab w:val="left" w:pos="794"/>
          <w:tab w:val="left" w:pos="1191"/>
        </w:tabs>
        <w:spacing w:before="120" w:after="120"/>
        <w:rPr>
          <w:rFonts w:ascii="Arial" w:eastAsia="Arial" w:hAnsi="Arial" w:cs="Arial"/>
          <w:sz w:val="22"/>
          <w:szCs w:val="22"/>
        </w:rPr>
      </w:pPr>
      <w:r w:rsidRPr="006B6FDF">
        <w:rPr>
          <w:rFonts w:ascii="Arial" w:eastAsia="Arial" w:hAnsi="Arial" w:cs="Arial"/>
          <w:sz w:val="22"/>
          <w:szCs w:val="22"/>
        </w:rPr>
        <w:t xml:space="preserve">Examples of resources about how the position in the debate of Free-Will and Determinism has changed over time are: </w:t>
      </w:r>
    </w:p>
    <w:p w:rsidR="006B6FDF" w:rsidRPr="003E61A6" w:rsidRDefault="006B6FDF" w:rsidP="00400E8C">
      <w:pPr>
        <w:pStyle w:val="ListParagraph"/>
        <w:numPr>
          <w:ilvl w:val="0"/>
          <w:numId w:val="7"/>
        </w:numPr>
        <w:tabs>
          <w:tab w:val="left" w:pos="357"/>
        </w:tabs>
        <w:spacing w:before="80" w:after="80"/>
        <w:ind w:left="357" w:hanging="357"/>
        <w:rPr>
          <w:rFonts w:eastAsia="Arial" w:cs="Arial"/>
          <w:i/>
          <w:sz w:val="22"/>
          <w:szCs w:val="22"/>
        </w:rPr>
      </w:pPr>
      <w:r w:rsidRPr="003E61A6">
        <w:rPr>
          <w:rFonts w:eastAsia="Arial" w:cs="Arial"/>
          <w:i/>
          <w:sz w:val="22"/>
          <w:szCs w:val="22"/>
        </w:rPr>
        <w:t xml:space="preserve">Early 19th Century: Native American Alcoholism and race: </w:t>
      </w:r>
      <w:hyperlink r:id="rId15">
        <w:r w:rsidRPr="003E61A6">
          <w:rPr>
            <w:rFonts w:eastAsia="Arial" w:cs="Arial"/>
            <w:sz w:val="22"/>
            <w:szCs w:val="22"/>
          </w:rPr>
          <w:t>http://avalon.law.yale.edu/19th_century/jeffind2.asp</w:t>
        </w:r>
      </w:hyperlink>
      <w:r w:rsidRPr="003E61A6">
        <w:rPr>
          <w:rFonts w:eastAsia="Arial" w:cs="Arial"/>
          <w:sz w:val="22"/>
          <w:szCs w:val="22"/>
        </w:rPr>
        <w:t xml:space="preserve"> </w:t>
      </w:r>
      <w:hyperlink r:id="rId16">
        <w:r w:rsidRPr="003E61A6">
          <w:rPr>
            <w:rFonts w:eastAsia="Arial" w:cs="Arial"/>
            <w:sz w:val="22"/>
            <w:szCs w:val="22"/>
          </w:rPr>
          <w:t>http://www.theverge.com/2015/10/2/9428659/firewater-racist-myth-alcoholism-native-americans</w:t>
        </w:r>
      </w:hyperlink>
    </w:p>
    <w:p w:rsidR="006B6FDF" w:rsidRPr="003E61A6" w:rsidRDefault="006B6FDF" w:rsidP="00400E8C">
      <w:pPr>
        <w:pStyle w:val="ListParagraph"/>
        <w:numPr>
          <w:ilvl w:val="0"/>
          <w:numId w:val="7"/>
        </w:numPr>
        <w:tabs>
          <w:tab w:val="left" w:pos="357"/>
        </w:tabs>
        <w:spacing w:before="80" w:after="80"/>
        <w:ind w:left="357" w:hanging="357"/>
        <w:rPr>
          <w:rFonts w:cs="Arial"/>
          <w:sz w:val="22"/>
          <w:szCs w:val="22"/>
        </w:rPr>
      </w:pPr>
      <w:r w:rsidRPr="003E61A6">
        <w:rPr>
          <w:rFonts w:eastAsia="Arial" w:cs="Arial"/>
          <w:i/>
          <w:sz w:val="22"/>
          <w:szCs w:val="22"/>
        </w:rPr>
        <w:t>Mid 20th Century: James Watson:</w:t>
      </w:r>
      <w:r w:rsidRPr="003E61A6">
        <w:rPr>
          <w:rFonts w:eastAsia="Arial" w:cs="Arial"/>
          <w:sz w:val="22"/>
          <w:szCs w:val="22"/>
        </w:rPr>
        <w:t xml:space="preserve"> </w:t>
      </w:r>
      <w:r w:rsidRPr="003E61A6">
        <w:rPr>
          <w:rFonts w:eastAsia="Arial" w:cs="Arial"/>
          <w:color w:val="252525"/>
          <w:sz w:val="22"/>
          <w:szCs w:val="22"/>
          <w:highlight w:val="white"/>
        </w:rPr>
        <w:t xml:space="preserve">Give me a dozen healthy infants, well-formed, and my own specified world to bring them up in and I'll guarantee to take any one at random and train him to become any type of specialist I might select – doctor, lawyer, artist, merchant-chief and, yes, even beggar-man and thief, regardless of his talents, penchants, tendencies, abilities, vocations, and race of his ancestors. I am going beyond my facts and I admit it, but so have the advocates of the contrary and they have been doing it for many thousands of years. </w:t>
      </w:r>
    </w:p>
    <w:p w:rsidR="006B6FDF" w:rsidRPr="006B6FDF" w:rsidRDefault="006B6FDF" w:rsidP="006B6FDF">
      <w:pPr>
        <w:tabs>
          <w:tab w:val="left" w:pos="397"/>
          <w:tab w:val="left" w:pos="794"/>
          <w:tab w:val="left" w:pos="1191"/>
        </w:tabs>
        <w:spacing w:before="120" w:after="120"/>
        <w:rPr>
          <w:rFonts w:ascii="Arial" w:hAnsi="Arial" w:cs="Arial"/>
          <w:i/>
          <w:sz w:val="22"/>
          <w:szCs w:val="22"/>
        </w:rPr>
      </w:pPr>
      <w:r w:rsidRPr="006B6FDF">
        <w:rPr>
          <w:rFonts w:ascii="Arial" w:hAnsi="Arial" w:cs="Arial"/>
          <w:i/>
          <w:sz w:val="22"/>
          <w:szCs w:val="22"/>
        </w:rPr>
        <w:t>Other resources:</w:t>
      </w:r>
    </w:p>
    <w:p w:rsidR="006B6FDF" w:rsidRPr="006B6FDF" w:rsidRDefault="006B6FDF" w:rsidP="00400E8C">
      <w:pPr>
        <w:pStyle w:val="ListParagraph"/>
        <w:numPr>
          <w:ilvl w:val="0"/>
          <w:numId w:val="7"/>
        </w:numPr>
        <w:tabs>
          <w:tab w:val="left" w:pos="357"/>
        </w:tabs>
        <w:spacing w:before="80" w:after="80"/>
        <w:ind w:left="357" w:hanging="357"/>
        <w:rPr>
          <w:rFonts w:cs="Arial"/>
          <w:sz w:val="22"/>
          <w:szCs w:val="22"/>
        </w:rPr>
      </w:pPr>
      <w:r w:rsidRPr="006B6FDF">
        <w:rPr>
          <w:rFonts w:eastAsia="Arial" w:cs="Arial"/>
          <w:color w:val="252525"/>
          <w:sz w:val="22"/>
          <w:szCs w:val="22"/>
          <w:highlight w:val="white"/>
        </w:rPr>
        <w:t>The Eugenics movement</w:t>
      </w:r>
    </w:p>
    <w:p w:rsidR="006B6FDF" w:rsidRPr="006B6FDF" w:rsidRDefault="006B6FDF" w:rsidP="00400E8C">
      <w:pPr>
        <w:pStyle w:val="ListParagraph"/>
        <w:numPr>
          <w:ilvl w:val="0"/>
          <w:numId w:val="7"/>
        </w:numPr>
        <w:tabs>
          <w:tab w:val="left" w:pos="357"/>
        </w:tabs>
        <w:spacing w:before="80" w:after="80"/>
        <w:ind w:left="357" w:hanging="357"/>
        <w:rPr>
          <w:rFonts w:cs="Arial"/>
          <w:sz w:val="22"/>
          <w:szCs w:val="22"/>
        </w:rPr>
      </w:pPr>
      <w:r w:rsidRPr="006B6FDF">
        <w:rPr>
          <w:rFonts w:eastAsia="Arial" w:cs="Arial"/>
          <w:color w:val="252525"/>
          <w:sz w:val="22"/>
          <w:szCs w:val="22"/>
          <w:highlight w:val="white"/>
        </w:rPr>
        <w:t>1960’s and 70’s: Rogers, Maslow and Humanism</w:t>
      </w:r>
    </w:p>
    <w:p w:rsidR="006B6FDF" w:rsidRPr="006B6FDF" w:rsidRDefault="006B6FDF" w:rsidP="00400E8C">
      <w:pPr>
        <w:pStyle w:val="ListParagraph"/>
        <w:numPr>
          <w:ilvl w:val="0"/>
          <w:numId w:val="7"/>
        </w:numPr>
        <w:tabs>
          <w:tab w:val="left" w:pos="357"/>
        </w:tabs>
        <w:spacing w:before="80" w:after="80"/>
        <w:ind w:left="357" w:hanging="357"/>
        <w:rPr>
          <w:rFonts w:cs="Arial"/>
          <w:sz w:val="22"/>
          <w:szCs w:val="22"/>
        </w:rPr>
      </w:pPr>
      <w:r w:rsidRPr="006B6FDF">
        <w:rPr>
          <w:rFonts w:eastAsia="Arial" w:cs="Arial"/>
          <w:color w:val="252525"/>
          <w:sz w:val="22"/>
          <w:szCs w:val="22"/>
          <w:highlight w:val="white"/>
        </w:rPr>
        <w:lastRenderedPageBreak/>
        <w:t>Present day: FMRI studies showing changes in brains of addicts (brain disease modelling).</w:t>
      </w:r>
    </w:p>
    <w:p w:rsidR="006B6FDF" w:rsidRPr="00E66698" w:rsidRDefault="006B6FDF" w:rsidP="00E66698">
      <w:pPr>
        <w:tabs>
          <w:tab w:val="left" w:pos="397"/>
          <w:tab w:val="left" w:pos="794"/>
          <w:tab w:val="left" w:pos="1191"/>
        </w:tabs>
        <w:spacing w:before="240" w:after="180"/>
        <w:outlineLvl w:val="0"/>
        <w:rPr>
          <w:rFonts w:ascii="Arial" w:eastAsia="Arial" w:hAnsi="Arial" w:cs="Arial"/>
          <w:b/>
          <w:sz w:val="28"/>
          <w:szCs w:val="28"/>
        </w:rPr>
      </w:pPr>
      <w:r w:rsidRPr="00E66698">
        <w:rPr>
          <w:rFonts w:ascii="Arial" w:eastAsia="Arial" w:hAnsi="Arial" w:cs="Arial"/>
          <w:b/>
          <w:sz w:val="28"/>
          <w:szCs w:val="28"/>
        </w:rPr>
        <w:t>Other possible contexts</w:t>
      </w:r>
    </w:p>
    <w:p w:rsidR="006B6FDF" w:rsidRPr="006B6FDF" w:rsidRDefault="006B6FDF" w:rsidP="006B6FDF">
      <w:pPr>
        <w:tabs>
          <w:tab w:val="left" w:pos="397"/>
          <w:tab w:val="left" w:pos="794"/>
          <w:tab w:val="left" w:pos="1191"/>
        </w:tabs>
        <w:spacing w:before="120" w:after="120"/>
        <w:rPr>
          <w:rFonts w:ascii="Arial" w:hAnsi="Arial" w:cs="Arial"/>
          <w:sz w:val="22"/>
          <w:szCs w:val="22"/>
        </w:rPr>
      </w:pPr>
      <w:r w:rsidRPr="006B6FDF">
        <w:rPr>
          <w:rFonts w:ascii="Arial" w:eastAsia="Arial" w:hAnsi="Arial" w:cs="Arial"/>
          <w:sz w:val="22"/>
          <w:szCs w:val="22"/>
        </w:rPr>
        <w:t>This assessment could also work as a research activity using a case study/scenario where students are asked to apply their knowledge from an inquiry to explain the addictive behaviour contained within a case study/scenario. In this task they will be expected to give theories from at least three approaches to explain the addictive behaviour and justify which approach has the strongest explanation for that addiction, in their opinion. The case study/scenario that is presented to students can be changed on a yearly basis to ensure the authenticity of student response.</w:t>
      </w:r>
    </w:p>
    <w:p w:rsidR="00E700BA" w:rsidRPr="00EF31AE" w:rsidRDefault="00E93F55" w:rsidP="00472253">
      <w:pPr>
        <w:pStyle w:val="NCEAbodytext"/>
        <w:sectPr w:rsidR="00E700BA" w:rsidRPr="00EF31AE" w:rsidSect="00464883">
          <w:pgSz w:w="11920" w:h="16840"/>
          <w:pgMar w:top="1440" w:right="1440" w:bottom="1440" w:left="1440" w:header="720" w:footer="720" w:gutter="0"/>
          <w:cols w:space="720"/>
        </w:sectPr>
      </w:pPr>
      <w:r w:rsidRPr="00E93F55">
        <w:rPr>
          <w:rFonts w:eastAsia="Arial"/>
          <w:szCs w:val="22"/>
        </w:rPr>
        <w:t>.</w:t>
      </w:r>
      <w:bookmarkStart w:id="0" w:name="h.ebp9gfb1tef2" w:colFirst="0" w:colLast="0"/>
      <w:bookmarkEnd w:id="0"/>
    </w:p>
    <w:p w:rsidR="00C00418" w:rsidRPr="00EF31AE" w:rsidRDefault="00C00418" w:rsidP="00705777">
      <w:pPr>
        <w:pBdr>
          <w:top w:val="single" w:sz="4" w:space="1" w:color="auto"/>
          <w:left w:val="single" w:sz="4" w:space="4" w:color="auto"/>
          <w:bottom w:val="single" w:sz="4" w:space="1" w:color="auto"/>
          <w:right w:val="single" w:sz="4" w:space="4" w:color="auto"/>
        </w:pBdr>
        <w:jc w:val="center"/>
        <w:outlineLvl w:val="0"/>
        <w:rPr>
          <w:rFonts w:ascii="Arial" w:hAnsi="Arial" w:cs="Arial"/>
          <w:b/>
          <w:sz w:val="32"/>
          <w:lang w:val="en-NZ"/>
        </w:rPr>
      </w:pPr>
      <w:r w:rsidRPr="00EF31AE">
        <w:rPr>
          <w:rFonts w:ascii="Arial" w:hAnsi="Arial" w:cs="Arial"/>
          <w:b/>
          <w:sz w:val="32"/>
          <w:lang w:val="en-NZ"/>
        </w:rPr>
        <w:lastRenderedPageBreak/>
        <w:t>Internal Assessment Resource</w:t>
      </w:r>
    </w:p>
    <w:p w:rsidR="006B6FDF" w:rsidRPr="00D0024C" w:rsidRDefault="006B6FDF" w:rsidP="00705777">
      <w:pPr>
        <w:pStyle w:val="NCEAHeadInfoL2"/>
        <w:ind w:left="3402" w:hanging="3402"/>
        <w:outlineLvl w:val="0"/>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44 and 91845</w:t>
      </w:r>
    </w:p>
    <w:p w:rsidR="006B6FDF" w:rsidRPr="00126FD2" w:rsidRDefault="006B6FDF" w:rsidP="006B6FDF">
      <w:pPr>
        <w:pStyle w:val="NCEAHeadInfoL2"/>
        <w:ind w:left="3402" w:hanging="3402"/>
        <w:rPr>
          <w:rFonts w:eastAsia="Arial"/>
          <w:b w:val="0"/>
          <w:szCs w:val="28"/>
        </w:rPr>
      </w:pPr>
      <w:r w:rsidRPr="00EF31AE">
        <w:rPr>
          <w:szCs w:val="28"/>
          <w:lang w:val="en-NZ"/>
        </w:rPr>
        <w:t>Standard title</w:t>
      </w:r>
      <w:r w:rsidRPr="00D0024C">
        <w:rPr>
          <w:b w:val="0"/>
          <w:szCs w:val="22"/>
          <w:lang w:val="en-NZ"/>
        </w:rPr>
        <w:t>:</w:t>
      </w:r>
      <w:r>
        <w:rPr>
          <w:b w:val="0"/>
          <w:szCs w:val="22"/>
          <w:lang w:val="en-NZ"/>
        </w:rPr>
        <w:tab/>
      </w:r>
      <w:r w:rsidRPr="00126FD2">
        <w:rPr>
          <w:rFonts w:eastAsia="Arial"/>
          <w:b w:val="0"/>
          <w:szCs w:val="28"/>
        </w:rPr>
        <w:t>Examine different psychological approaches used to explain a behaviour</w:t>
      </w:r>
    </w:p>
    <w:p w:rsidR="006B6FDF" w:rsidRPr="00126FD2" w:rsidRDefault="006B6FDF" w:rsidP="006B6FDF">
      <w:pPr>
        <w:pStyle w:val="NCEAHeadInfoL2"/>
        <w:ind w:left="3402" w:hanging="3402"/>
        <w:rPr>
          <w:b w:val="0"/>
          <w:szCs w:val="22"/>
          <w:lang w:val="en-NZ"/>
        </w:rPr>
      </w:pPr>
      <w:r w:rsidRPr="00126FD2">
        <w:rPr>
          <w:szCs w:val="28"/>
          <w:lang w:val="en-NZ"/>
        </w:rPr>
        <w:tab/>
      </w:r>
      <w:r w:rsidRPr="00126FD2">
        <w:rPr>
          <w:rFonts w:eastAsia="Arial"/>
          <w:b w:val="0"/>
          <w:szCs w:val="28"/>
        </w:rPr>
        <w:t>Examine how a psychological debate has changed over time</w:t>
      </w:r>
    </w:p>
    <w:p w:rsidR="006B6FDF" w:rsidRDefault="006B6FDF" w:rsidP="00BC6E26">
      <w:pPr>
        <w:pStyle w:val="NCEAHeadInfoL2"/>
        <w:spacing w:after="0"/>
        <w:ind w:left="3402" w:hanging="3402"/>
        <w:rPr>
          <w:b w:val="0"/>
          <w:szCs w:val="22"/>
          <w:lang w:val="en-NZ"/>
        </w:rPr>
      </w:pPr>
      <w:r w:rsidRPr="00EF31AE">
        <w:rPr>
          <w:szCs w:val="28"/>
          <w:lang w:val="en-NZ"/>
        </w:rPr>
        <w:t>Credits:</w:t>
      </w:r>
      <w:r w:rsidRPr="00EF31AE">
        <w:rPr>
          <w:szCs w:val="28"/>
          <w:lang w:val="en-NZ"/>
        </w:rPr>
        <w:tab/>
      </w:r>
      <w:r w:rsidRPr="00E93F55">
        <w:rPr>
          <w:b w:val="0"/>
          <w:szCs w:val="28"/>
          <w:lang w:val="en-NZ"/>
        </w:rPr>
        <w:t>6</w:t>
      </w:r>
      <w:r w:rsidRPr="00D0024C">
        <w:rPr>
          <w:b w:val="0"/>
          <w:szCs w:val="22"/>
          <w:lang w:val="en-NZ"/>
        </w:rPr>
        <w:t xml:space="preserve"> </w:t>
      </w:r>
      <w:r>
        <w:rPr>
          <w:b w:val="0"/>
          <w:szCs w:val="22"/>
          <w:lang w:val="en-NZ"/>
        </w:rPr>
        <w:t>(</w:t>
      </w:r>
      <w:r w:rsidR="00A479B5">
        <w:rPr>
          <w:b w:val="0"/>
          <w:szCs w:val="22"/>
          <w:lang w:val="en-NZ"/>
        </w:rPr>
        <w:t>91844</w:t>
      </w:r>
      <w:r>
        <w:rPr>
          <w:b w:val="0"/>
          <w:szCs w:val="22"/>
          <w:lang w:val="en-NZ"/>
        </w:rPr>
        <w:t>)</w:t>
      </w:r>
    </w:p>
    <w:p w:rsidR="006B6FDF" w:rsidRPr="00D0024C" w:rsidRDefault="006B6FDF" w:rsidP="00BC6E26">
      <w:pPr>
        <w:pStyle w:val="NCEAHeadInfoL2"/>
        <w:spacing w:before="0"/>
        <w:ind w:left="3402"/>
        <w:rPr>
          <w:b w:val="0"/>
          <w:szCs w:val="22"/>
          <w:lang w:val="en-NZ"/>
        </w:rPr>
      </w:pPr>
      <w:r>
        <w:rPr>
          <w:b w:val="0"/>
          <w:szCs w:val="22"/>
          <w:lang w:val="en-NZ"/>
        </w:rPr>
        <w:t>3 (</w:t>
      </w:r>
      <w:r w:rsidR="00A479B5">
        <w:rPr>
          <w:b w:val="0"/>
          <w:szCs w:val="22"/>
          <w:lang w:val="en-NZ"/>
        </w:rPr>
        <w:t>91845</w:t>
      </w:r>
      <w:r>
        <w:rPr>
          <w:b w:val="0"/>
          <w:szCs w:val="22"/>
          <w:lang w:val="en-NZ"/>
        </w:rPr>
        <w:t>)</w:t>
      </w:r>
    </w:p>
    <w:p w:rsidR="006B6FDF" w:rsidRPr="00EF31AE" w:rsidRDefault="006B6FDF" w:rsidP="006B6FDF">
      <w:pPr>
        <w:pStyle w:val="NCEAHeadInfoL2"/>
        <w:tabs>
          <w:tab w:val="left" w:pos="2835"/>
        </w:tabs>
        <w:ind w:left="3402" w:hanging="3402"/>
        <w:rPr>
          <w:b w:val="0"/>
          <w:szCs w:val="28"/>
          <w:lang w:val="en-NZ"/>
        </w:rPr>
      </w:pPr>
      <w:r w:rsidRPr="00EF31AE">
        <w:rPr>
          <w:szCs w:val="28"/>
          <w:lang w:val="en-NZ"/>
        </w:rPr>
        <w:t>Resource title:</w:t>
      </w:r>
      <w:r w:rsidRPr="00EF31AE">
        <w:rPr>
          <w:szCs w:val="28"/>
          <w:lang w:val="en-NZ"/>
        </w:rPr>
        <w:tab/>
      </w:r>
      <w:r>
        <w:rPr>
          <w:szCs w:val="28"/>
          <w:lang w:val="en-NZ"/>
        </w:rPr>
        <w:tab/>
      </w:r>
      <w:r w:rsidRPr="00126FD2">
        <w:rPr>
          <w:b w:val="0"/>
          <w:szCs w:val="28"/>
          <w:lang w:val="en-NZ"/>
        </w:rPr>
        <w:t>I’m hooked!</w:t>
      </w:r>
    </w:p>
    <w:p w:rsidR="006B6FDF" w:rsidRDefault="006B6FDF" w:rsidP="006B6FDF">
      <w:pPr>
        <w:pStyle w:val="NCEAbodytext"/>
        <w:tabs>
          <w:tab w:val="clear" w:pos="397"/>
          <w:tab w:val="clear" w:pos="794"/>
          <w:tab w:val="clear" w:pos="1191"/>
          <w:tab w:val="left" w:pos="2835"/>
        </w:tabs>
        <w:ind w:left="3402" w:hanging="3402"/>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Pr>
          <w:sz w:val="28"/>
          <w:szCs w:val="28"/>
        </w:rPr>
        <w:t>2.1B</w:t>
      </w:r>
      <w:r w:rsidRPr="000C703F">
        <w:rPr>
          <w:sz w:val="28"/>
          <w:szCs w:val="28"/>
        </w:rPr>
        <w:t xml:space="preserve"> Version 1</w:t>
      </w:r>
      <w:r w:rsidR="00BC6E26">
        <w:rPr>
          <w:sz w:val="28"/>
          <w:szCs w:val="28"/>
        </w:rPr>
        <w:t xml:space="preserve"> and </w:t>
      </w:r>
      <w:r w:rsidRPr="006B6FDF">
        <w:rPr>
          <w:sz w:val="28"/>
          <w:szCs w:val="28"/>
          <w:lang w:val="en-GB"/>
        </w:rPr>
        <w:t>Psychology 2.2B Version 1</w:t>
      </w:r>
    </w:p>
    <w:p w:rsidR="00C00418" w:rsidRPr="00EF31AE" w:rsidRDefault="00C00418" w:rsidP="00705777">
      <w:pPr>
        <w:pStyle w:val="NCEAInstructionsbanner"/>
        <w:outlineLvl w:val="0"/>
        <w:rPr>
          <w:bCs/>
          <w:lang w:val="en-NZ"/>
        </w:rPr>
      </w:pPr>
      <w:r w:rsidRPr="00EF31AE">
        <w:rPr>
          <w:bCs/>
          <w:lang w:val="en-NZ"/>
        </w:rPr>
        <w:t>Student instructions</w:t>
      </w:r>
    </w:p>
    <w:p w:rsidR="00E93F55" w:rsidRPr="00E66698" w:rsidRDefault="00E93F55" w:rsidP="00E66698">
      <w:pPr>
        <w:tabs>
          <w:tab w:val="left" w:pos="397"/>
          <w:tab w:val="left" w:pos="794"/>
          <w:tab w:val="left" w:pos="1191"/>
        </w:tabs>
        <w:spacing w:before="240" w:after="180"/>
        <w:outlineLvl w:val="0"/>
        <w:rPr>
          <w:rFonts w:ascii="Arial" w:eastAsia="Arial" w:hAnsi="Arial" w:cs="Arial"/>
          <w:b/>
          <w:sz w:val="28"/>
          <w:szCs w:val="28"/>
        </w:rPr>
      </w:pPr>
      <w:r w:rsidRPr="00172502">
        <w:rPr>
          <w:rFonts w:ascii="Arial" w:eastAsia="Arial" w:hAnsi="Arial" w:cs="Arial"/>
          <w:b/>
          <w:sz w:val="28"/>
          <w:szCs w:val="28"/>
        </w:rPr>
        <w:t>Introduction</w:t>
      </w:r>
    </w:p>
    <w:p w:rsidR="006B6FDF" w:rsidRPr="006B6FDF" w:rsidRDefault="006B6FDF" w:rsidP="006B6FDF">
      <w:pPr>
        <w:tabs>
          <w:tab w:val="left" w:pos="397"/>
          <w:tab w:val="left" w:pos="794"/>
          <w:tab w:val="left" w:pos="1191"/>
        </w:tabs>
        <w:spacing w:before="120" w:after="120"/>
        <w:rPr>
          <w:rFonts w:ascii="Arial" w:eastAsia="Arial" w:hAnsi="Arial" w:cs="Arial"/>
          <w:sz w:val="22"/>
          <w:szCs w:val="22"/>
        </w:rPr>
      </w:pPr>
      <w:r w:rsidRPr="006B6FDF">
        <w:rPr>
          <w:rFonts w:ascii="Arial" w:eastAsia="Arial" w:hAnsi="Arial" w:cs="Arial"/>
          <w:sz w:val="22"/>
          <w:szCs w:val="22"/>
        </w:rPr>
        <w:t>This assessment activity requires you to examine three different psychological approaches used to explain an addiction and to examine how the psychological debate of free-will and determinism has changed over time.</w:t>
      </w:r>
    </w:p>
    <w:p w:rsidR="006B6FDF" w:rsidRDefault="006B6FDF" w:rsidP="006B6FDF">
      <w:pPr>
        <w:tabs>
          <w:tab w:val="left" w:pos="397"/>
          <w:tab w:val="left" w:pos="794"/>
          <w:tab w:val="left" w:pos="1191"/>
        </w:tabs>
        <w:spacing w:before="120" w:after="120"/>
        <w:rPr>
          <w:rFonts w:ascii="Arial" w:eastAsia="Arial" w:hAnsi="Arial" w:cs="Arial"/>
          <w:sz w:val="22"/>
          <w:szCs w:val="22"/>
        </w:rPr>
      </w:pPr>
      <w:r w:rsidRPr="006B6FDF">
        <w:rPr>
          <w:rFonts w:ascii="Arial" w:eastAsia="Arial" w:hAnsi="Arial" w:cs="Arial"/>
          <w:sz w:val="22"/>
          <w:szCs w:val="22"/>
        </w:rPr>
        <w:t>You are going to be assessed on how comprehensively you examine different psychological approaches used to explain the addiction being studied, and how comprehensively you examine the changes to the debate of free-will and determinism.</w:t>
      </w:r>
    </w:p>
    <w:p w:rsidR="008B6CEF" w:rsidRPr="0051205E" w:rsidRDefault="008B6CEF" w:rsidP="008B6CEF">
      <w:pPr>
        <w:pStyle w:val="NCEAAnnotations"/>
      </w:pPr>
      <w:r>
        <w:t>Teacher note: Insert due dates and time frames.</w:t>
      </w:r>
    </w:p>
    <w:p w:rsidR="006B6FDF" w:rsidRPr="00E66698" w:rsidRDefault="006B6FDF" w:rsidP="00E66698">
      <w:pPr>
        <w:tabs>
          <w:tab w:val="left" w:pos="397"/>
          <w:tab w:val="left" w:pos="794"/>
          <w:tab w:val="left" w:pos="1191"/>
        </w:tabs>
        <w:spacing w:before="240" w:after="180"/>
        <w:outlineLvl w:val="0"/>
        <w:rPr>
          <w:rFonts w:ascii="Arial" w:eastAsia="Arial" w:hAnsi="Arial" w:cs="Arial"/>
          <w:b/>
          <w:sz w:val="28"/>
          <w:szCs w:val="28"/>
        </w:rPr>
      </w:pPr>
      <w:r w:rsidRPr="00E66698">
        <w:rPr>
          <w:rFonts w:ascii="Arial" w:eastAsia="Arial" w:hAnsi="Arial" w:cs="Arial"/>
          <w:b/>
          <w:sz w:val="28"/>
          <w:szCs w:val="28"/>
        </w:rPr>
        <w:t xml:space="preserve">Task </w:t>
      </w:r>
    </w:p>
    <w:p w:rsidR="006B6FDF" w:rsidRPr="00E66698" w:rsidRDefault="006B6FDF" w:rsidP="00E66698">
      <w:pPr>
        <w:tabs>
          <w:tab w:val="left" w:pos="397"/>
          <w:tab w:val="left" w:pos="794"/>
          <w:tab w:val="left" w:pos="1191"/>
        </w:tabs>
        <w:spacing w:before="240" w:after="180"/>
        <w:outlineLvl w:val="0"/>
        <w:rPr>
          <w:rFonts w:ascii="Arial" w:eastAsia="Arial" w:hAnsi="Arial" w:cs="Arial"/>
          <w:b/>
          <w:i/>
          <w:sz w:val="28"/>
          <w:szCs w:val="28"/>
        </w:rPr>
      </w:pPr>
      <w:r w:rsidRPr="00E66698">
        <w:rPr>
          <w:rFonts w:ascii="Arial" w:eastAsia="Arial" w:hAnsi="Arial" w:cs="Arial"/>
          <w:b/>
          <w:i/>
          <w:sz w:val="28"/>
          <w:szCs w:val="28"/>
        </w:rPr>
        <w:t>Part 1</w:t>
      </w:r>
    </w:p>
    <w:p w:rsidR="006B6FDF" w:rsidRPr="006B6FDF" w:rsidRDefault="006B6FDF" w:rsidP="003E61A6">
      <w:pPr>
        <w:widowControl w:val="0"/>
        <w:tabs>
          <w:tab w:val="left" w:pos="397"/>
        </w:tabs>
        <w:spacing w:before="120" w:after="120"/>
        <w:rPr>
          <w:rFonts w:ascii="Arial" w:eastAsia="Arial" w:hAnsi="Arial" w:cs="Arial"/>
          <w:sz w:val="22"/>
          <w:szCs w:val="22"/>
        </w:rPr>
      </w:pPr>
      <w:r w:rsidRPr="006B6FDF">
        <w:rPr>
          <w:rFonts w:ascii="Arial" w:eastAsia="Arial" w:hAnsi="Arial" w:cs="Arial"/>
          <w:sz w:val="22"/>
          <w:szCs w:val="22"/>
        </w:rPr>
        <w:t>Choose</w:t>
      </w:r>
      <w:r w:rsidRPr="006B6FDF">
        <w:rPr>
          <w:rFonts w:ascii="Arial" w:eastAsia="Arial" w:hAnsi="Arial" w:cs="Arial"/>
          <w:b/>
          <w:sz w:val="22"/>
          <w:szCs w:val="22"/>
        </w:rPr>
        <w:t xml:space="preserve"> </w:t>
      </w:r>
      <w:r w:rsidR="00385A47">
        <w:rPr>
          <w:rFonts w:ascii="Arial" w:eastAsia="Arial" w:hAnsi="Arial" w:cs="Arial"/>
          <w:b/>
          <w:sz w:val="22"/>
          <w:szCs w:val="22"/>
        </w:rPr>
        <w:t>three</w:t>
      </w:r>
      <w:r w:rsidR="00385A47" w:rsidRPr="006B6FDF">
        <w:rPr>
          <w:rFonts w:ascii="Arial" w:eastAsia="Arial" w:hAnsi="Arial" w:cs="Arial"/>
          <w:b/>
          <w:sz w:val="22"/>
          <w:szCs w:val="22"/>
        </w:rPr>
        <w:t xml:space="preserve"> </w:t>
      </w:r>
      <w:r w:rsidRPr="006B6FDF">
        <w:rPr>
          <w:rFonts w:ascii="Arial" w:eastAsia="Arial" w:hAnsi="Arial" w:cs="Arial"/>
          <w:sz w:val="22"/>
          <w:szCs w:val="22"/>
        </w:rPr>
        <w:t>psychological approaches as a focus for your inquiry into the addiction you are studying.</w:t>
      </w:r>
    </w:p>
    <w:p w:rsidR="006B6FDF" w:rsidRPr="006B6FDF" w:rsidRDefault="006B6FDF" w:rsidP="003E61A6">
      <w:pPr>
        <w:tabs>
          <w:tab w:val="left" w:pos="397"/>
          <w:tab w:val="left" w:pos="794"/>
          <w:tab w:val="left" w:pos="1191"/>
        </w:tabs>
        <w:spacing w:before="120" w:after="120"/>
        <w:rPr>
          <w:rFonts w:ascii="Arial" w:hAnsi="Arial" w:cs="Arial"/>
          <w:sz w:val="22"/>
          <w:szCs w:val="22"/>
        </w:rPr>
      </w:pPr>
      <w:r w:rsidRPr="006B6FDF">
        <w:rPr>
          <w:rFonts w:ascii="Arial" w:eastAsia="Arial" w:hAnsi="Arial" w:cs="Arial"/>
          <w:sz w:val="22"/>
          <w:szCs w:val="22"/>
        </w:rPr>
        <w:t>Examples of psychological approaches include:</w:t>
      </w:r>
    </w:p>
    <w:p w:rsidR="006B6FDF" w:rsidRPr="006B6FDF" w:rsidRDefault="006B6FDF" w:rsidP="008B6CEF">
      <w:pPr>
        <w:pStyle w:val="ListParagraph"/>
        <w:numPr>
          <w:ilvl w:val="0"/>
          <w:numId w:val="9"/>
        </w:numPr>
        <w:tabs>
          <w:tab w:val="left" w:pos="357"/>
        </w:tabs>
        <w:spacing w:before="80" w:after="80"/>
        <w:ind w:left="357" w:hanging="357"/>
        <w:rPr>
          <w:rFonts w:cs="Arial"/>
          <w:sz w:val="22"/>
          <w:szCs w:val="22"/>
        </w:rPr>
      </w:pPr>
      <w:r w:rsidRPr="006B6FDF">
        <w:rPr>
          <w:rFonts w:eastAsia="Arial" w:cs="Arial"/>
          <w:sz w:val="22"/>
          <w:szCs w:val="22"/>
        </w:rPr>
        <w:t>behavioural</w:t>
      </w:r>
    </w:p>
    <w:p w:rsidR="006B6FDF" w:rsidRPr="006B6FDF" w:rsidRDefault="006B6FDF" w:rsidP="008B6CEF">
      <w:pPr>
        <w:pStyle w:val="ListParagraph"/>
        <w:numPr>
          <w:ilvl w:val="0"/>
          <w:numId w:val="9"/>
        </w:numPr>
        <w:tabs>
          <w:tab w:val="left" w:pos="357"/>
        </w:tabs>
        <w:spacing w:before="80" w:after="80"/>
        <w:ind w:left="357" w:hanging="357"/>
        <w:rPr>
          <w:rFonts w:cs="Arial"/>
          <w:sz w:val="22"/>
          <w:szCs w:val="22"/>
        </w:rPr>
      </w:pPr>
      <w:r w:rsidRPr="006B6FDF">
        <w:rPr>
          <w:rFonts w:eastAsia="Arial" w:cs="Arial"/>
          <w:sz w:val="22"/>
          <w:szCs w:val="22"/>
        </w:rPr>
        <w:t>biological</w:t>
      </w:r>
    </w:p>
    <w:p w:rsidR="006B6FDF" w:rsidRPr="006B6FDF" w:rsidRDefault="006B6FDF" w:rsidP="008B6CEF">
      <w:pPr>
        <w:pStyle w:val="ListParagraph"/>
        <w:numPr>
          <w:ilvl w:val="0"/>
          <w:numId w:val="9"/>
        </w:numPr>
        <w:tabs>
          <w:tab w:val="left" w:pos="357"/>
        </w:tabs>
        <w:spacing w:before="80" w:after="80"/>
        <w:ind w:left="357" w:hanging="357"/>
        <w:rPr>
          <w:rFonts w:cs="Arial"/>
          <w:sz w:val="22"/>
          <w:szCs w:val="22"/>
        </w:rPr>
      </w:pPr>
      <w:r w:rsidRPr="006B6FDF">
        <w:rPr>
          <w:rFonts w:eastAsia="Arial" w:cs="Arial"/>
          <w:sz w:val="22"/>
          <w:szCs w:val="22"/>
        </w:rPr>
        <w:t>cognitive</w:t>
      </w:r>
    </w:p>
    <w:p w:rsidR="006B6FDF" w:rsidRPr="006B6FDF" w:rsidRDefault="006B6FDF" w:rsidP="008B6CEF">
      <w:pPr>
        <w:pStyle w:val="ListParagraph"/>
        <w:numPr>
          <w:ilvl w:val="0"/>
          <w:numId w:val="9"/>
        </w:numPr>
        <w:tabs>
          <w:tab w:val="left" w:pos="357"/>
        </w:tabs>
        <w:spacing w:before="80" w:after="80"/>
        <w:ind w:left="357" w:hanging="357"/>
        <w:rPr>
          <w:rFonts w:cs="Arial"/>
          <w:sz w:val="22"/>
          <w:szCs w:val="22"/>
        </w:rPr>
      </w:pPr>
      <w:proofErr w:type="spellStart"/>
      <w:r w:rsidRPr="006B6FDF">
        <w:rPr>
          <w:rFonts w:eastAsia="Arial" w:cs="Arial"/>
          <w:sz w:val="22"/>
          <w:szCs w:val="22"/>
        </w:rPr>
        <w:t>sociocultural</w:t>
      </w:r>
      <w:proofErr w:type="spellEnd"/>
    </w:p>
    <w:p w:rsidR="006B6FDF" w:rsidRPr="006B6FDF" w:rsidRDefault="006B6FDF" w:rsidP="008B6CEF">
      <w:pPr>
        <w:pStyle w:val="ListParagraph"/>
        <w:numPr>
          <w:ilvl w:val="0"/>
          <w:numId w:val="9"/>
        </w:numPr>
        <w:tabs>
          <w:tab w:val="left" w:pos="357"/>
        </w:tabs>
        <w:spacing w:before="80" w:after="80"/>
        <w:ind w:left="357" w:hanging="357"/>
        <w:rPr>
          <w:rFonts w:cs="Arial"/>
          <w:sz w:val="22"/>
          <w:szCs w:val="22"/>
        </w:rPr>
      </w:pPr>
      <w:r w:rsidRPr="006B6FDF">
        <w:rPr>
          <w:rFonts w:eastAsia="Arial" w:cs="Arial"/>
          <w:sz w:val="22"/>
          <w:szCs w:val="22"/>
        </w:rPr>
        <w:t>humanistic</w:t>
      </w:r>
    </w:p>
    <w:p w:rsidR="006B6FDF" w:rsidRPr="006B6FDF" w:rsidRDefault="006B6FDF" w:rsidP="008B6CEF">
      <w:pPr>
        <w:pStyle w:val="ListParagraph"/>
        <w:numPr>
          <w:ilvl w:val="0"/>
          <w:numId w:val="9"/>
        </w:numPr>
        <w:tabs>
          <w:tab w:val="left" w:pos="357"/>
        </w:tabs>
        <w:spacing w:before="80" w:after="80"/>
        <w:ind w:left="357" w:hanging="357"/>
        <w:rPr>
          <w:rFonts w:cs="Arial"/>
          <w:sz w:val="22"/>
          <w:szCs w:val="22"/>
        </w:rPr>
      </w:pPr>
      <w:r w:rsidRPr="006B6FDF">
        <w:rPr>
          <w:rFonts w:eastAsia="Arial" w:cs="Arial"/>
          <w:sz w:val="22"/>
          <w:szCs w:val="22"/>
        </w:rPr>
        <w:t>psychodynamic</w:t>
      </w:r>
    </w:p>
    <w:p w:rsidR="006B6FDF" w:rsidRPr="006B6FDF" w:rsidRDefault="006B6FDF" w:rsidP="008B6CEF">
      <w:pPr>
        <w:pStyle w:val="ListParagraph"/>
        <w:numPr>
          <w:ilvl w:val="0"/>
          <w:numId w:val="9"/>
        </w:numPr>
        <w:tabs>
          <w:tab w:val="left" w:pos="357"/>
        </w:tabs>
        <w:spacing w:before="80" w:after="80"/>
        <w:ind w:left="357" w:hanging="357"/>
        <w:rPr>
          <w:rFonts w:cs="Arial"/>
          <w:sz w:val="22"/>
          <w:szCs w:val="22"/>
        </w:rPr>
      </w:pPr>
      <w:r w:rsidRPr="006B6FDF">
        <w:rPr>
          <w:rFonts w:eastAsia="Arial" w:cs="Arial"/>
          <w:sz w:val="22"/>
          <w:szCs w:val="22"/>
        </w:rPr>
        <w:t>evolutionary.</w:t>
      </w:r>
    </w:p>
    <w:p w:rsidR="006B6FDF" w:rsidRPr="00E66698" w:rsidRDefault="006B6FDF" w:rsidP="008B6CEF">
      <w:pPr>
        <w:keepNext/>
        <w:keepLines/>
        <w:tabs>
          <w:tab w:val="left" w:pos="397"/>
          <w:tab w:val="left" w:pos="794"/>
          <w:tab w:val="left" w:pos="1191"/>
        </w:tabs>
        <w:spacing w:before="240" w:after="180"/>
        <w:outlineLvl w:val="0"/>
        <w:rPr>
          <w:rFonts w:ascii="Arial" w:eastAsia="Arial" w:hAnsi="Arial" w:cs="Arial"/>
          <w:b/>
          <w:i/>
          <w:sz w:val="28"/>
          <w:szCs w:val="28"/>
        </w:rPr>
      </w:pPr>
      <w:r w:rsidRPr="00E66698">
        <w:rPr>
          <w:rFonts w:ascii="Arial" w:eastAsia="Arial" w:hAnsi="Arial" w:cs="Arial"/>
          <w:b/>
          <w:i/>
          <w:sz w:val="28"/>
          <w:szCs w:val="28"/>
        </w:rPr>
        <w:lastRenderedPageBreak/>
        <w:t>Part 2 (AS</w:t>
      </w:r>
      <w:r w:rsidR="008B6CEF">
        <w:rPr>
          <w:rFonts w:ascii="Arial" w:eastAsia="Arial" w:hAnsi="Arial" w:cs="Arial"/>
          <w:b/>
          <w:i/>
          <w:sz w:val="28"/>
          <w:szCs w:val="28"/>
        </w:rPr>
        <w:t>91844</w:t>
      </w:r>
      <w:r w:rsidRPr="00E66698">
        <w:rPr>
          <w:rFonts w:ascii="Arial" w:eastAsia="Arial" w:hAnsi="Arial" w:cs="Arial"/>
          <w:b/>
          <w:i/>
          <w:sz w:val="28"/>
          <w:szCs w:val="28"/>
        </w:rPr>
        <w:t xml:space="preserve"> 2.1)</w:t>
      </w:r>
    </w:p>
    <w:p w:rsidR="006B6FDF" w:rsidRPr="006B6FDF" w:rsidRDefault="006B6FDF" w:rsidP="008B6CEF">
      <w:pPr>
        <w:keepNext/>
        <w:keepLines/>
        <w:tabs>
          <w:tab w:val="left" w:pos="426"/>
          <w:tab w:val="left" w:pos="794"/>
          <w:tab w:val="left" w:pos="1191"/>
        </w:tabs>
        <w:spacing w:before="120" w:after="120"/>
        <w:rPr>
          <w:rFonts w:ascii="Arial" w:eastAsia="Arial" w:hAnsi="Arial" w:cs="Arial"/>
          <w:sz w:val="22"/>
          <w:szCs w:val="22"/>
        </w:rPr>
      </w:pPr>
      <w:r w:rsidRPr="006B6FDF">
        <w:rPr>
          <w:rFonts w:ascii="Arial" w:eastAsia="Arial" w:hAnsi="Arial" w:cs="Arial"/>
          <w:sz w:val="22"/>
          <w:szCs w:val="22"/>
        </w:rPr>
        <w:t>Complete a report which examines how the three psychological approaches would explain the addiction.</w:t>
      </w:r>
    </w:p>
    <w:p w:rsidR="006B6FDF" w:rsidRPr="006B6FDF" w:rsidRDefault="006B6FDF" w:rsidP="003E61A6">
      <w:pPr>
        <w:widowControl w:val="0"/>
        <w:tabs>
          <w:tab w:val="left" w:pos="426"/>
          <w:tab w:val="left" w:pos="794"/>
          <w:tab w:val="left" w:pos="1191"/>
        </w:tabs>
        <w:spacing w:before="120" w:after="120"/>
        <w:rPr>
          <w:rFonts w:ascii="Arial" w:eastAsia="Arial" w:hAnsi="Arial" w:cs="Arial"/>
          <w:sz w:val="22"/>
          <w:szCs w:val="22"/>
        </w:rPr>
      </w:pPr>
      <w:r w:rsidRPr="006B6FDF">
        <w:rPr>
          <w:rFonts w:ascii="Arial" w:eastAsia="Arial" w:hAnsi="Arial" w:cs="Arial"/>
          <w:sz w:val="22"/>
          <w:szCs w:val="22"/>
        </w:rPr>
        <w:t>Your report must:</w:t>
      </w:r>
    </w:p>
    <w:p w:rsidR="006B6FDF" w:rsidRPr="006B6FDF" w:rsidRDefault="006B6FDF" w:rsidP="008B6CEF">
      <w:pPr>
        <w:widowControl w:val="0"/>
        <w:numPr>
          <w:ilvl w:val="0"/>
          <w:numId w:val="8"/>
        </w:numPr>
        <w:tabs>
          <w:tab w:val="left" w:pos="357"/>
        </w:tabs>
        <w:spacing w:before="80" w:after="80"/>
        <w:ind w:left="357" w:hanging="357"/>
        <w:rPr>
          <w:rFonts w:ascii="Arial" w:hAnsi="Arial" w:cs="Arial"/>
          <w:sz w:val="22"/>
          <w:szCs w:val="22"/>
        </w:rPr>
      </w:pPr>
      <w:r w:rsidRPr="006B6FDF">
        <w:rPr>
          <w:rFonts w:ascii="Arial" w:eastAsia="Arial" w:hAnsi="Arial" w:cs="Arial"/>
          <w:sz w:val="22"/>
          <w:szCs w:val="22"/>
        </w:rPr>
        <w:t>explain the key concepts of each approach</w:t>
      </w:r>
    </w:p>
    <w:p w:rsidR="006B6FDF" w:rsidRPr="006B6FDF" w:rsidRDefault="006B6FDF" w:rsidP="008B6CEF">
      <w:pPr>
        <w:widowControl w:val="0"/>
        <w:numPr>
          <w:ilvl w:val="0"/>
          <w:numId w:val="8"/>
        </w:numPr>
        <w:tabs>
          <w:tab w:val="left" w:pos="357"/>
        </w:tabs>
        <w:spacing w:before="80" w:after="80"/>
        <w:ind w:left="357" w:hanging="357"/>
        <w:rPr>
          <w:rFonts w:ascii="Arial" w:hAnsi="Arial" w:cs="Arial"/>
          <w:sz w:val="22"/>
          <w:szCs w:val="22"/>
        </w:rPr>
      </w:pPr>
      <w:r w:rsidRPr="006B6FDF">
        <w:rPr>
          <w:rFonts w:ascii="Arial" w:eastAsia="Arial" w:hAnsi="Arial" w:cs="Arial"/>
          <w:sz w:val="22"/>
          <w:szCs w:val="22"/>
        </w:rPr>
        <w:t>comprehensively examine theories and/or studies within that approach that can be used to explain the addiction you are studying</w:t>
      </w:r>
    </w:p>
    <w:p w:rsidR="006B6FDF" w:rsidRPr="005B56FB" w:rsidRDefault="006B6FDF" w:rsidP="008B6CEF">
      <w:pPr>
        <w:widowControl w:val="0"/>
        <w:numPr>
          <w:ilvl w:val="0"/>
          <w:numId w:val="8"/>
        </w:numPr>
        <w:tabs>
          <w:tab w:val="left" w:pos="357"/>
        </w:tabs>
        <w:spacing w:before="80" w:after="80"/>
        <w:ind w:left="357" w:hanging="357"/>
        <w:rPr>
          <w:rFonts w:ascii="Arial" w:eastAsia="Arial" w:hAnsi="Arial" w:cs="Arial"/>
          <w:sz w:val="22"/>
          <w:szCs w:val="22"/>
        </w:rPr>
      </w:pPr>
      <w:r w:rsidRPr="005B56FB">
        <w:rPr>
          <w:rFonts w:ascii="Arial" w:eastAsia="Arial" w:hAnsi="Arial" w:cs="Arial"/>
          <w:sz w:val="22"/>
          <w:szCs w:val="22"/>
        </w:rPr>
        <w:t>examine differences in how these psychological approaches explain the</w:t>
      </w:r>
      <w:r w:rsidR="005B56FB" w:rsidRPr="005B56FB">
        <w:rPr>
          <w:rFonts w:ascii="Arial" w:eastAsia="Arial" w:hAnsi="Arial" w:cs="Arial"/>
          <w:sz w:val="22"/>
          <w:szCs w:val="22"/>
        </w:rPr>
        <w:t xml:space="preserve"> </w:t>
      </w:r>
      <w:r w:rsidRPr="005B56FB">
        <w:rPr>
          <w:rFonts w:ascii="Arial" w:eastAsia="Arial" w:hAnsi="Arial" w:cs="Arial"/>
          <w:sz w:val="22"/>
          <w:szCs w:val="22"/>
        </w:rPr>
        <w:t>addiction</w:t>
      </w:r>
    </w:p>
    <w:p w:rsidR="006B6FDF" w:rsidRPr="006B6FDF" w:rsidRDefault="006B6FDF" w:rsidP="008B6CEF">
      <w:pPr>
        <w:pStyle w:val="ListParagraph"/>
        <w:widowControl w:val="0"/>
        <w:numPr>
          <w:ilvl w:val="0"/>
          <w:numId w:val="8"/>
        </w:numPr>
        <w:tabs>
          <w:tab w:val="left" w:pos="357"/>
        </w:tabs>
        <w:spacing w:before="80" w:after="80"/>
        <w:ind w:left="357" w:hanging="357"/>
        <w:rPr>
          <w:rFonts w:cs="Arial"/>
          <w:sz w:val="22"/>
          <w:szCs w:val="22"/>
        </w:rPr>
      </w:pPr>
      <w:r w:rsidRPr="006B6FDF">
        <w:rPr>
          <w:rFonts w:eastAsia="Arial" w:cs="Arial"/>
          <w:sz w:val="22"/>
          <w:szCs w:val="22"/>
        </w:rPr>
        <w:t>evaluate the selected psychological approaches and draw a justified conclusion about which approach</w:t>
      </w:r>
      <w:r w:rsidR="00C01384">
        <w:rPr>
          <w:rFonts w:eastAsia="Arial" w:cs="Arial"/>
          <w:sz w:val="22"/>
          <w:szCs w:val="22"/>
        </w:rPr>
        <w:t>,</w:t>
      </w:r>
      <w:r w:rsidRPr="006B6FDF">
        <w:rPr>
          <w:rFonts w:eastAsia="Arial" w:cs="Arial"/>
          <w:sz w:val="22"/>
          <w:szCs w:val="22"/>
        </w:rPr>
        <w:t xml:space="preserve"> in your opinion, provides the strongest explanation of addiction </w:t>
      </w:r>
    </w:p>
    <w:p w:rsidR="006B6FDF" w:rsidRPr="006B6FDF" w:rsidRDefault="006B6FDF" w:rsidP="008B6CEF">
      <w:pPr>
        <w:pStyle w:val="ListParagraph"/>
        <w:widowControl w:val="0"/>
        <w:numPr>
          <w:ilvl w:val="0"/>
          <w:numId w:val="8"/>
        </w:numPr>
        <w:tabs>
          <w:tab w:val="left" w:pos="357"/>
        </w:tabs>
        <w:spacing w:before="80" w:after="80"/>
        <w:ind w:left="357" w:hanging="357"/>
        <w:rPr>
          <w:rFonts w:cs="Arial"/>
          <w:sz w:val="22"/>
          <w:szCs w:val="22"/>
        </w:rPr>
      </w:pPr>
      <w:r w:rsidRPr="006B6FDF">
        <w:rPr>
          <w:rFonts w:eastAsia="Arial" w:cs="Arial"/>
          <w:sz w:val="22"/>
          <w:szCs w:val="22"/>
        </w:rPr>
        <w:t>include descriptions of or references to psychological theories or studies from published works.</w:t>
      </w:r>
    </w:p>
    <w:p w:rsidR="006B6FDF" w:rsidRPr="00E66698" w:rsidRDefault="006B6FDF" w:rsidP="00E66698">
      <w:pPr>
        <w:tabs>
          <w:tab w:val="left" w:pos="397"/>
          <w:tab w:val="left" w:pos="794"/>
          <w:tab w:val="left" w:pos="1191"/>
        </w:tabs>
        <w:spacing w:before="240" w:after="180"/>
        <w:outlineLvl w:val="0"/>
        <w:rPr>
          <w:rFonts w:ascii="Arial" w:eastAsia="Arial" w:hAnsi="Arial" w:cs="Arial"/>
          <w:b/>
          <w:i/>
          <w:sz w:val="28"/>
          <w:szCs w:val="28"/>
        </w:rPr>
      </w:pPr>
      <w:r w:rsidRPr="00E66698">
        <w:rPr>
          <w:rFonts w:ascii="Arial" w:eastAsia="Arial" w:hAnsi="Arial" w:cs="Arial"/>
          <w:b/>
          <w:i/>
          <w:sz w:val="28"/>
          <w:szCs w:val="28"/>
        </w:rPr>
        <w:t>Part 3 (AS</w:t>
      </w:r>
      <w:r w:rsidR="008B6CEF">
        <w:rPr>
          <w:rFonts w:ascii="Arial" w:eastAsia="Arial" w:hAnsi="Arial" w:cs="Arial"/>
          <w:b/>
          <w:i/>
          <w:sz w:val="28"/>
          <w:szCs w:val="28"/>
        </w:rPr>
        <w:t xml:space="preserve">91845 </w:t>
      </w:r>
      <w:r w:rsidRPr="00E66698">
        <w:rPr>
          <w:rFonts w:ascii="Arial" w:eastAsia="Arial" w:hAnsi="Arial" w:cs="Arial"/>
          <w:b/>
          <w:i/>
          <w:sz w:val="28"/>
          <w:szCs w:val="28"/>
        </w:rPr>
        <w:t>2.2)</w:t>
      </w:r>
    </w:p>
    <w:p w:rsidR="006B6FDF" w:rsidRPr="006B6FDF" w:rsidRDefault="006B6FDF" w:rsidP="006B6FDF">
      <w:pPr>
        <w:tabs>
          <w:tab w:val="left" w:pos="397"/>
          <w:tab w:val="left" w:pos="794"/>
          <w:tab w:val="left" w:pos="1191"/>
        </w:tabs>
        <w:spacing w:before="120" w:after="120"/>
        <w:rPr>
          <w:rFonts w:ascii="Arial" w:eastAsia="Arial" w:hAnsi="Arial" w:cs="Arial"/>
          <w:sz w:val="22"/>
          <w:szCs w:val="22"/>
        </w:rPr>
      </w:pPr>
      <w:r w:rsidRPr="006B6FDF">
        <w:rPr>
          <w:rFonts w:ascii="Arial" w:eastAsia="Arial" w:hAnsi="Arial" w:cs="Arial"/>
          <w:sz w:val="22"/>
          <w:szCs w:val="22"/>
        </w:rPr>
        <w:t>In your report, comprehensively examine the key arguments of the free</w:t>
      </w:r>
      <w:r w:rsidR="00C01384">
        <w:rPr>
          <w:rFonts w:ascii="Arial" w:eastAsia="Arial" w:hAnsi="Arial" w:cs="Arial"/>
          <w:sz w:val="22"/>
          <w:szCs w:val="22"/>
        </w:rPr>
        <w:t>-</w:t>
      </w:r>
      <w:r w:rsidRPr="006B6FDF">
        <w:rPr>
          <w:rFonts w:ascii="Arial" w:eastAsia="Arial" w:hAnsi="Arial" w:cs="Arial"/>
          <w:sz w:val="22"/>
          <w:szCs w:val="22"/>
        </w:rPr>
        <w:t>will v</w:t>
      </w:r>
      <w:r w:rsidR="00C01384">
        <w:rPr>
          <w:rFonts w:ascii="Arial" w:eastAsia="Arial" w:hAnsi="Arial" w:cs="Arial"/>
          <w:sz w:val="22"/>
          <w:szCs w:val="22"/>
        </w:rPr>
        <w:t>ersu</w:t>
      </w:r>
      <w:r w:rsidRPr="006B6FDF">
        <w:rPr>
          <w:rFonts w:ascii="Arial" w:eastAsia="Arial" w:hAnsi="Arial" w:cs="Arial"/>
          <w:sz w:val="22"/>
          <w:szCs w:val="22"/>
        </w:rPr>
        <w:t>s determinism debate over time and show how this has changed in reference to the addiction you are studying.</w:t>
      </w:r>
    </w:p>
    <w:p w:rsidR="006B6FDF" w:rsidRPr="006B6FDF" w:rsidRDefault="006B6FDF" w:rsidP="006B6FDF">
      <w:pPr>
        <w:tabs>
          <w:tab w:val="left" w:pos="397"/>
          <w:tab w:val="left" w:pos="794"/>
          <w:tab w:val="left" w:pos="1191"/>
        </w:tabs>
        <w:spacing w:before="120" w:after="120"/>
        <w:rPr>
          <w:rFonts w:ascii="Arial" w:hAnsi="Arial" w:cs="Arial"/>
          <w:sz w:val="22"/>
          <w:szCs w:val="22"/>
        </w:rPr>
      </w:pPr>
      <w:r w:rsidRPr="006B6FDF">
        <w:rPr>
          <w:rFonts w:ascii="Arial" w:eastAsia="Arial" w:hAnsi="Arial" w:cs="Arial"/>
          <w:sz w:val="22"/>
          <w:szCs w:val="22"/>
        </w:rPr>
        <w:t>Your report must include:</w:t>
      </w:r>
    </w:p>
    <w:p w:rsidR="006B6FDF" w:rsidRPr="006B6FDF" w:rsidRDefault="006B6FDF" w:rsidP="006B0A72">
      <w:pPr>
        <w:pStyle w:val="ListParagraph"/>
        <w:widowControl w:val="0"/>
        <w:numPr>
          <w:ilvl w:val="0"/>
          <w:numId w:val="10"/>
        </w:numPr>
        <w:tabs>
          <w:tab w:val="left" w:pos="357"/>
        </w:tabs>
        <w:spacing w:before="80" w:after="80"/>
        <w:ind w:left="357" w:hanging="357"/>
        <w:rPr>
          <w:rFonts w:eastAsia="Arial" w:cs="Arial"/>
          <w:sz w:val="22"/>
          <w:szCs w:val="22"/>
        </w:rPr>
      </w:pPr>
      <w:r w:rsidRPr="006B6FDF">
        <w:rPr>
          <w:rFonts w:eastAsia="Arial" w:cs="Arial"/>
          <w:sz w:val="22"/>
          <w:szCs w:val="22"/>
        </w:rPr>
        <w:t>a brief description of the free</w:t>
      </w:r>
      <w:r w:rsidR="00C01384">
        <w:rPr>
          <w:rFonts w:eastAsia="Arial" w:cs="Arial"/>
          <w:sz w:val="22"/>
          <w:szCs w:val="22"/>
        </w:rPr>
        <w:t>-</w:t>
      </w:r>
      <w:r w:rsidRPr="006B6FDF">
        <w:rPr>
          <w:rFonts w:eastAsia="Arial" w:cs="Arial"/>
          <w:sz w:val="22"/>
          <w:szCs w:val="22"/>
        </w:rPr>
        <w:t xml:space="preserve">will/determinism debate </w:t>
      </w:r>
    </w:p>
    <w:p w:rsidR="006B6FDF" w:rsidRPr="006B6FDF" w:rsidRDefault="006B6FDF" w:rsidP="006B0A72">
      <w:pPr>
        <w:pStyle w:val="ListParagraph"/>
        <w:widowControl w:val="0"/>
        <w:numPr>
          <w:ilvl w:val="0"/>
          <w:numId w:val="10"/>
        </w:numPr>
        <w:tabs>
          <w:tab w:val="left" w:pos="357"/>
        </w:tabs>
        <w:spacing w:before="80" w:after="80"/>
        <w:ind w:left="357" w:hanging="357"/>
        <w:rPr>
          <w:rFonts w:eastAsia="Arial" w:cs="Arial"/>
          <w:sz w:val="22"/>
          <w:szCs w:val="22"/>
        </w:rPr>
      </w:pPr>
      <w:r w:rsidRPr="006B6FDF">
        <w:rPr>
          <w:rFonts w:eastAsia="Arial" w:cs="Arial"/>
          <w:sz w:val="22"/>
          <w:szCs w:val="22"/>
        </w:rPr>
        <w:t>a thorough explanation of the key arguments of both sides of the debate in relation to the addiction you are studying</w:t>
      </w:r>
    </w:p>
    <w:p w:rsidR="006B6FDF" w:rsidRPr="006B6FDF" w:rsidRDefault="006B6FDF" w:rsidP="006B0A72">
      <w:pPr>
        <w:pStyle w:val="ListParagraph"/>
        <w:widowControl w:val="0"/>
        <w:numPr>
          <w:ilvl w:val="0"/>
          <w:numId w:val="10"/>
        </w:numPr>
        <w:tabs>
          <w:tab w:val="left" w:pos="357"/>
        </w:tabs>
        <w:spacing w:before="80" w:after="80"/>
        <w:ind w:left="357" w:hanging="357"/>
        <w:rPr>
          <w:rFonts w:eastAsia="Arial" w:cs="Arial"/>
          <w:sz w:val="22"/>
          <w:szCs w:val="22"/>
        </w:rPr>
      </w:pPr>
      <w:r w:rsidRPr="006B6FDF">
        <w:rPr>
          <w:rFonts w:eastAsia="Arial" w:cs="Arial"/>
          <w:sz w:val="22"/>
          <w:szCs w:val="22"/>
        </w:rPr>
        <w:t>an evaluation of both sides of the debate that shows the interaction of the arguments and how the viewpoints have changed over time in relation to the addiction</w:t>
      </w:r>
    </w:p>
    <w:p w:rsidR="006B6FDF" w:rsidRPr="006B6FDF" w:rsidRDefault="006B6FDF" w:rsidP="006B0A72">
      <w:pPr>
        <w:pStyle w:val="ListParagraph"/>
        <w:widowControl w:val="0"/>
        <w:numPr>
          <w:ilvl w:val="0"/>
          <w:numId w:val="10"/>
        </w:numPr>
        <w:tabs>
          <w:tab w:val="left" w:pos="357"/>
        </w:tabs>
        <w:spacing w:before="80" w:after="80"/>
        <w:ind w:left="357" w:hanging="357"/>
        <w:rPr>
          <w:rFonts w:cs="Arial"/>
          <w:sz w:val="22"/>
          <w:szCs w:val="22"/>
        </w:rPr>
      </w:pPr>
      <w:r w:rsidRPr="006B6FDF">
        <w:rPr>
          <w:rFonts w:eastAsia="Arial" w:cs="Arial"/>
          <w:sz w:val="22"/>
          <w:szCs w:val="22"/>
        </w:rPr>
        <w:t>include descriptions of or references to psychological theories or studies from published works.</w:t>
      </w:r>
    </w:p>
    <w:p w:rsidR="00EF31AE" w:rsidRPr="00EF31AE" w:rsidRDefault="000E6897" w:rsidP="00482130">
      <w:pPr>
        <w:sectPr w:rsidR="00EF31AE" w:rsidRPr="00EF31AE" w:rsidSect="00464883">
          <w:headerReference w:type="even" r:id="rId17"/>
          <w:headerReference w:type="default" r:id="rId18"/>
          <w:headerReference w:type="first" r:id="rId19"/>
          <w:pgSz w:w="11901" w:h="16840" w:code="9"/>
          <w:pgMar w:top="1440" w:right="1440" w:bottom="1440" w:left="1440" w:header="720" w:footer="720" w:gutter="0"/>
          <w:cols w:space="720"/>
        </w:sectPr>
      </w:pPr>
      <w:r w:rsidRPr="000E6897">
        <w:rPr>
          <w:rFonts w:ascii="Arial" w:eastAsia="Arial" w:hAnsi="Arial" w:cs="Arial"/>
          <w:sz w:val="22"/>
          <w:szCs w:val="22"/>
        </w:rPr>
        <w:t>.</w:t>
      </w:r>
      <w:bookmarkStart w:id="1" w:name="_GoBack"/>
      <w:bookmarkEnd w:id="1"/>
    </w:p>
    <w:p w:rsidR="006B6FDF" w:rsidRPr="00B95E05" w:rsidRDefault="006B6FDF" w:rsidP="00705777">
      <w:pPr>
        <w:tabs>
          <w:tab w:val="left" w:pos="397"/>
          <w:tab w:val="left" w:pos="794"/>
          <w:tab w:val="left" w:pos="1191"/>
        </w:tabs>
        <w:spacing w:before="120" w:after="120"/>
        <w:outlineLvl w:val="0"/>
        <w:rPr>
          <w:rFonts w:ascii="Arial" w:hAnsi="Arial" w:cs="Arial"/>
        </w:rPr>
      </w:pPr>
      <w:r w:rsidRPr="00B95E05">
        <w:rPr>
          <w:rFonts w:ascii="Arial" w:eastAsia="Arial" w:hAnsi="Arial" w:cs="Arial"/>
          <w:b/>
          <w:sz w:val="28"/>
          <w:szCs w:val="28"/>
        </w:rPr>
        <w:lastRenderedPageBreak/>
        <w:t xml:space="preserve">Assessment schedule: Psychology 91844 </w:t>
      </w:r>
      <w:r w:rsidR="00A11D91">
        <w:rPr>
          <w:rFonts w:ascii="Arial" w:eastAsia="Arial" w:hAnsi="Arial" w:cs="Arial"/>
          <w:b/>
          <w:sz w:val="28"/>
          <w:szCs w:val="28"/>
        </w:rPr>
        <w:t xml:space="preserve">and 91845 </w:t>
      </w:r>
      <w:r w:rsidRPr="00B95E05">
        <w:rPr>
          <w:rFonts w:ascii="Arial" w:eastAsia="Arial" w:hAnsi="Arial" w:cs="Arial"/>
          <w:b/>
          <w:sz w:val="28"/>
          <w:szCs w:val="28"/>
        </w:rPr>
        <w:t xml:space="preserve">- </w:t>
      </w:r>
      <w:r w:rsidRPr="008229BC">
        <w:rPr>
          <w:rFonts w:ascii="Arial" w:eastAsia="Arial" w:hAnsi="Arial" w:cs="Arial"/>
          <w:b/>
          <w:sz w:val="28"/>
          <w:szCs w:val="28"/>
        </w:rPr>
        <w:t>I’m</w:t>
      </w:r>
      <w:r w:rsidR="00705777" w:rsidRPr="008229BC">
        <w:rPr>
          <w:rFonts w:ascii="Arial" w:eastAsia="Arial" w:hAnsi="Arial" w:cs="Arial"/>
          <w:b/>
          <w:sz w:val="28"/>
          <w:szCs w:val="28"/>
        </w:rPr>
        <w:t xml:space="preserve"> </w:t>
      </w:r>
      <w:r w:rsidRPr="008229BC">
        <w:rPr>
          <w:rFonts w:ascii="Arial" w:eastAsia="Arial" w:hAnsi="Arial" w:cs="Arial"/>
          <w:b/>
          <w:sz w:val="28"/>
          <w:szCs w:val="28"/>
        </w:rPr>
        <w:t>hooked!</w:t>
      </w:r>
    </w:p>
    <w:tbl>
      <w:tblPr>
        <w:tblW w:w="14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11"/>
        <w:gridCol w:w="4819"/>
        <w:gridCol w:w="4961"/>
      </w:tblGrid>
      <w:tr w:rsidR="00A11D91" w:rsidRPr="00B95E05" w:rsidTr="00A11D91">
        <w:tc>
          <w:tcPr>
            <w:tcW w:w="14391" w:type="dxa"/>
            <w:gridSpan w:val="3"/>
            <w:tcMar>
              <w:top w:w="102" w:type="dxa"/>
              <w:left w:w="102" w:type="dxa"/>
              <w:bottom w:w="102" w:type="dxa"/>
              <w:right w:w="102" w:type="dxa"/>
            </w:tcMar>
          </w:tcPr>
          <w:p w:rsidR="00A11D91" w:rsidRPr="00B95E05" w:rsidRDefault="00A11D91" w:rsidP="00177FC6">
            <w:pPr>
              <w:spacing w:before="40" w:after="40"/>
              <w:jc w:val="center"/>
              <w:rPr>
                <w:rFonts w:ascii="Arial" w:eastAsia="Arial" w:hAnsi="Arial" w:cs="Arial"/>
                <w:b/>
                <w:sz w:val="20"/>
              </w:rPr>
            </w:pPr>
            <w:r>
              <w:rPr>
                <w:rFonts w:ascii="Arial" w:eastAsia="Arial" w:hAnsi="Arial" w:cs="Arial"/>
                <w:b/>
                <w:sz w:val="20"/>
              </w:rPr>
              <w:t>AS 91844</w:t>
            </w:r>
          </w:p>
        </w:tc>
      </w:tr>
      <w:tr w:rsidR="006B6FDF" w:rsidRPr="00B95E05" w:rsidTr="00A11D91">
        <w:tc>
          <w:tcPr>
            <w:tcW w:w="4611" w:type="dxa"/>
          </w:tcPr>
          <w:p w:rsidR="006B6FDF" w:rsidRPr="00B95E05" w:rsidRDefault="006B6FDF" w:rsidP="00177FC6">
            <w:pPr>
              <w:spacing w:before="40" w:after="40"/>
              <w:jc w:val="center"/>
              <w:rPr>
                <w:rFonts w:ascii="Arial" w:hAnsi="Arial" w:cs="Arial"/>
                <w:sz w:val="20"/>
              </w:rPr>
            </w:pPr>
            <w:r w:rsidRPr="00B95E05">
              <w:rPr>
                <w:rFonts w:ascii="Arial" w:eastAsia="Arial" w:hAnsi="Arial" w:cs="Arial"/>
                <w:b/>
                <w:sz w:val="20"/>
              </w:rPr>
              <w:t>Evidence/Judgements for Achievement</w:t>
            </w:r>
          </w:p>
        </w:tc>
        <w:tc>
          <w:tcPr>
            <w:tcW w:w="4819" w:type="dxa"/>
          </w:tcPr>
          <w:p w:rsidR="006B6FDF" w:rsidRPr="00B95E05" w:rsidRDefault="006B6FDF" w:rsidP="00177FC6">
            <w:pPr>
              <w:spacing w:before="40" w:after="40"/>
              <w:jc w:val="center"/>
              <w:rPr>
                <w:rFonts w:ascii="Arial" w:hAnsi="Arial" w:cs="Arial"/>
                <w:sz w:val="20"/>
              </w:rPr>
            </w:pPr>
            <w:r w:rsidRPr="00B95E05">
              <w:rPr>
                <w:rFonts w:ascii="Arial" w:eastAsia="Arial" w:hAnsi="Arial" w:cs="Arial"/>
                <w:b/>
                <w:sz w:val="20"/>
              </w:rPr>
              <w:t>Evidence/Judgements for Achievement with Merit</w:t>
            </w:r>
          </w:p>
        </w:tc>
        <w:tc>
          <w:tcPr>
            <w:tcW w:w="4961" w:type="dxa"/>
          </w:tcPr>
          <w:p w:rsidR="006B6FDF" w:rsidRPr="00B95E05" w:rsidRDefault="006B6FDF" w:rsidP="00177FC6">
            <w:pPr>
              <w:spacing w:before="40" w:after="40"/>
              <w:jc w:val="center"/>
              <w:rPr>
                <w:rFonts w:ascii="Arial" w:hAnsi="Arial" w:cs="Arial"/>
                <w:sz w:val="20"/>
              </w:rPr>
            </w:pPr>
            <w:r w:rsidRPr="00B95E05">
              <w:rPr>
                <w:rFonts w:ascii="Arial" w:eastAsia="Arial" w:hAnsi="Arial" w:cs="Arial"/>
                <w:b/>
                <w:sz w:val="20"/>
              </w:rPr>
              <w:t>Evidence/Judgements for Achievement with Excellence</w:t>
            </w:r>
          </w:p>
        </w:tc>
      </w:tr>
      <w:tr w:rsidR="006B6FDF" w:rsidRPr="00B95E05" w:rsidTr="00A11D91">
        <w:trPr>
          <w:trHeight w:val="392"/>
        </w:trPr>
        <w:tc>
          <w:tcPr>
            <w:tcW w:w="46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6FDF" w:rsidRPr="00B95E05" w:rsidRDefault="006B6FDF" w:rsidP="003E61A6">
            <w:pPr>
              <w:tabs>
                <w:tab w:val="left" w:pos="397"/>
                <w:tab w:val="left" w:pos="794"/>
                <w:tab w:val="left" w:pos="1191"/>
              </w:tabs>
              <w:spacing w:before="40" w:after="40"/>
              <w:rPr>
                <w:rFonts w:ascii="Arial" w:hAnsi="Arial" w:cs="Arial"/>
                <w:sz w:val="20"/>
              </w:rPr>
            </w:pPr>
            <w:r w:rsidRPr="00B95E05">
              <w:rPr>
                <w:rFonts w:ascii="Arial" w:eastAsia="Arial" w:hAnsi="Arial" w:cs="Arial"/>
                <w:sz w:val="20"/>
              </w:rPr>
              <w:t>The student examines different psychological approaches used to explain a behaviour using addiction as the context</w:t>
            </w:r>
            <w:r w:rsidR="00C01384">
              <w:rPr>
                <w:rFonts w:ascii="Arial" w:eastAsia="Arial" w:hAnsi="Arial" w:cs="Arial"/>
                <w:sz w:val="20"/>
              </w:rPr>
              <w:t>.</w:t>
            </w:r>
          </w:p>
          <w:p w:rsidR="006B6FDF" w:rsidRPr="00B95E05" w:rsidRDefault="006B6FDF" w:rsidP="003E61A6">
            <w:pPr>
              <w:tabs>
                <w:tab w:val="left" w:pos="397"/>
                <w:tab w:val="left" w:pos="794"/>
                <w:tab w:val="left" w:pos="1191"/>
              </w:tabs>
              <w:spacing w:before="40" w:after="40"/>
              <w:rPr>
                <w:rFonts w:ascii="Arial" w:hAnsi="Arial" w:cs="Arial"/>
                <w:sz w:val="20"/>
              </w:rPr>
            </w:pPr>
            <w:r w:rsidRPr="00B95E05">
              <w:rPr>
                <w:rFonts w:ascii="Arial" w:eastAsia="Arial" w:hAnsi="Arial" w:cs="Arial"/>
                <w:sz w:val="20"/>
              </w:rPr>
              <w:t xml:space="preserve">An explanation is needed from each of </w:t>
            </w:r>
            <w:r w:rsidR="00385A47" w:rsidRPr="00C01384">
              <w:rPr>
                <w:rFonts w:ascii="Arial" w:eastAsia="Arial" w:hAnsi="Arial" w:cs="Arial"/>
                <w:sz w:val="20"/>
              </w:rPr>
              <w:t>three</w:t>
            </w:r>
            <w:r w:rsidR="00385A47" w:rsidRPr="00B95E05">
              <w:rPr>
                <w:rFonts w:ascii="Arial" w:eastAsia="Arial" w:hAnsi="Arial" w:cs="Arial"/>
                <w:sz w:val="20"/>
              </w:rPr>
              <w:t xml:space="preserve"> </w:t>
            </w:r>
            <w:r w:rsidRPr="00B95E05">
              <w:rPr>
                <w:rFonts w:ascii="Arial" w:eastAsia="Arial" w:hAnsi="Arial" w:cs="Arial"/>
                <w:sz w:val="20"/>
              </w:rPr>
              <w:t xml:space="preserve">psychological approaches used to explain the addiction. </w:t>
            </w:r>
          </w:p>
          <w:p w:rsidR="006B6FDF" w:rsidRPr="00B95E05" w:rsidRDefault="006B6FDF" w:rsidP="003E61A6">
            <w:pPr>
              <w:tabs>
                <w:tab w:val="left" w:pos="397"/>
                <w:tab w:val="left" w:pos="794"/>
                <w:tab w:val="left" w:pos="1191"/>
              </w:tabs>
              <w:spacing w:before="40" w:after="40"/>
              <w:rPr>
                <w:rFonts w:ascii="Arial" w:hAnsi="Arial" w:cs="Arial"/>
                <w:sz w:val="20"/>
              </w:rPr>
            </w:pPr>
            <w:r w:rsidRPr="00B95E05">
              <w:rPr>
                <w:rFonts w:ascii="Arial" w:eastAsia="Arial" w:hAnsi="Arial" w:cs="Arial"/>
                <w:sz w:val="20"/>
              </w:rPr>
              <w:t>The student’s explanation includes:</w:t>
            </w:r>
          </w:p>
          <w:p w:rsidR="006B6FDF" w:rsidRPr="00B95E05" w:rsidRDefault="006B6FDF" w:rsidP="003E61A6">
            <w:pPr>
              <w:numPr>
                <w:ilvl w:val="0"/>
                <w:numId w:val="11"/>
              </w:numPr>
              <w:tabs>
                <w:tab w:val="left" w:pos="284"/>
                <w:tab w:val="left" w:pos="397"/>
                <w:tab w:val="left" w:pos="1191"/>
              </w:tabs>
              <w:spacing w:before="40" w:after="40"/>
              <w:ind w:left="284" w:hanging="284"/>
              <w:contextualSpacing/>
              <w:rPr>
                <w:rFonts w:ascii="Arial" w:eastAsia="Arial" w:hAnsi="Arial" w:cs="Arial"/>
                <w:sz w:val="20"/>
              </w:rPr>
            </w:pPr>
            <w:r w:rsidRPr="00B95E05">
              <w:rPr>
                <w:rFonts w:ascii="Arial" w:eastAsia="Arial" w:hAnsi="Arial" w:cs="Arial"/>
                <w:sz w:val="20"/>
              </w:rPr>
              <w:t>how the psychological approach explains the addiction</w:t>
            </w:r>
          </w:p>
          <w:p w:rsidR="006B6FDF" w:rsidRPr="00B95E05" w:rsidRDefault="006B6FDF" w:rsidP="003E61A6">
            <w:pPr>
              <w:numPr>
                <w:ilvl w:val="0"/>
                <w:numId w:val="11"/>
              </w:numPr>
              <w:tabs>
                <w:tab w:val="left" w:pos="284"/>
                <w:tab w:val="left" w:pos="397"/>
                <w:tab w:val="left" w:pos="1191"/>
              </w:tabs>
              <w:spacing w:before="40" w:after="40"/>
              <w:ind w:left="284" w:hanging="284"/>
              <w:contextualSpacing/>
              <w:rPr>
                <w:rFonts w:ascii="Arial" w:eastAsia="Arial" w:hAnsi="Arial" w:cs="Arial"/>
                <w:sz w:val="20"/>
              </w:rPr>
            </w:pPr>
            <w:r w:rsidRPr="00B95E05">
              <w:rPr>
                <w:rFonts w:ascii="Arial" w:eastAsia="Arial" w:hAnsi="Arial" w:cs="Arial"/>
                <w:sz w:val="20"/>
              </w:rPr>
              <w:t>the differences in psychological approaches in explaining the addiction.</w:t>
            </w:r>
          </w:p>
          <w:p w:rsidR="006B6FDF" w:rsidRPr="00B95E05" w:rsidRDefault="006B6FDF" w:rsidP="003E61A6">
            <w:pPr>
              <w:tabs>
                <w:tab w:val="left" w:pos="397"/>
                <w:tab w:val="left" w:pos="794"/>
                <w:tab w:val="left" w:pos="1191"/>
              </w:tabs>
              <w:spacing w:before="40" w:after="40"/>
              <w:rPr>
                <w:rFonts w:ascii="Arial" w:eastAsia="Arial" w:hAnsi="Arial" w:cs="Arial"/>
                <w:b/>
                <w:sz w:val="20"/>
              </w:rPr>
            </w:pPr>
          </w:p>
          <w:p w:rsidR="006B6FDF" w:rsidRPr="00B95E05" w:rsidRDefault="006B6FDF" w:rsidP="003E61A6">
            <w:pPr>
              <w:tabs>
                <w:tab w:val="left" w:pos="397"/>
                <w:tab w:val="left" w:pos="794"/>
                <w:tab w:val="left" w:pos="1191"/>
              </w:tabs>
              <w:spacing w:before="40" w:after="40"/>
              <w:rPr>
                <w:rFonts w:ascii="Arial" w:hAnsi="Arial" w:cs="Arial"/>
                <w:b/>
                <w:sz w:val="20"/>
              </w:rPr>
            </w:pPr>
            <w:r w:rsidRPr="00B95E05">
              <w:rPr>
                <w:rFonts w:ascii="Arial" w:eastAsia="Arial" w:hAnsi="Arial" w:cs="Arial"/>
                <w:b/>
                <w:sz w:val="20"/>
              </w:rPr>
              <w:t>For example (partial evidence):</w:t>
            </w:r>
          </w:p>
          <w:p w:rsidR="006B6FDF" w:rsidRPr="00B95E05" w:rsidRDefault="006B6FDF" w:rsidP="003E61A6">
            <w:pPr>
              <w:tabs>
                <w:tab w:val="left" w:pos="397"/>
                <w:tab w:val="left" w:pos="794"/>
                <w:tab w:val="left" w:pos="1191"/>
              </w:tabs>
              <w:spacing w:before="40" w:after="40"/>
              <w:rPr>
                <w:rFonts w:ascii="Arial" w:eastAsia="Arial" w:hAnsi="Arial" w:cs="Arial"/>
                <w:i/>
                <w:sz w:val="20"/>
              </w:rPr>
            </w:pPr>
            <w:r w:rsidRPr="00B95E05">
              <w:rPr>
                <w:rFonts w:ascii="Arial" w:eastAsia="Arial" w:hAnsi="Arial" w:cs="Arial"/>
                <w:i/>
                <w:sz w:val="20"/>
              </w:rPr>
              <w:t xml:space="preserve">One approach that can be used to explain </w:t>
            </w:r>
            <w:r w:rsidRPr="00B95E05">
              <w:rPr>
                <w:rFonts w:ascii="Arial" w:eastAsia="Arial" w:hAnsi="Arial" w:cs="Arial"/>
                <w:b/>
                <w:i/>
                <w:sz w:val="20"/>
              </w:rPr>
              <w:t>alcohol addiction</w:t>
            </w:r>
            <w:r w:rsidRPr="00B95E05">
              <w:rPr>
                <w:rFonts w:ascii="Arial" w:eastAsia="Arial" w:hAnsi="Arial" w:cs="Arial"/>
                <w:i/>
                <w:sz w:val="20"/>
              </w:rPr>
              <w:t xml:space="preserve"> is the </w:t>
            </w:r>
            <w:r w:rsidRPr="00B95E05">
              <w:rPr>
                <w:rFonts w:ascii="Arial" w:eastAsia="Arial" w:hAnsi="Arial" w:cs="Arial"/>
                <w:b/>
                <w:i/>
                <w:sz w:val="20"/>
              </w:rPr>
              <w:t>biological approach</w:t>
            </w:r>
            <w:r w:rsidRPr="00B95E05">
              <w:rPr>
                <w:rFonts w:ascii="Arial" w:eastAsia="Arial" w:hAnsi="Arial" w:cs="Arial"/>
                <w:i/>
                <w:sz w:val="20"/>
              </w:rPr>
              <w:t xml:space="preserve">. This says that addiction is due to your brain chemistry or your genetics. When people drink alcohol there is a chemical called dopamine released in the brain. This makes people feel good and may lead them to maintain this good feeling which could be a factor in becoming an alcoholic. </w:t>
            </w:r>
          </w:p>
          <w:p w:rsidR="006B6FDF" w:rsidRPr="00B95E05" w:rsidRDefault="006B6FDF" w:rsidP="003E61A6">
            <w:pPr>
              <w:tabs>
                <w:tab w:val="left" w:pos="397"/>
                <w:tab w:val="left" w:pos="794"/>
                <w:tab w:val="left" w:pos="1191"/>
              </w:tabs>
              <w:spacing w:before="40" w:after="40"/>
              <w:rPr>
                <w:rFonts w:ascii="Arial" w:eastAsia="Arial" w:hAnsi="Arial" w:cs="Arial"/>
                <w:i/>
                <w:sz w:val="20"/>
              </w:rPr>
            </w:pPr>
            <w:r w:rsidRPr="00B95E05">
              <w:rPr>
                <w:rFonts w:ascii="Arial" w:eastAsia="Arial" w:hAnsi="Arial" w:cs="Arial"/>
                <w:i/>
                <w:sz w:val="20"/>
              </w:rPr>
              <w:t>A different way of explaining addiction could come from the socio-cultural approach which, instead of looking at biology, looks at the society around us and how it can influence our behaviour …</w:t>
            </w:r>
          </w:p>
          <w:p w:rsidR="00385A47" w:rsidRDefault="00385A47" w:rsidP="003E61A6">
            <w:pPr>
              <w:tabs>
                <w:tab w:val="left" w:pos="397"/>
                <w:tab w:val="left" w:pos="794"/>
                <w:tab w:val="left" w:pos="1191"/>
              </w:tabs>
              <w:spacing w:before="40" w:after="40"/>
              <w:rPr>
                <w:rFonts w:ascii="Arial" w:hAnsi="Arial" w:cs="Arial"/>
                <w:i/>
                <w:iCs/>
                <w:color w:val="FF0000"/>
                <w:sz w:val="20"/>
              </w:rPr>
            </w:pPr>
          </w:p>
          <w:p w:rsidR="006B6FDF" w:rsidRPr="003E61A6" w:rsidRDefault="006B6FDF" w:rsidP="003E61A6">
            <w:pPr>
              <w:tabs>
                <w:tab w:val="left" w:pos="397"/>
                <w:tab w:val="left" w:pos="794"/>
                <w:tab w:val="left" w:pos="1191"/>
              </w:tabs>
              <w:spacing w:before="40" w:after="40"/>
              <w:rPr>
                <w:rFonts w:ascii="Arial" w:hAnsi="Arial" w:cs="Arial"/>
                <w:i/>
                <w:sz w:val="20"/>
              </w:rPr>
            </w:pPr>
            <w:r w:rsidRPr="003E61A6">
              <w:rPr>
                <w:rFonts w:ascii="Arial" w:hAnsi="Arial" w:cs="Arial"/>
                <w:i/>
                <w:iCs/>
                <w:color w:val="FF0000"/>
                <w:sz w:val="20"/>
              </w:rPr>
              <w:t>The examples above are indicative samples only</w:t>
            </w:r>
          </w:p>
          <w:p w:rsidR="006B6FDF" w:rsidRPr="00B95E05" w:rsidRDefault="006B6FDF" w:rsidP="003E61A6">
            <w:pPr>
              <w:tabs>
                <w:tab w:val="left" w:pos="397"/>
                <w:tab w:val="left" w:pos="794"/>
                <w:tab w:val="left" w:pos="1191"/>
              </w:tabs>
              <w:spacing w:before="40" w:after="40"/>
              <w:ind w:left="280"/>
              <w:rPr>
                <w:rFonts w:ascii="Arial" w:hAnsi="Arial" w:cs="Arial"/>
                <w:sz w:val="20"/>
              </w:rPr>
            </w:pPr>
          </w:p>
        </w:tc>
        <w:tc>
          <w:tcPr>
            <w:tcW w:w="4819" w:type="dxa"/>
            <w:tcBorders>
              <w:bottom w:val="single" w:sz="8" w:space="0" w:color="000000"/>
              <w:right w:val="single" w:sz="8" w:space="0" w:color="000000"/>
            </w:tcBorders>
            <w:tcMar>
              <w:top w:w="100" w:type="dxa"/>
              <w:left w:w="100" w:type="dxa"/>
              <w:bottom w:w="100" w:type="dxa"/>
              <w:right w:w="100" w:type="dxa"/>
            </w:tcMar>
          </w:tcPr>
          <w:p w:rsidR="006B6FDF" w:rsidRPr="00B95E05" w:rsidRDefault="006B6FDF" w:rsidP="003E61A6">
            <w:pPr>
              <w:tabs>
                <w:tab w:val="left" w:pos="397"/>
                <w:tab w:val="left" w:pos="794"/>
                <w:tab w:val="left" w:pos="1191"/>
              </w:tabs>
              <w:spacing w:before="40" w:after="40"/>
              <w:rPr>
                <w:rFonts w:ascii="Arial" w:hAnsi="Arial" w:cs="Arial"/>
                <w:sz w:val="20"/>
              </w:rPr>
            </w:pPr>
            <w:r w:rsidRPr="00B95E05">
              <w:rPr>
                <w:rFonts w:ascii="Arial" w:eastAsia="Arial" w:hAnsi="Arial" w:cs="Arial"/>
                <w:sz w:val="20"/>
              </w:rPr>
              <w:lastRenderedPageBreak/>
              <w:t>The student examines, in</w:t>
            </w:r>
            <w:r w:rsidR="00C01384">
              <w:rPr>
                <w:rFonts w:ascii="Arial" w:eastAsia="Arial" w:hAnsi="Arial" w:cs="Arial"/>
                <w:sz w:val="20"/>
              </w:rPr>
              <w:t xml:space="preserve"> </w:t>
            </w:r>
            <w:r w:rsidRPr="00B95E05">
              <w:rPr>
                <w:rFonts w:ascii="Arial" w:eastAsia="Arial" w:hAnsi="Arial" w:cs="Arial"/>
                <w:sz w:val="20"/>
              </w:rPr>
              <w:t>depth, different psychological approaches used to explain a behaviour using the context of addiction.</w:t>
            </w:r>
          </w:p>
          <w:p w:rsidR="006B6FDF" w:rsidRPr="00B95E05" w:rsidRDefault="006B6FDF" w:rsidP="003E61A6">
            <w:pPr>
              <w:spacing w:before="40" w:after="40"/>
              <w:rPr>
                <w:rFonts w:ascii="Arial" w:hAnsi="Arial" w:cs="Arial"/>
                <w:sz w:val="20"/>
              </w:rPr>
            </w:pPr>
            <w:r w:rsidRPr="00B95E05">
              <w:rPr>
                <w:rFonts w:ascii="Arial" w:eastAsia="Arial" w:hAnsi="Arial" w:cs="Arial"/>
                <w:sz w:val="20"/>
              </w:rPr>
              <w:t>A detailed explanation of the selected psychological approaches is needed to explain the addiction.</w:t>
            </w:r>
          </w:p>
          <w:p w:rsidR="006B6FDF" w:rsidRPr="00B95E05" w:rsidRDefault="006B6FDF" w:rsidP="003E61A6">
            <w:pPr>
              <w:spacing w:before="40" w:after="40"/>
              <w:rPr>
                <w:rFonts w:ascii="Arial" w:eastAsia="Arial" w:hAnsi="Arial" w:cs="Arial"/>
                <w:sz w:val="20"/>
              </w:rPr>
            </w:pPr>
            <w:r w:rsidRPr="00B95E05">
              <w:rPr>
                <w:rFonts w:ascii="Arial" w:eastAsia="Arial" w:hAnsi="Arial" w:cs="Arial"/>
                <w:sz w:val="20"/>
              </w:rPr>
              <w:t>The student’s explanation includes:</w:t>
            </w:r>
          </w:p>
          <w:p w:rsidR="006B6FDF" w:rsidRPr="00B95E05" w:rsidRDefault="006B6FDF" w:rsidP="003E61A6">
            <w:pPr>
              <w:numPr>
                <w:ilvl w:val="0"/>
                <w:numId w:val="11"/>
              </w:numPr>
              <w:tabs>
                <w:tab w:val="left" w:pos="284"/>
                <w:tab w:val="left" w:pos="397"/>
                <w:tab w:val="left" w:pos="1191"/>
              </w:tabs>
              <w:spacing w:before="40" w:after="40"/>
              <w:ind w:left="284" w:hanging="284"/>
              <w:contextualSpacing/>
              <w:rPr>
                <w:rFonts w:ascii="Arial" w:eastAsia="Arial" w:hAnsi="Arial" w:cs="Arial"/>
                <w:sz w:val="20"/>
              </w:rPr>
            </w:pPr>
            <w:r w:rsidRPr="00B95E05">
              <w:rPr>
                <w:rFonts w:ascii="Arial" w:eastAsia="Arial" w:hAnsi="Arial" w:cs="Arial"/>
                <w:sz w:val="20"/>
              </w:rPr>
              <w:t>descriptions of psychological theories or studies from published works</w:t>
            </w:r>
            <w:r w:rsidR="000F1BAA">
              <w:rPr>
                <w:rFonts w:ascii="Arial" w:eastAsia="Arial" w:hAnsi="Arial" w:cs="Arial"/>
                <w:sz w:val="20"/>
              </w:rPr>
              <w:t>.</w:t>
            </w:r>
          </w:p>
          <w:p w:rsidR="006B6FDF" w:rsidRPr="00B95E05" w:rsidRDefault="006B6FDF" w:rsidP="003E61A6">
            <w:pPr>
              <w:tabs>
                <w:tab w:val="left" w:pos="397"/>
                <w:tab w:val="left" w:pos="794"/>
                <w:tab w:val="left" w:pos="1191"/>
              </w:tabs>
              <w:spacing w:before="40" w:after="40"/>
              <w:rPr>
                <w:rFonts w:ascii="Arial" w:hAnsi="Arial" w:cs="Arial"/>
                <w:b/>
                <w:sz w:val="20"/>
              </w:rPr>
            </w:pPr>
          </w:p>
          <w:p w:rsidR="006B6FDF" w:rsidRPr="00B95E05" w:rsidRDefault="006B6FDF" w:rsidP="003E61A6">
            <w:pPr>
              <w:tabs>
                <w:tab w:val="left" w:pos="397"/>
                <w:tab w:val="left" w:pos="794"/>
                <w:tab w:val="left" w:pos="1191"/>
              </w:tabs>
              <w:spacing w:before="40" w:after="40"/>
              <w:rPr>
                <w:rFonts w:ascii="Arial" w:hAnsi="Arial" w:cs="Arial"/>
                <w:b/>
                <w:sz w:val="20"/>
              </w:rPr>
            </w:pPr>
            <w:r w:rsidRPr="00B95E05">
              <w:rPr>
                <w:rFonts w:ascii="Arial" w:hAnsi="Arial" w:cs="Arial"/>
                <w:b/>
                <w:sz w:val="20"/>
              </w:rPr>
              <w:t>For example (partial evidence):</w:t>
            </w:r>
          </w:p>
          <w:p w:rsidR="006B6FDF" w:rsidRPr="00B95E05" w:rsidRDefault="006B6FDF" w:rsidP="003E61A6">
            <w:pPr>
              <w:tabs>
                <w:tab w:val="left" w:pos="397"/>
                <w:tab w:val="left" w:pos="794"/>
                <w:tab w:val="left" w:pos="1191"/>
              </w:tabs>
              <w:spacing w:before="40" w:after="40"/>
              <w:rPr>
                <w:rFonts w:ascii="Arial" w:eastAsia="Arial" w:hAnsi="Arial" w:cs="Arial"/>
                <w:i/>
                <w:sz w:val="20"/>
              </w:rPr>
            </w:pPr>
            <w:r w:rsidRPr="00B95E05">
              <w:rPr>
                <w:rFonts w:ascii="Arial" w:eastAsia="Arial" w:hAnsi="Arial" w:cs="Arial"/>
                <w:i/>
                <w:sz w:val="20"/>
              </w:rPr>
              <w:t xml:space="preserve">The </w:t>
            </w:r>
            <w:proofErr w:type="spellStart"/>
            <w:r w:rsidRPr="00B95E05">
              <w:rPr>
                <w:rFonts w:ascii="Arial" w:eastAsia="Arial" w:hAnsi="Arial" w:cs="Arial"/>
                <w:i/>
                <w:sz w:val="20"/>
              </w:rPr>
              <w:t>sociocultural</w:t>
            </w:r>
            <w:proofErr w:type="spellEnd"/>
            <w:r w:rsidRPr="00B95E05">
              <w:rPr>
                <w:rFonts w:ascii="Arial" w:eastAsia="Arial" w:hAnsi="Arial" w:cs="Arial"/>
                <w:i/>
                <w:sz w:val="20"/>
              </w:rPr>
              <w:t xml:space="preserve"> approach would explain addiction by looking at how we are influenced by society and the culture around us. Alcohol is widely available and may be glamorised by the media. </w:t>
            </w:r>
            <w:proofErr w:type="spellStart"/>
            <w:r w:rsidRPr="00B95E05">
              <w:rPr>
                <w:rFonts w:ascii="Arial" w:eastAsia="Arial" w:hAnsi="Arial" w:cs="Arial"/>
                <w:i/>
                <w:sz w:val="20"/>
              </w:rPr>
              <w:t>Bandura’s</w:t>
            </w:r>
            <w:proofErr w:type="spellEnd"/>
            <w:r w:rsidRPr="00B95E05">
              <w:rPr>
                <w:rFonts w:ascii="Arial" w:eastAsia="Arial" w:hAnsi="Arial" w:cs="Arial"/>
                <w:i/>
                <w:sz w:val="20"/>
              </w:rPr>
              <w:t xml:space="preserve"> </w:t>
            </w:r>
            <w:proofErr w:type="spellStart"/>
            <w:r w:rsidRPr="00B95E05">
              <w:rPr>
                <w:rFonts w:ascii="Arial" w:eastAsia="Arial" w:hAnsi="Arial" w:cs="Arial"/>
                <w:i/>
                <w:sz w:val="20"/>
              </w:rPr>
              <w:t>Bobo</w:t>
            </w:r>
            <w:proofErr w:type="spellEnd"/>
            <w:r w:rsidRPr="00B95E05">
              <w:rPr>
                <w:rFonts w:ascii="Arial" w:eastAsia="Arial" w:hAnsi="Arial" w:cs="Arial"/>
                <w:i/>
                <w:sz w:val="20"/>
              </w:rPr>
              <w:t xml:space="preserve"> Doll experiment showed that people learn by observing other people’s behaviour and then imitating it. This can be applied to films which show alcohol and drinking as a positive and fun thing to do. </w:t>
            </w:r>
            <w:proofErr w:type="spellStart"/>
            <w:r w:rsidRPr="00B95E05">
              <w:rPr>
                <w:rFonts w:ascii="Arial" w:eastAsia="Arial" w:hAnsi="Arial" w:cs="Arial"/>
                <w:i/>
                <w:sz w:val="20"/>
              </w:rPr>
              <w:t>Sulkunen</w:t>
            </w:r>
            <w:proofErr w:type="spellEnd"/>
            <w:r w:rsidRPr="00B95E05">
              <w:rPr>
                <w:rFonts w:ascii="Arial" w:eastAsia="Arial" w:hAnsi="Arial" w:cs="Arial"/>
                <w:i/>
                <w:sz w:val="20"/>
              </w:rPr>
              <w:t xml:space="preserve"> (2007) studied addiction and how it is portrayed in films and found that the focus is often more on the positive effects of alcohol and drugs (e.g. escape from real-life) than the negative.</w:t>
            </w:r>
          </w:p>
          <w:p w:rsidR="00385A47" w:rsidRDefault="00385A47" w:rsidP="003E61A6">
            <w:pPr>
              <w:tabs>
                <w:tab w:val="left" w:pos="397"/>
                <w:tab w:val="left" w:pos="794"/>
                <w:tab w:val="left" w:pos="1191"/>
              </w:tabs>
              <w:spacing w:before="40" w:after="40"/>
              <w:rPr>
                <w:rFonts w:ascii="Arial" w:hAnsi="Arial" w:cs="Arial"/>
                <w:i/>
                <w:iCs/>
                <w:color w:val="FF0000"/>
                <w:sz w:val="20"/>
              </w:rPr>
            </w:pPr>
          </w:p>
          <w:p w:rsidR="006B6FDF" w:rsidRPr="003E61A6" w:rsidRDefault="006B6FDF" w:rsidP="003E61A6">
            <w:pPr>
              <w:tabs>
                <w:tab w:val="left" w:pos="397"/>
                <w:tab w:val="left" w:pos="794"/>
                <w:tab w:val="left" w:pos="1191"/>
              </w:tabs>
              <w:spacing w:before="40" w:after="40"/>
              <w:rPr>
                <w:rFonts w:ascii="Arial" w:hAnsi="Arial" w:cs="Arial"/>
                <w:i/>
                <w:sz w:val="20"/>
              </w:rPr>
            </w:pPr>
            <w:r w:rsidRPr="003E61A6">
              <w:rPr>
                <w:rFonts w:ascii="Arial" w:hAnsi="Arial" w:cs="Arial"/>
                <w:i/>
                <w:iCs/>
                <w:color w:val="FF0000"/>
                <w:sz w:val="20"/>
              </w:rPr>
              <w:t>The examples above are indicative samples only</w:t>
            </w:r>
          </w:p>
          <w:p w:rsidR="006B6FDF" w:rsidRPr="00B95E05" w:rsidRDefault="006B6FDF" w:rsidP="003E61A6">
            <w:pPr>
              <w:spacing w:before="40" w:after="40"/>
              <w:ind w:left="280"/>
              <w:rPr>
                <w:rFonts w:ascii="Arial" w:hAnsi="Arial" w:cs="Arial"/>
                <w:sz w:val="20"/>
              </w:rPr>
            </w:pPr>
          </w:p>
        </w:tc>
        <w:tc>
          <w:tcPr>
            <w:tcW w:w="4961" w:type="dxa"/>
            <w:tcBorders>
              <w:bottom w:val="single" w:sz="8" w:space="0" w:color="000000"/>
              <w:right w:val="single" w:sz="8" w:space="0" w:color="000000"/>
            </w:tcBorders>
            <w:tcMar>
              <w:top w:w="100" w:type="dxa"/>
              <w:left w:w="100" w:type="dxa"/>
              <w:bottom w:w="100" w:type="dxa"/>
              <w:right w:w="100" w:type="dxa"/>
            </w:tcMar>
          </w:tcPr>
          <w:p w:rsidR="00C01384" w:rsidRDefault="006B6FDF" w:rsidP="003E61A6">
            <w:pPr>
              <w:tabs>
                <w:tab w:val="left" w:pos="397"/>
                <w:tab w:val="left" w:pos="794"/>
                <w:tab w:val="left" w:pos="1191"/>
              </w:tabs>
              <w:spacing w:before="40" w:after="40"/>
              <w:rPr>
                <w:rFonts w:ascii="Arial" w:eastAsia="Arial" w:hAnsi="Arial" w:cs="Arial"/>
                <w:sz w:val="20"/>
              </w:rPr>
            </w:pPr>
            <w:r w:rsidRPr="00B95E05">
              <w:rPr>
                <w:rFonts w:ascii="Arial" w:eastAsia="Arial" w:hAnsi="Arial" w:cs="Arial"/>
                <w:sz w:val="20"/>
              </w:rPr>
              <w:t xml:space="preserve">The student comprehensively examines different psychological approaches used to explain a behaviour using the context of addiction. </w:t>
            </w:r>
          </w:p>
          <w:p w:rsidR="006B6FDF" w:rsidRPr="00B95E05" w:rsidRDefault="006B6FDF" w:rsidP="003E61A6">
            <w:pPr>
              <w:tabs>
                <w:tab w:val="left" w:pos="397"/>
                <w:tab w:val="left" w:pos="794"/>
                <w:tab w:val="left" w:pos="1191"/>
              </w:tabs>
              <w:spacing w:before="40" w:after="40"/>
              <w:rPr>
                <w:rFonts w:ascii="Arial" w:eastAsia="Arial" w:hAnsi="Arial" w:cs="Arial"/>
                <w:sz w:val="20"/>
              </w:rPr>
            </w:pPr>
            <w:r w:rsidRPr="00B95E05">
              <w:rPr>
                <w:rFonts w:ascii="Arial" w:eastAsia="Arial" w:hAnsi="Arial" w:cs="Arial"/>
                <w:sz w:val="20"/>
              </w:rPr>
              <w:t xml:space="preserve">An evaluation of the selected psychological approaches is needed to explain the addiction. </w:t>
            </w:r>
          </w:p>
          <w:p w:rsidR="006B6FDF" w:rsidRPr="00B95E05" w:rsidRDefault="006B6FDF" w:rsidP="003E61A6">
            <w:pPr>
              <w:tabs>
                <w:tab w:val="left" w:pos="397"/>
                <w:tab w:val="left" w:pos="794"/>
                <w:tab w:val="left" w:pos="1191"/>
              </w:tabs>
              <w:spacing w:before="40" w:after="40"/>
              <w:rPr>
                <w:rFonts w:ascii="Arial" w:eastAsia="Arial" w:hAnsi="Arial" w:cs="Arial"/>
                <w:sz w:val="20"/>
              </w:rPr>
            </w:pPr>
            <w:r w:rsidRPr="00B95E05">
              <w:rPr>
                <w:rFonts w:ascii="Arial" w:eastAsia="Arial" w:hAnsi="Arial" w:cs="Arial"/>
                <w:sz w:val="20"/>
              </w:rPr>
              <w:t>The student:</w:t>
            </w:r>
          </w:p>
          <w:p w:rsidR="006B6FDF" w:rsidRPr="00B95E05" w:rsidRDefault="006B6FDF" w:rsidP="003E61A6">
            <w:pPr>
              <w:numPr>
                <w:ilvl w:val="0"/>
                <w:numId w:val="11"/>
              </w:numPr>
              <w:tabs>
                <w:tab w:val="left" w:pos="284"/>
                <w:tab w:val="left" w:pos="397"/>
                <w:tab w:val="left" w:pos="1191"/>
              </w:tabs>
              <w:spacing w:before="40" w:after="40"/>
              <w:ind w:left="284" w:hanging="284"/>
              <w:contextualSpacing/>
              <w:rPr>
                <w:rFonts w:ascii="Arial" w:eastAsia="Arial" w:hAnsi="Arial" w:cs="Arial"/>
                <w:sz w:val="20"/>
              </w:rPr>
            </w:pPr>
            <w:r w:rsidRPr="00B95E05">
              <w:rPr>
                <w:rFonts w:ascii="Arial" w:eastAsia="Arial" w:hAnsi="Arial" w:cs="Arial"/>
                <w:sz w:val="20"/>
              </w:rPr>
              <w:t>provides a detailed explanation of the selected psychological approaches used to explain a behaviour</w:t>
            </w:r>
          </w:p>
          <w:p w:rsidR="006B6FDF" w:rsidRPr="00B95E05" w:rsidRDefault="006B6FDF" w:rsidP="003E61A6">
            <w:pPr>
              <w:numPr>
                <w:ilvl w:val="0"/>
                <w:numId w:val="11"/>
              </w:numPr>
              <w:tabs>
                <w:tab w:val="left" w:pos="284"/>
                <w:tab w:val="left" w:pos="397"/>
                <w:tab w:val="left" w:pos="1191"/>
              </w:tabs>
              <w:spacing w:before="40" w:after="40"/>
              <w:ind w:left="284" w:hanging="284"/>
              <w:contextualSpacing/>
              <w:rPr>
                <w:rFonts w:ascii="Arial" w:eastAsia="Arial" w:hAnsi="Arial" w:cs="Arial"/>
                <w:sz w:val="20"/>
              </w:rPr>
            </w:pPr>
            <w:r w:rsidRPr="00B95E05">
              <w:rPr>
                <w:rFonts w:ascii="Arial" w:eastAsia="Arial" w:hAnsi="Arial" w:cs="Arial"/>
                <w:sz w:val="20"/>
              </w:rPr>
              <w:t>justifying  which approach has the strongest explanation of the behaviour</w:t>
            </w:r>
            <w:r w:rsidR="000F1BAA">
              <w:rPr>
                <w:rFonts w:ascii="Arial" w:eastAsia="Arial" w:hAnsi="Arial" w:cs="Arial"/>
                <w:sz w:val="20"/>
              </w:rPr>
              <w:t>.</w:t>
            </w:r>
            <w:r w:rsidRPr="00B95E05">
              <w:rPr>
                <w:rFonts w:ascii="Arial" w:eastAsia="Arial" w:hAnsi="Arial" w:cs="Arial"/>
                <w:sz w:val="20"/>
              </w:rPr>
              <w:t xml:space="preserve"> </w:t>
            </w:r>
          </w:p>
          <w:p w:rsidR="006B6FDF" w:rsidRPr="00B95E05" w:rsidRDefault="006B6FDF" w:rsidP="003E61A6">
            <w:pPr>
              <w:tabs>
                <w:tab w:val="left" w:pos="284"/>
                <w:tab w:val="left" w:pos="397"/>
                <w:tab w:val="left" w:pos="1191"/>
              </w:tabs>
              <w:spacing w:before="40" w:after="40"/>
              <w:ind w:left="284"/>
              <w:contextualSpacing/>
              <w:rPr>
                <w:rFonts w:ascii="Arial" w:eastAsia="Arial" w:hAnsi="Arial" w:cs="Arial"/>
                <w:sz w:val="20"/>
              </w:rPr>
            </w:pPr>
          </w:p>
          <w:p w:rsidR="006B6FDF" w:rsidRPr="00B95E05" w:rsidRDefault="006B6FDF" w:rsidP="003E61A6">
            <w:pPr>
              <w:tabs>
                <w:tab w:val="left" w:pos="397"/>
                <w:tab w:val="left" w:pos="794"/>
                <w:tab w:val="left" w:pos="1191"/>
              </w:tabs>
              <w:spacing w:before="40" w:after="40"/>
              <w:rPr>
                <w:rFonts w:ascii="Arial" w:eastAsia="Arial" w:hAnsi="Arial" w:cs="Arial"/>
                <w:b/>
                <w:sz w:val="20"/>
              </w:rPr>
            </w:pPr>
            <w:r w:rsidRPr="00B95E05">
              <w:rPr>
                <w:rFonts w:ascii="Arial" w:hAnsi="Arial" w:cs="Arial"/>
                <w:b/>
                <w:sz w:val="20"/>
              </w:rPr>
              <w:t>For example (partial evidence):</w:t>
            </w:r>
          </w:p>
          <w:p w:rsidR="006B6FDF" w:rsidRPr="00B95E05" w:rsidRDefault="006B6FDF" w:rsidP="003E61A6">
            <w:pPr>
              <w:tabs>
                <w:tab w:val="left" w:pos="397"/>
                <w:tab w:val="left" w:pos="794"/>
                <w:tab w:val="left" w:pos="1191"/>
              </w:tabs>
              <w:spacing w:before="40" w:after="40"/>
              <w:rPr>
                <w:rFonts w:ascii="Arial" w:eastAsia="Arial" w:hAnsi="Arial" w:cs="Arial"/>
                <w:i/>
                <w:sz w:val="20"/>
              </w:rPr>
            </w:pPr>
            <w:r w:rsidRPr="00B95E05">
              <w:rPr>
                <w:rFonts w:ascii="Arial" w:eastAsia="Arial" w:hAnsi="Arial" w:cs="Arial"/>
                <w:i/>
                <w:sz w:val="20"/>
              </w:rPr>
              <w:t>One approach that can be used to explain alcohol addiction is the Biological approach. One theory from this approach relates to the Dopamine Reward Pathway (DRP). The discovery that this area of the brain is involved in the addiction process was first identified by Olds and Milner (1954). Their study consisted of implanting electrodes into various locations within rats’ brains and recording the frequency of self-stimulation by the rats pressing a lever.</w:t>
            </w:r>
            <w:r w:rsidRPr="00B95E05">
              <w:rPr>
                <w:rFonts w:ascii="Arial" w:eastAsia="Arial" w:hAnsi="Arial" w:cs="Arial"/>
                <w:i/>
              </w:rPr>
              <w:t xml:space="preserve"> </w:t>
            </w:r>
            <w:r w:rsidRPr="00B95E05">
              <w:rPr>
                <w:rFonts w:ascii="Arial" w:eastAsia="Arial" w:hAnsi="Arial" w:cs="Arial"/>
                <w:i/>
                <w:sz w:val="20"/>
              </w:rPr>
              <w:t>The problem with this research is the validity of applying findings from rats to humans. However, the DRP structures found</w:t>
            </w:r>
            <w:r w:rsidRPr="00B95E05">
              <w:rPr>
                <w:rFonts w:ascii="Arial" w:eastAsia="Arial" w:hAnsi="Arial" w:cs="Arial"/>
                <w:i/>
                <w:sz w:val="20"/>
                <w:u w:val="single"/>
              </w:rPr>
              <w:t xml:space="preserve"> </w:t>
            </w:r>
            <w:r w:rsidRPr="00B95E05">
              <w:rPr>
                <w:rFonts w:ascii="Arial" w:eastAsia="Arial" w:hAnsi="Arial" w:cs="Arial"/>
                <w:i/>
                <w:sz w:val="20"/>
              </w:rPr>
              <w:t xml:space="preserve">in both species are very similar. </w:t>
            </w:r>
          </w:p>
          <w:p w:rsidR="006B6FDF" w:rsidRPr="00B95E05" w:rsidRDefault="006B6FDF" w:rsidP="003E61A6">
            <w:pPr>
              <w:tabs>
                <w:tab w:val="left" w:pos="397"/>
                <w:tab w:val="left" w:pos="794"/>
                <w:tab w:val="left" w:pos="1191"/>
              </w:tabs>
              <w:spacing w:before="40" w:after="40"/>
              <w:rPr>
                <w:rFonts w:ascii="Arial" w:eastAsia="Arial" w:hAnsi="Arial" w:cs="Arial"/>
                <w:sz w:val="20"/>
              </w:rPr>
            </w:pPr>
            <w:r w:rsidRPr="00B95E05">
              <w:rPr>
                <w:rFonts w:ascii="Arial" w:eastAsia="Arial" w:hAnsi="Arial" w:cs="Arial"/>
                <w:i/>
                <w:sz w:val="20"/>
              </w:rPr>
              <w:t>The strongest approach would be the biological</w:t>
            </w:r>
            <w:r w:rsidRPr="00B95E05">
              <w:rPr>
                <w:rFonts w:ascii="Arial" w:eastAsia="Arial" w:hAnsi="Arial" w:cs="Arial"/>
                <w:sz w:val="20"/>
              </w:rPr>
              <w:t xml:space="preserve"> </w:t>
            </w:r>
            <w:r w:rsidRPr="00B95E05">
              <w:rPr>
                <w:rFonts w:ascii="Arial" w:eastAsia="Arial" w:hAnsi="Arial" w:cs="Arial"/>
                <w:i/>
                <w:sz w:val="20"/>
              </w:rPr>
              <w:t xml:space="preserve">approach. The behaviourist approach would explain addiction as being because of reinforcements for </w:t>
            </w:r>
            <w:r w:rsidRPr="00B95E05">
              <w:rPr>
                <w:rFonts w:ascii="Arial" w:eastAsia="Arial" w:hAnsi="Arial" w:cs="Arial"/>
                <w:i/>
                <w:sz w:val="20"/>
              </w:rPr>
              <w:lastRenderedPageBreak/>
              <w:t>behaviour but the biological approach goes further because it explains how those rewards happen in the brain (release of dopamine in the DRP). Behaviourism does not explain the internal processing of the mind which the biological theories can. The biological approach is also able to explain ….</w:t>
            </w:r>
            <w:r w:rsidRPr="00B95E05">
              <w:rPr>
                <w:rFonts w:ascii="Arial" w:eastAsia="Arial" w:hAnsi="Arial" w:cs="Arial"/>
                <w:sz w:val="20"/>
              </w:rPr>
              <w:t xml:space="preserve"> </w:t>
            </w:r>
          </w:p>
          <w:p w:rsidR="006B6FDF" w:rsidRPr="003E61A6" w:rsidRDefault="006B6FDF" w:rsidP="003E61A6">
            <w:pPr>
              <w:tabs>
                <w:tab w:val="left" w:pos="397"/>
                <w:tab w:val="left" w:pos="794"/>
                <w:tab w:val="left" w:pos="1191"/>
              </w:tabs>
              <w:spacing w:before="40" w:after="40"/>
              <w:rPr>
                <w:rFonts w:ascii="Arial" w:hAnsi="Arial" w:cs="Arial"/>
                <w:i/>
                <w:sz w:val="20"/>
              </w:rPr>
            </w:pPr>
            <w:r w:rsidRPr="003E61A6">
              <w:rPr>
                <w:rFonts w:ascii="Arial" w:hAnsi="Arial" w:cs="Arial"/>
                <w:i/>
                <w:iCs/>
                <w:color w:val="FF0000"/>
                <w:sz w:val="20"/>
              </w:rPr>
              <w:t>The examples above are indicative samples only</w:t>
            </w:r>
          </w:p>
        </w:tc>
      </w:tr>
      <w:tr w:rsidR="00A11D91" w:rsidRPr="00B95E05" w:rsidTr="00A11D91">
        <w:tc>
          <w:tcPr>
            <w:tcW w:w="14391" w:type="dxa"/>
            <w:gridSpan w:val="3"/>
            <w:tcBorders>
              <w:top w:val="nil"/>
            </w:tcBorders>
            <w:tcMar>
              <w:top w:w="102" w:type="dxa"/>
              <w:left w:w="102" w:type="dxa"/>
              <w:bottom w:w="102" w:type="dxa"/>
              <w:right w:w="102" w:type="dxa"/>
            </w:tcMar>
          </w:tcPr>
          <w:p w:rsidR="00A11D91" w:rsidRPr="00B95E05" w:rsidRDefault="00A11D91" w:rsidP="00A11D91">
            <w:pPr>
              <w:spacing w:before="40" w:after="40"/>
              <w:jc w:val="center"/>
              <w:rPr>
                <w:rFonts w:ascii="Arial" w:eastAsia="Arial" w:hAnsi="Arial" w:cs="Arial"/>
                <w:b/>
                <w:sz w:val="20"/>
              </w:rPr>
            </w:pPr>
            <w:r>
              <w:rPr>
                <w:rFonts w:ascii="Arial" w:eastAsia="Arial" w:hAnsi="Arial" w:cs="Arial"/>
                <w:b/>
                <w:sz w:val="20"/>
              </w:rPr>
              <w:lastRenderedPageBreak/>
              <w:t>AS 91845</w:t>
            </w:r>
          </w:p>
        </w:tc>
      </w:tr>
      <w:tr w:rsidR="006B6FDF" w:rsidRPr="00B95E05" w:rsidTr="00A11D91">
        <w:tc>
          <w:tcPr>
            <w:tcW w:w="4611" w:type="dxa"/>
          </w:tcPr>
          <w:p w:rsidR="006B6FDF" w:rsidRPr="00B95E05" w:rsidRDefault="006B6FDF" w:rsidP="00177FC6">
            <w:pPr>
              <w:spacing w:before="40" w:after="40"/>
              <w:jc w:val="center"/>
              <w:rPr>
                <w:rFonts w:ascii="Arial" w:hAnsi="Arial" w:cs="Arial"/>
                <w:sz w:val="20"/>
              </w:rPr>
            </w:pPr>
            <w:r w:rsidRPr="00B95E05">
              <w:rPr>
                <w:rFonts w:ascii="Arial" w:eastAsia="Arial" w:hAnsi="Arial" w:cs="Arial"/>
                <w:b/>
                <w:sz w:val="20"/>
              </w:rPr>
              <w:t>Evidence/Judgements for Achievement</w:t>
            </w:r>
          </w:p>
        </w:tc>
        <w:tc>
          <w:tcPr>
            <w:tcW w:w="4819" w:type="dxa"/>
          </w:tcPr>
          <w:p w:rsidR="006B6FDF" w:rsidRPr="00B95E05" w:rsidRDefault="006B6FDF" w:rsidP="00177FC6">
            <w:pPr>
              <w:spacing w:before="40" w:after="40"/>
              <w:jc w:val="center"/>
              <w:rPr>
                <w:rFonts w:ascii="Arial" w:hAnsi="Arial" w:cs="Arial"/>
                <w:sz w:val="20"/>
              </w:rPr>
            </w:pPr>
            <w:r w:rsidRPr="00B95E05">
              <w:rPr>
                <w:rFonts w:ascii="Arial" w:eastAsia="Arial" w:hAnsi="Arial" w:cs="Arial"/>
                <w:b/>
                <w:sz w:val="20"/>
              </w:rPr>
              <w:t>Evidence/Judgements for Achievement with Merit</w:t>
            </w:r>
          </w:p>
        </w:tc>
        <w:tc>
          <w:tcPr>
            <w:tcW w:w="4961" w:type="dxa"/>
          </w:tcPr>
          <w:p w:rsidR="006B6FDF" w:rsidRPr="00B95E05" w:rsidRDefault="006B6FDF" w:rsidP="00177FC6">
            <w:pPr>
              <w:spacing w:before="40" w:after="40"/>
              <w:jc w:val="center"/>
              <w:rPr>
                <w:rFonts w:ascii="Arial" w:hAnsi="Arial" w:cs="Arial"/>
                <w:sz w:val="20"/>
              </w:rPr>
            </w:pPr>
            <w:r w:rsidRPr="00B95E05">
              <w:rPr>
                <w:rFonts w:ascii="Arial" w:eastAsia="Arial" w:hAnsi="Arial" w:cs="Arial"/>
                <w:b/>
                <w:sz w:val="20"/>
              </w:rPr>
              <w:t>Evidence/Judgements for Achievement with Excellence</w:t>
            </w:r>
          </w:p>
        </w:tc>
      </w:tr>
      <w:tr w:rsidR="006B6FDF" w:rsidRPr="00B95E05" w:rsidTr="00A11D91">
        <w:tc>
          <w:tcPr>
            <w:tcW w:w="461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B6FDF" w:rsidRPr="003E61A6" w:rsidRDefault="006B6FDF" w:rsidP="003E61A6">
            <w:pPr>
              <w:tabs>
                <w:tab w:val="left" w:pos="397"/>
                <w:tab w:val="left" w:pos="794"/>
                <w:tab w:val="left" w:pos="1191"/>
              </w:tabs>
              <w:spacing w:before="40" w:after="40"/>
              <w:rPr>
                <w:rFonts w:ascii="Arial" w:hAnsi="Arial" w:cs="Arial"/>
                <w:sz w:val="20"/>
              </w:rPr>
            </w:pPr>
            <w:r w:rsidRPr="003E61A6">
              <w:rPr>
                <w:rFonts w:ascii="Arial" w:eastAsia="Arial" w:hAnsi="Arial" w:cs="Arial"/>
                <w:sz w:val="20"/>
              </w:rPr>
              <w:t>The student examines how a psychological debate has changed over time using the context of addiction by:</w:t>
            </w:r>
          </w:p>
          <w:p w:rsidR="006B6FDF" w:rsidRPr="003E61A6" w:rsidRDefault="006B6FDF" w:rsidP="003E61A6">
            <w:pPr>
              <w:pStyle w:val="ListParagraph"/>
              <w:numPr>
                <w:ilvl w:val="0"/>
                <w:numId w:val="12"/>
              </w:numPr>
              <w:tabs>
                <w:tab w:val="left" w:pos="284"/>
                <w:tab w:val="left" w:pos="397"/>
                <w:tab w:val="left" w:pos="1191"/>
              </w:tabs>
              <w:spacing w:before="40" w:after="40"/>
              <w:ind w:left="284" w:hanging="284"/>
              <w:contextualSpacing/>
              <w:rPr>
                <w:rFonts w:cs="Arial"/>
                <w:sz w:val="20"/>
              </w:rPr>
            </w:pPr>
            <w:r w:rsidRPr="003E61A6">
              <w:rPr>
                <w:rFonts w:eastAsia="Arial" w:cs="Arial"/>
                <w:sz w:val="20"/>
              </w:rPr>
              <w:t xml:space="preserve">explaining the key arguments that relate to the free-will </w:t>
            </w:r>
            <w:proofErr w:type="spellStart"/>
            <w:r w:rsidRPr="003E61A6">
              <w:rPr>
                <w:rFonts w:eastAsia="Arial" w:cs="Arial"/>
                <w:sz w:val="20"/>
              </w:rPr>
              <w:t>vs</w:t>
            </w:r>
            <w:proofErr w:type="spellEnd"/>
            <w:r w:rsidRPr="003E61A6">
              <w:rPr>
                <w:rFonts w:eastAsia="Arial" w:cs="Arial"/>
                <w:sz w:val="20"/>
              </w:rPr>
              <w:t xml:space="preserve"> determinism debate</w:t>
            </w:r>
          </w:p>
          <w:p w:rsidR="006B6FDF" w:rsidRPr="003E61A6" w:rsidRDefault="006B6FDF" w:rsidP="003E61A6">
            <w:pPr>
              <w:pStyle w:val="ListParagraph"/>
              <w:numPr>
                <w:ilvl w:val="0"/>
                <w:numId w:val="12"/>
              </w:numPr>
              <w:tabs>
                <w:tab w:val="left" w:pos="284"/>
                <w:tab w:val="left" w:pos="397"/>
                <w:tab w:val="left" w:pos="1191"/>
              </w:tabs>
              <w:spacing w:before="40" w:after="40"/>
              <w:ind w:left="284" w:hanging="284"/>
              <w:contextualSpacing/>
              <w:rPr>
                <w:rFonts w:cs="Arial"/>
                <w:sz w:val="20"/>
              </w:rPr>
            </w:pPr>
            <w:r w:rsidRPr="003E61A6">
              <w:rPr>
                <w:rFonts w:eastAsia="Arial" w:cs="Arial"/>
                <w:sz w:val="20"/>
              </w:rPr>
              <w:t>showing an awareness of how the opposing positions in the debate have changed over time</w:t>
            </w:r>
            <w:r w:rsidR="000F1BAA">
              <w:rPr>
                <w:rFonts w:eastAsia="Arial" w:cs="Arial"/>
                <w:sz w:val="20"/>
              </w:rPr>
              <w:t>.</w:t>
            </w:r>
          </w:p>
          <w:p w:rsidR="000F1BAA" w:rsidRDefault="000F1BAA" w:rsidP="003E61A6">
            <w:pPr>
              <w:tabs>
                <w:tab w:val="left" w:pos="397"/>
                <w:tab w:val="left" w:pos="794"/>
                <w:tab w:val="left" w:pos="1191"/>
              </w:tabs>
              <w:spacing w:before="40" w:after="40"/>
              <w:rPr>
                <w:rFonts w:ascii="Arial" w:eastAsia="Arial" w:hAnsi="Arial" w:cs="Arial"/>
                <w:b/>
                <w:sz w:val="20"/>
              </w:rPr>
            </w:pPr>
          </w:p>
          <w:p w:rsidR="006B6FDF" w:rsidRPr="003E61A6" w:rsidRDefault="006B6FDF" w:rsidP="003E61A6">
            <w:pPr>
              <w:tabs>
                <w:tab w:val="left" w:pos="397"/>
                <w:tab w:val="left" w:pos="794"/>
                <w:tab w:val="left" w:pos="1191"/>
              </w:tabs>
              <w:spacing w:before="40" w:after="40"/>
              <w:rPr>
                <w:rFonts w:ascii="Arial" w:hAnsi="Arial" w:cs="Arial"/>
                <w:b/>
                <w:sz w:val="20"/>
              </w:rPr>
            </w:pPr>
            <w:r w:rsidRPr="003E61A6">
              <w:rPr>
                <w:rFonts w:ascii="Arial" w:eastAsia="Arial" w:hAnsi="Arial" w:cs="Arial"/>
                <w:b/>
                <w:sz w:val="20"/>
              </w:rPr>
              <w:t>For example (partial evidence):</w:t>
            </w:r>
          </w:p>
          <w:p w:rsidR="006B6FDF" w:rsidRPr="003E61A6" w:rsidRDefault="006B6FDF" w:rsidP="003E61A6">
            <w:pPr>
              <w:tabs>
                <w:tab w:val="left" w:pos="397"/>
                <w:tab w:val="left" w:pos="794"/>
                <w:tab w:val="left" w:pos="1191"/>
              </w:tabs>
              <w:spacing w:before="40" w:after="40"/>
              <w:rPr>
                <w:rFonts w:ascii="Arial" w:eastAsia="Arial" w:hAnsi="Arial" w:cs="Arial"/>
                <w:i/>
                <w:sz w:val="20"/>
              </w:rPr>
            </w:pPr>
            <w:r w:rsidRPr="003E61A6">
              <w:rPr>
                <w:rFonts w:ascii="Arial" w:eastAsia="Arial" w:hAnsi="Arial" w:cs="Arial"/>
                <w:i/>
                <w:sz w:val="20"/>
              </w:rPr>
              <w:t xml:space="preserve">The Free-Will </w:t>
            </w:r>
            <w:proofErr w:type="spellStart"/>
            <w:r w:rsidRPr="003E61A6">
              <w:rPr>
                <w:rFonts w:ascii="Arial" w:eastAsia="Arial" w:hAnsi="Arial" w:cs="Arial"/>
                <w:i/>
                <w:sz w:val="20"/>
              </w:rPr>
              <w:t>vs</w:t>
            </w:r>
            <w:proofErr w:type="spellEnd"/>
            <w:r w:rsidRPr="003E61A6">
              <w:rPr>
                <w:rFonts w:ascii="Arial" w:eastAsia="Arial" w:hAnsi="Arial" w:cs="Arial"/>
                <w:i/>
                <w:sz w:val="20"/>
              </w:rPr>
              <w:t xml:space="preserve"> Determinism debate has changed over time as new research and trends emerge. During the early 19th century the main view of what caused one culture to have a higher problem with alcoholism compared to another was that their genes increased their risk to alcohol addiction. This theory would support a determinist view point. The approach that was directly against biological determinism was the behaviourist approach which arose in the 1950s that stated that all behaviour was learnt. These behaviourist theories were directly against genetic determinism but in their own way were </w:t>
            </w:r>
            <w:r w:rsidRPr="003E61A6">
              <w:rPr>
                <w:rFonts w:ascii="Arial" w:eastAsia="Arial" w:hAnsi="Arial" w:cs="Arial"/>
                <w:i/>
                <w:sz w:val="20"/>
              </w:rPr>
              <w:lastRenderedPageBreak/>
              <w:t>still deterministic, showing that your experiences would determine your behaviour. Humanist psychology developed in the 1960s. This approach centred on …</w:t>
            </w:r>
          </w:p>
          <w:p w:rsidR="00AB43C0" w:rsidRPr="003E61A6" w:rsidRDefault="00AB43C0" w:rsidP="003E61A6">
            <w:pPr>
              <w:tabs>
                <w:tab w:val="left" w:pos="397"/>
                <w:tab w:val="left" w:pos="794"/>
                <w:tab w:val="left" w:pos="1191"/>
              </w:tabs>
              <w:spacing w:before="40" w:after="40"/>
              <w:rPr>
                <w:rFonts w:ascii="Arial" w:eastAsia="Arial" w:hAnsi="Arial" w:cs="Arial"/>
                <w:i/>
                <w:sz w:val="20"/>
              </w:rPr>
            </w:pPr>
          </w:p>
          <w:p w:rsidR="006B6FDF" w:rsidRPr="003E61A6" w:rsidRDefault="006B6FDF" w:rsidP="003E61A6">
            <w:pPr>
              <w:tabs>
                <w:tab w:val="left" w:pos="397"/>
                <w:tab w:val="left" w:pos="794"/>
                <w:tab w:val="left" w:pos="1191"/>
              </w:tabs>
              <w:spacing w:before="40" w:after="40"/>
              <w:rPr>
                <w:rFonts w:ascii="Arial" w:hAnsi="Arial" w:cs="Arial"/>
                <w:i/>
                <w:sz w:val="20"/>
              </w:rPr>
            </w:pPr>
            <w:r w:rsidRPr="003E61A6">
              <w:rPr>
                <w:rFonts w:ascii="Arial" w:hAnsi="Arial" w:cs="Arial"/>
                <w:i/>
                <w:iCs/>
                <w:color w:val="FF0000"/>
                <w:sz w:val="20"/>
              </w:rPr>
              <w:t>The examples above are indicative samples only</w:t>
            </w:r>
          </w:p>
          <w:p w:rsidR="006B6FDF" w:rsidRPr="003E61A6" w:rsidRDefault="006B6FDF" w:rsidP="003E61A6">
            <w:pPr>
              <w:tabs>
                <w:tab w:val="left" w:pos="397"/>
                <w:tab w:val="left" w:pos="794"/>
                <w:tab w:val="left" w:pos="1191"/>
              </w:tabs>
              <w:spacing w:before="40" w:after="40"/>
              <w:ind w:left="280"/>
              <w:rPr>
                <w:rFonts w:ascii="Arial" w:hAnsi="Arial" w:cs="Arial"/>
                <w:sz w:val="20"/>
              </w:rPr>
            </w:pPr>
          </w:p>
        </w:tc>
        <w:tc>
          <w:tcPr>
            <w:tcW w:w="4819" w:type="dxa"/>
            <w:tcBorders>
              <w:bottom w:val="single" w:sz="8" w:space="0" w:color="000000"/>
              <w:right w:val="single" w:sz="8" w:space="0" w:color="000000"/>
            </w:tcBorders>
            <w:tcMar>
              <w:top w:w="100" w:type="dxa"/>
              <w:left w:w="100" w:type="dxa"/>
              <w:bottom w:w="100" w:type="dxa"/>
              <w:right w:w="100" w:type="dxa"/>
            </w:tcMar>
          </w:tcPr>
          <w:p w:rsidR="006B6FDF" w:rsidRPr="003E61A6" w:rsidRDefault="006B6FDF" w:rsidP="003E61A6">
            <w:pPr>
              <w:tabs>
                <w:tab w:val="left" w:pos="397"/>
                <w:tab w:val="left" w:pos="794"/>
                <w:tab w:val="left" w:pos="1191"/>
              </w:tabs>
              <w:spacing w:before="40" w:after="40"/>
              <w:rPr>
                <w:rFonts w:ascii="Arial" w:hAnsi="Arial" w:cs="Arial"/>
                <w:sz w:val="20"/>
              </w:rPr>
            </w:pPr>
            <w:r w:rsidRPr="003E61A6">
              <w:rPr>
                <w:rFonts w:ascii="Arial" w:eastAsia="Arial" w:hAnsi="Arial" w:cs="Arial"/>
                <w:sz w:val="20"/>
              </w:rPr>
              <w:lastRenderedPageBreak/>
              <w:t>The student examines, in</w:t>
            </w:r>
            <w:r w:rsidR="000F1BAA">
              <w:rPr>
                <w:rFonts w:ascii="Arial" w:eastAsia="Arial" w:hAnsi="Arial" w:cs="Arial"/>
                <w:sz w:val="20"/>
              </w:rPr>
              <w:t xml:space="preserve"> </w:t>
            </w:r>
            <w:r w:rsidRPr="003E61A6">
              <w:rPr>
                <w:rFonts w:ascii="Arial" w:eastAsia="Arial" w:hAnsi="Arial" w:cs="Arial"/>
                <w:sz w:val="20"/>
              </w:rPr>
              <w:t>depth, how a psychological debate has changed over time using the context of addiction by:</w:t>
            </w:r>
          </w:p>
          <w:p w:rsidR="006B6FDF" w:rsidRPr="003E61A6" w:rsidRDefault="006B6FDF" w:rsidP="006B0A72">
            <w:pPr>
              <w:pStyle w:val="ListParagraph"/>
              <w:numPr>
                <w:ilvl w:val="0"/>
                <w:numId w:val="13"/>
              </w:numPr>
              <w:tabs>
                <w:tab w:val="left" w:pos="284"/>
              </w:tabs>
              <w:spacing w:before="40" w:after="40"/>
              <w:ind w:left="284" w:hanging="284"/>
              <w:contextualSpacing/>
              <w:rPr>
                <w:rFonts w:cs="Arial"/>
                <w:sz w:val="20"/>
              </w:rPr>
            </w:pPr>
            <w:r w:rsidRPr="003E61A6">
              <w:rPr>
                <w:rFonts w:eastAsia="Arial" w:cs="Arial"/>
                <w:sz w:val="20"/>
              </w:rPr>
              <w:t xml:space="preserve">giving a detailed explanation of the key arguments that relate to the free-will </w:t>
            </w:r>
            <w:proofErr w:type="spellStart"/>
            <w:r w:rsidRPr="003E61A6">
              <w:rPr>
                <w:rFonts w:eastAsia="Arial" w:cs="Arial"/>
                <w:sz w:val="20"/>
              </w:rPr>
              <w:t>vs</w:t>
            </w:r>
            <w:proofErr w:type="spellEnd"/>
            <w:r w:rsidRPr="003E61A6">
              <w:rPr>
                <w:rFonts w:eastAsia="Arial" w:cs="Arial"/>
                <w:sz w:val="20"/>
              </w:rPr>
              <w:t xml:space="preserve"> determinism debate and how they have changed</w:t>
            </w:r>
          </w:p>
          <w:p w:rsidR="006B6FDF" w:rsidRPr="003E61A6" w:rsidRDefault="006B6FDF" w:rsidP="006B0A72">
            <w:pPr>
              <w:pStyle w:val="ListParagraph"/>
              <w:numPr>
                <w:ilvl w:val="0"/>
                <w:numId w:val="13"/>
              </w:numPr>
              <w:tabs>
                <w:tab w:val="left" w:pos="284"/>
              </w:tabs>
              <w:spacing w:before="40" w:after="40"/>
              <w:ind w:left="284" w:hanging="284"/>
              <w:contextualSpacing/>
              <w:rPr>
                <w:rFonts w:cs="Arial"/>
                <w:sz w:val="20"/>
              </w:rPr>
            </w:pPr>
            <w:r w:rsidRPr="003E61A6">
              <w:rPr>
                <w:rFonts w:eastAsia="Arial" w:cs="Arial"/>
                <w:sz w:val="20"/>
              </w:rPr>
              <w:t>describing psychological theories or studies from published works</w:t>
            </w:r>
            <w:r w:rsidR="000F1BAA">
              <w:rPr>
                <w:rFonts w:eastAsia="Arial" w:cs="Arial"/>
                <w:sz w:val="20"/>
              </w:rPr>
              <w:t>.</w:t>
            </w:r>
          </w:p>
          <w:p w:rsidR="000F1BAA" w:rsidRDefault="000F1BAA" w:rsidP="003E61A6">
            <w:pPr>
              <w:tabs>
                <w:tab w:val="left" w:pos="397"/>
                <w:tab w:val="left" w:pos="794"/>
                <w:tab w:val="left" w:pos="1191"/>
              </w:tabs>
              <w:spacing w:before="40" w:after="40"/>
              <w:rPr>
                <w:rFonts w:ascii="Arial" w:eastAsia="Arial" w:hAnsi="Arial" w:cs="Arial"/>
                <w:b/>
                <w:sz w:val="20"/>
              </w:rPr>
            </w:pPr>
          </w:p>
          <w:p w:rsidR="006B6FDF" w:rsidRPr="003E61A6" w:rsidRDefault="006B6FDF" w:rsidP="003E61A6">
            <w:pPr>
              <w:tabs>
                <w:tab w:val="left" w:pos="397"/>
                <w:tab w:val="left" w:pos="794"/>
                <w:tab w:val="left" w:pos="1191"/>
              </w:tabs>
              <w:spacing w:before="40" w:after="40"/>
              <w:rPr>
                <w:rFonts w:ascii="Arial" w:hAnsi="Arial" w:cs="Arial"/>
                <w:b/>
                <w:sz w:val="20"/>
              </w:rPr>
            </w:pPr>
            <w:r w:rsidRPr="003E61A6">
              <w:rPr>
                <w:rFonts w:ascii="Arial" w:eastAsia="Arial" w:hAnsi="Arial" w:cs="Arial"/>
                <w:b/>
                <w:sz w:val="20"/>
              </w:rPr>
              <w:t>For example (partial evidence):</w:t>
            </w:r>
          </w:p>
          <w:p w:rsidR="006B6FDF" w:rsidRPr="003E61A6" w:rsidRDefault="006B6FDF" w:rsidP="003E61A6">
            <w:pPr>
              <w:tabs>
                <w:tab w:val="left" w:pos="397"/>
                <w:tab w:val="left" w:pos="794"/>
                <w:tab w:val="left" w:pos="1191"/>
              </w:tabs>
              <w:spacing w:before="40" w:after="40"/>
              <w:rPr>
                <w:rFonts w:ascii="Arial" w:eastAsia="Arial" w:hAnsi="Arial" w:cs="Arial"/>
                <w:sz w:val="20"/>
              </w:rPr>
            </w:pPr>
            <w:r w:rsidRPr="003E61A6">
              <w:rPr>
                <w:rFonts w:ascii="Arial" w:eastAsia="Arial" w:hAnsi="Arial" w:cs="Arial"/>
                <w:i/>
                <w:sz w:val="20"/>
              </w:rPr>
              <w:t xml:space="preserve">In a letter sent in 1802 Thomas Jefferson states the widely held theory of the time that one culture had a higher problem with alcoholism compared to another due to their racial characteristics. </w:t>
            </w:r>
            <w:r w:rsidRPr="003E61A6">
              <w:rPr>
                <w:rFonts w:ascii="Arial" w:eastAsia="Arial" w:hAnsi="Arial" w:cs="Arial"/>
                <w:i/>
                <w:sz w:val="20"/>
                <w:highlight w:val="white"/>
              </w:rPr>
              <w:t xml:space="preserve">Alcoholism rates in one group of people were around twice as high as those seen in another group. In the past it was commonly believed that some cultures were genetically or biologically ‘inferior’ and this meant they were more likely to be alcoholics. </w:t>
            </w:r>
            <w:r w:rsidRPr="003E61A6">
              <w:rPr>
                <w:rFonts w:ascii="Arial" w:eastAsia="Arial" w:hAnsi="Arial" w:cs="Arial"/>
                <w:i/>
                <w:sz w:val="20"/>
              </w:rPr>
              <w:t xml:space="preserve">This theory would support a biologically deterministic view point. Stating that having the gene has determined their response to alcohol. The view on this has changed over time. </w:t>
            </w:r>
            <w:r w:rsidRPr="003E61A6">
              <w:rPr>
                <w:rFonts w:ascii="Arial" w:eastAsia="Arial" w:hAnsi="Arial" w:cs="Arial"/>
                <w:i/>
                <w:sz w:val="20"/>
                <w:highlight w:val="white"/>
              </w:rPr>
              <w:t xml:space="preserve">Research </w:t>
            </w:r>
            <w:r w:rsidRPr="003E61A6">
              <w:rPr>
                <w:rFonts w:ascii="Arial" w:eastAsia="Arial" w:hAnsi="Arial" w:cs="Arial"/>
                <w:i/>
                <w:sz w:val="20"/>
                <w:highlight w:val="white"/>
              </w:rPr>
              <w:lastRenderedPageBreak/>
              <w:t xml:space="preserve">today demonstrates that different cultures are no more biologically susceptible to substance use disorders than any other group, “…[they] don’t metabolize or react to alcohol differently than whites do, and they don’t have higher prevalence of any known risk genes. </w:t>
            </w:r>
            <w:r w:rsidRPr="003E61A6">
              <w:rPr>
                <w:rFonts w:ascii="Arial" w:eastAsia="Arial" w:hAnsi="Arial" w:cs="Arial"/>
                <w:i/>
                <w:sz w:val="20"/>
              </w:rPr>
              <w:t>(</w:t>
            </w:r>
            <w:r w:rsidRPr="003E61A6">
              <w:rPr>
                <w:rFonts w:ascii="Arial" w:eastAsia="Arial" w:hAnsi="Arial" w:cs="Arial"/>
                <w:i/>
                <w:sz w:val="20"/>
                <w:highlight w:val="white"/>
              </w:rPr>
              <w:t>J. Gone, associate professor of</w:t>
            </w:r>
            <w:r w:rsidRPr="003E61A6">
              <w:rPr>
                <w:rFonts w:ascii="Arial" w:eastAsia="Arial" w:hAnsi="Arial" w:cs="Arial"/>
                <w:sz w:val="20"/>
                <w:highlight w:val="white"/>
              </w:rPr>
              <w:t xml:space="preserve"> </w:t>
            </w:r>
            <w:r w:rsidRPr="003E61A6">
              <w:rPr>
                <w:rFonts w:ascii="Arial" w:eastAsia="Arial" w:hAnsi="Arial" w:cs="Arial"/>
                <w:i/>
                <w:sz w:val="20"/>
                <w:highlight w:val="white"/>
              </w:rPr>
              <w:t>psychology at the University of Michigan.)</w:t>
            </w:r>
            <w:r w:rsidRPr="003E61A6">
              <w:rPr>
                <w:rFonts w:ascii="Arial" w:eastAsia="Arial" w:hAnsi="Arial" w:cs="Arial"/>
                <w:sz w:val="20"/>
              </w:rPr>
              <w:t xml:space="preserve"> </w:t>
            </w:r>
          </w:p>
          <w:p w:rsidR="00AB43C0" w:rsidRPr="003E61A6" w:rsidRDefault="00AB43C0" w:rsidP="003E61A6">
            <w:pPr>
              <w:tabs>
                <w:tab w:val="left" w:pos="397"/>
                <w:tab w:val="left" w:pos="794"/>
                <w:tab w:val="left" w:pos="1191"/>
              </w:tabs>
              <w:spacing w:before="40" w:after="40"/>
              <w:rPr>
                <w:rFonts w:ascii="Arial" w:hAnsi="Arial" w:cs="Arial"/>
                <w:i/>
                <w:iCs/>
                <w:color w:val="FF0000"/>
                <w:sz w:val="20"/>
              </w:rPr>
            </w:pPr>
          </w:p>
          <w:p w:rsidR="006B6FDF" w:rsidRPr="003E61A6" w:rsidRDefault="006B6FDF" w:rsidP="003E61A6">
            <w:pPr>
              <w:tabs>
                <w:tab w:val="left" w:pos="397"/>
                <w:tab w:val="left" w:pos="794"/>
                <w:tab w:val="left" w:pos="1191"/>
              </w:tabs>
              <w:spacing w:before="40" w:after="40"/>
              <w:rPr>
                <w:rFonts w:ascii="Arial" w:hAnsi="Arial" w:cs="Arial"/>
                <w:i/>
                <w:sz w:val="20"/>
              </w:rPr>
            </w:pPr>
            <w:r w:rsidRPr="003E61A6">
              <w:rPr>
                <w:rFonts w:ascii="Arial" w:hAnsi="Arial" w:cs="Arial"/>
                <w:i/>
                <w:iCs/>
                <w:color w:val="FF0000"/>
                <w:sz w:val="20"/>
              </w:rPr>
              <w:t>The examples above are indicative samples only</w:t>
            </w:r>
          </w:p>
          <w:p w:rsidR="006B6FDF" w:rsidRPr="003E61A6" w:rsidRDefault="006B6FDF" w:rsidP="003E61A6">
            <w:pPr>
              <w:tabs>
                <w:tab w:val="left" w:pos="397"/>
                <w:tab w:val="left" w:pos="794"/>
                <w:tab w:val="left" w:pos="1191"/>
              </w:tabs>
              <w:spacing w:before="40" w:after="40"/>
              <w:rPr>
                <w:rFonts w:ascii="Arial" w:hAnsi="Arial" w:cs="Arial"/>
                <w:sz w:val="20"/>
              </w:rPr>
            </w:pPr>
          </w:p>
        </w:tc>
        <w:tc>
          <w:tcPr>
            <w:tcW w:w="4961" w:type="dxa"/>
            <w:tcBorders>
              <w:bottom w:val="single" w:sz="8" w:space="0" w:color="000000"/>
              <w:right w:val="single" w:sz="8" w:space="0" w:color="000000"/>
            </w:tcBorders>
            <w:tcMar>
              <w:top w:w="100" w:type="dxa"/>
              <w:left w:w="100" w:type="dxa"/>
              <w:bottom w:w="100" w:type="dxa"/>
              <w:right w:w="100" w:type="dxa"/>
            </w:tcMar>
          </w:tcPr>
          <w:p w:rsidR="006B6FDF" w:rsidRPr="003E61A6" w:rsidRDefault="006B6FDF" w:rsidP="003E61A6">
            <w:pPr>
              <w:tabs>
                <w:tab w:val="left" w:pos="397"/>
                <w:tab w:val="left" w:pos="794"/>
                <w:tab w:val="left" w:pos="1191"/>
              </w:tabs>
              <w:spacing w:before="40" w:after="40"/>
              <w:rPr>
                <w:rFonts w:ascii="Arial" w:hAnsi="Arial" w:cs="Arial"/>
                <w:sz w:val="20"/>
              </w:rPr>
            </w:pPr>
            <w:r w:rsidRPr="003E61A6">
              <w:rPr>
                <w:rFonts w:ascii="Arial" w:eastAsia="Arial" w:hAnsi="Arial" w:cs="Arial"/>
                <w:sz w:val="20"/>
              </w:rPr>
              <w:lastRenderedPageBreak/>
              <w:t>The student comprehensively examines how a psychological debate has changed over</w:t>
            </w:r>
            <w:r w:rsidRPr="003E61A6">
              <w:rPr>
                <w:rFonts w:ascii="Arial" w:hAnsi="Arial" w:cs="Arial"/>
                <w:sz w:val="20"/>
              </w:rPr>
              <w:t xml:space="preserve"> </w:t>
            </w:r>
            <w:r w:rsidRPr="003E61A6">
              <w:rPr>
                <w:rFonts w:ascii="Arial" w:eastAsia="Arial" w:hAnsi="Arial" w:cs="Arial"/>
                <w:sz w:val="20"/>
              </w:rPr>
              <w:t>time using the context of addiction</w:t>
            </w:r>
            <w:r w:rsidRPr="003E61A6">
              <w:rPr>
                <w:rFonts w:ascii="Arial" w:hAnsi="Arial" w:cs="Arial"/>
                <w:sz w:val="20"/>
              </w:rPr>
              <w:t xml:space="preserve"> by:</w:t>
            </w:r>
          </w:p>
          <w:p w:rsidR="006B6FDF" w:rsidRPr="003E61A6" w:rsidRDefault="006B6FDF" w:rsidP="006B0A72">
            <w:pPr>
              <w:pStyle w:val="ListParagraph"/>
              <w:numPr>
                <w:ilvl w:val="0"/>
                <w:numId w:val="13"/>
              </w:numPr>
              <w:tabs>
                <w:tab w:val="left" w:pos="284"/>
              </w:tabs>
              <w:spacing w:before="40" w:after="40"/>
              <w:ind w:left="284" w:hanging="284"/>
              <w:contextualSpacing/>
              <w:rPr>
                <w:rFonts w:cs="Arial"/>
                <w:sz w:val="20"/>
              </w:rPr>
            </w:pPr>
            <w:r w:rsidRPr="003E61A6">
              <w:rPr>
                <w:rFonts w:eastAsia="Arial" w:cs="Arial"/>
                <w:sz w:val="20"/>
              </w:rPr>
              <w:t xml:space="preserve">evaluating the key arguments that relate to the free-will </w:t>
            </w:r>
            <w:proofErr w:type="spellStart"/>
            <w:r w:rsidRPr="003E61A6">
              <w:rPr>
                <w:rFonts w:eastAsia="Arial" w:cs="Arial"/>
                <w:sz w:val="20"/>
              </w:rPr>
              <w:t>vs</w:t>
            </w:r>
            <w:proofErr w:type="spellEnd"/>
            <w:r w:rsidRPr="003E61A6">
              <w:rPr>
                <w:rFonts w:eastAsia="Arial" w:cs="Arial"/>
                <w:sz w:val="20"/>
              </w:rPr>
              <w:t xml:space="preserve"> determinism debate </w:t>
            </w:r>
          </w:p>
          <w:p w:rsidR="006B6FDF" w:rsidRPr="003E61A6" w:rsidRDefault="006B6FDF" w:rsidP="006B0A72">
            <w:pPr>
              <w:pStyle w:val="ListParagraph"/>
              <w:numPr>
                <w:ilvl w:val="0"/>
                <w:numId w:val="13"/>
              </w:numPr>
              <w:tabs>
                <w:tab w:val="left" w:pos="284"/>
              </w:tabs>
              <w:spacing w:before="40" w:after="40"/>
              <w:ind w:left="284" w:hanging="284"/>
              <w:contextualSpacing/>
              <w:rPr>
                <w:rFonts w:eastAsia="Arial" w:cs="Arial"/>
                <w:sz w:val="20"/>
              </w:rPr>
            </w:pPr>
            <w:r w:rsidRPr="003E61A6">
              <w:rPr>
                <w:rFonts w:eastAsia="Arial" w:cs="Arial"/>
                <w:sz w:val="20"/>
              </w:rPr>
              <w:t>showing the interaction of the arguments and how thinking has changed over time</w:t>
            </w:r>
            <w:r w:rsidR="000F1BAA">
              <w:rPr>
                <w:rFonts w:eastAsia="Arial" w:cs="Arial"/>
                <w:sz w:val="20"/>
              </w:rPr>
              <w:t>.</w:t>
            </w:r>
          </w:p>
          <w:p w:rsidR="000F1BAA" w:rsidRDefault="000F1BAA" w:rsidP="003E61A6">
            <w:pPr>
              <w:tabs>
                <w:tab w:val="left" w:pos="397"/>
                <w:tab w:val="left" w:pos="794"/>
                <w:tab w:val="left" w:pos="1191"/>
              </w:tabs>
              <w:spacing w:before="40" w:after="40"/>
              <w:rPr>
                <w:rFonts w:ascii="Arial" w:eastAsia="Arial" w:hAnsi="Arial" w:cs="Arial"/>
                <w:b/>
                <w:sz w:val="20"/>
              </w:rPr>
            </w:pPr>
          </w:p>
          <w:p w:rsidR="006B6FDF" w:rsidRPr="003E61A6" w:rsidRDefault="006B6FDF" w:rsidP="003E61A6">
            <w:pPr>
              <w:tabs>
                <w:tab w:val="left" w:pos="397"/>
                <w:tab w:val="left" w:pos="794"/>
                <w:tab w:val="left" w:pos="1191"/>
              </w:tabs>
              <w:spacing w:before="40" w:after="40"/>
              <w:rPr>
                <w:rFonts w:ascii="Arial" w:hAnsi="Arial" w:cs="Arial"/>
                <w:sz w:val="20"/>
              </w:rPr>
            </w:pPr>
            <w:r w:rsidRPr="003E61A6">
              <w:rPr>
                <w:rFonts w:ascii="Arial" w:eastAsia="Arial" w:hAnsi="Arial" w:cs="Arial"/>
                <w:b/>
                <w:sz w:val="20"/>
              </w:rPr>
              <w:t>For example (partial evidence):</w:t>
            </w:r>
          </w:p>
          <w:p w:rsidR="006B6FDF" w:rsidRPr="003E61A6" w:rsidRDefault="006B6FDF" w:rsidP="003E61A6">
            <w:pPr>
              <w:keepNext/>
              <w:keepLines/>
              <w:tabs>
                <w:tab w:val="left" w:pos="397"/>
                <w:tab w:val="left" w:pos="794"/>
                <w:tab w:val="left" w:pos="1191"/>
              </w:tabs>
              <w:spacing w:before="40" w:after="40"/>
              <w:contextualSpacing/>
              <w:rPr>
                <w:rFonts w:ascii="Arial" w:hAnsi="Arial" w:cs="Arial"/>
                <w:i/>
                <w:sz w:val="20"/>
              </w:rPr>
            </w:pPr>
            <w:r w:rsidRPr="003E61A6">
              <w:rPr>
                <w:rFonts w:ascii="Arial" w:eastAsia="Arial" w:hAnsi="Arial" w:cs="Arial"/>
                <w:i/>
                <w:sz w:val="20"/>
              </w:rPr>
              <w:t>More recent biological research shows that differences in alcohol addiction rates are now understood to have not been determined by genetics (ethnicity and culture included). There is still a deterministic viewpoint used to explain the statistical differences.</w:t>
            </w:r>
          </w:p>
          <w:p w:rsidR="006B6FDF" w:rsidRPr="003E61A6" w:rsidRDefault="006B6FDF" w:rsidP="003E61A6">
            <w:pPr>
              <w:tabs>
                <w:tab w:val="left" w:pos="397"/>
                <w:tab w:val="left" w:pos="794"/>
                <w:tab w:val="left" w:pos="1191"/>
              </w:tabs>
              <w:spacing w:before="40" w:after="40"/>
              <w:rPr>
                <w:rFonts w:ascii="Arial" w:hAnsi="Arial" w:cs="Arial"/>
                <w:i/>
                <w:sz w:val="20"/>
              </w:rPr>
            </w:pPr>
            <w:r w:rsidRPr="003E61A6">
              <w:rPr>
                <w:rFonts w:ascii="Arial" w:eastAsia="Arial" w:hAnsi="Arial" w:cs="Arial"/>
                <w:i/>
                <w:sz w:val="20"/>
              </w:rPr>
              <w:t>The rate of addiction (not to just alcohol) is higher in some groups of peoples around the world. It is highly unlikely that such groups spread across many continents would share more vulnerability genes for addiction.</w:t>
            </w:r>
          </w:p>
          <w:p w:rsidR="006B6FDF" w:rsidRPr="003E61A6" w:rsidRDefault="006B6FDF" w:rsidP="003E61A6">
            <w:pPr>
              <w:tabs>
                <w:tab w:val="left" w:pos="397"/>
                <w:tab w:val="left" w:pos="794"/>
                <w:tab w:val="left" w:pos="1191"/>
              </w:tabs>
              <w:spacing w:before="40" w:after="40"/>
              <w:rPr>
                <w:rFonts w:ascii="Arial" w:eastAsia="Arial" w:hAnsi="Arial" w:cs="Arial"/>
                <w:i/>
                <w:sz w:val="20"/>
              </w:rPr>
            </w:pPr>
            <w:r w:rsidRPr="003E61A6">
              <w:rPr>
                <w:rFonts w:ascii="Arial" w:eastAsia="Arial" w:hAnsi="Arial" w:cs="Arial"/>
                <w:i/>
                <w:sz w:val="20"/>
              </w:rPr>
              <w:t xml:space="preserve">What is a more accepted view in science today is that these groups are more likely to have experienced </w:t>
            </w:r>
            <w:r w:rsidRPr="003E61A6">
              <w:rPr>
                <w:rFonts w:ascii="Arial" w:eastAsia="Arial" w:hAnsi="Arial" w:cs="Arial"/>
                <w:i/>
                <w:sz w:val="20"/>
              </w:rPr>
              <w:lastRenderedPageBreak/>
              <w:t>trauma.</w:t>
            </w:r>
          </w:p>
          <w:p w:rsidR="006B6FDF" w:rsidRPr="003E61A6" w:rsidRDefault="006B6FDF" w:rsidP="003E61A6">
            <w:pPr>
              <w:tabs>
                <w:tab w:val="left" w:pos="397"/>
                <w:tab w:val="left" w:pos="794"/>
                <w:tab w:val="left" w:pos="1191"/>
              </w:tabs>
              <w:spacing w:before="40" w:after="40"/>
              <w:rPr>
                <w:rFonts w:ascii="Arial" w:hAnsi="Arial" w:cs="Arial"/>
                <w:i/>
                <w:sz w:val="20"/>
              </w:rPr>
            </w:pPr>
            <w:r w:rsidRPr="003E61A6">
              <w:rPr>
                <w:rFonts w:ascii="Arial" w:eastAsia="Arial" w:hAnsi="Arial" w:cs="Arial"/>
                <w:i/>
                <w:sz w:val="20"/>
              </w:rPr>
              <w:t>It is accepted that there is a link between trauma and addiction. Some examples of trauma may include; losing a parent young, being emotionally, physically or sexually violated</w:t>
            </w:r>
            <w:r w:rsidRPr="003E61A6">
              <w:rPr>
                <w:rFonts w:ascii="Arial" w:eastAsia="Arial" w:hAnsi="Arial" w:cs="Arial"/>
                <w:i/>
                <w:color w:val="444444"/>
                <w:sz w:val="20"/>
                <w:highlight w:val="white"/>
              </w:rPr>
              <w:t xml:space="preserve">, </w:t>
            </w:r>
            <w:r w:rsidRPr="003E61A6">
              <w:rPr>
                <w:rFonts w:ascii="Arial" w:eastAsia="Arial" w:hAnsi="Arial" w:cs="Arial"/>
                <w:i/>
                <w:sz w:val="20"/>
                <w:highlight w:val="white"/>
              </w:rPr>
              <w:t xml:space="preserve">or witnessing violence. A study into such Adverse childhood effects (ACE) by </w:t>
            </w:r>
            <w:hyperlink r:id="rId20">
              <w:r w:rsidRPr="003E61A6">
                <w:rPr>
                  <w:rFonts w:ascii="Arial" w:eastAsia="Arial" w:hAnsi="Arial" w:cs="Arial"/>
                  <w:i/>
                  <w:color w:val="1155CC"/>
                  <w:sz w:val="20"/>
                  <w:highlight w:val="white"/>
                  <w:u w:val="single"/>
                </w:rPr>
                <w:t xml:space="preserve">V.J. </w:t>
              </w:r>
              <w:proofErr w:type="spellStart"/>
              <w:r w:rsidRPr="003E61A6">
                <w:rPr>
                  <w:rFonts w:ascii="Arial" w:eastAsia="Arial" w:hAnsi="Arial" w:cs="Arial"/>
                  <w:i/>
                  <w:color w:val="1155CC"/>
                  <w:sz w:val="20"/>
                  <w:highlight w:val="white"/>
                  <w:u w:val="single"/>
                </w:rPr>
                <w:t>Feletti</w:t>
              </w:r>
              <w:proofErr w:type="spellEnd"/>
              <w:r w:rsidRPr="003E61A6">
                <w:rPr>
                  <w:rFonts w:ascii="Arial" w:eastAsia="Arial" w:hAnsi="Arial" w:cs="Arial"/>
                  <w:i/>
                  <w:color w:val="1155CC"/>
                  <w:sz w:val="20"/>
                  <w:highlight w:val="white"/>
                  <w:u w:val="single"/>
                </w:rPr>
                <w:t xml:space="preserve"> et al. (1998)</w:t>
              </w:r>
            </w:hyperlink>
            <w:r w:rsidRPr="003E61A6">
              <w:rPr>
                <w:rFonts w:ascii="Arial" w:eastAsia="Arial" w:hAnsi="Arial" w:cs="Arial"/>
                <w:i/>
                <w:sz w:val="20"/>
                <w:highlight w:val="white"/>
              </w:rPr>
              <w:t xml:space="preserve"> found that people with four types of "adverse childhood experiences" (ACEs) have a risk of alcoholism that is seven times greater than those with none. It may be that …</w:t>
            </w:r>
            <w:r w:rsidRPr="003E61A6">
              <w:rPr>
                <w:rFonts w:ascii="Arial" w:eastAsia="Arial" w:hAnsi="Arial" w:cs="Arial"/>
                <w:i/>
                <w:sz w:val="20"/>
              </w:rPr>
              <w:t>.</w:t>
            </w:r>
          </w:p>
          <w:p w:rsidR="006B6FDF" w:rsidRPr="003E61A6" w:rsidRDefault="006B6FDF" w:rsidP="003E61A6">
            <w:pPr>
              <w:tabs>
                <w:tab w:val="left" w:pos="397"/>
                <w:tab w:val="left" w:pos="794"/>
                <w:tab w:val="left" w:pos="1191"/>
              </w:tabs>
              <w:spacing w:before="40" w:after="40"/>
              <w:rPr>
                <w:rFonts w:ascii="Arial" w:eastAsia="Arial" w:hAnsi="Arial" w:cs="Arial"/>
                <w:i/>
                <w:sz w:val="20"/>
              </w:rPr>
            </w:pPr>
            <w:proofErr w:type="spellStart"/>
            <w:r w:rsidRPr="003E61A6">
              <w:rPr>
                <w:rFonts w:ascii="Arial" w:eastAsia="Arial" w:hAnsi="Arial" w:cs="Arial"/>
                <w:i/>
                <w:sz w:val="20"/>
                <w:highlight w:val="white"/>
              </w:rPr>
              <w:t>Epigenetics</w:t>
            </w:r>
            <w:proofErr w:type="spellEnd"/>
            <w:r w:rsidRPr="003E61A6">
              <w:rPr>
                <w:rFonts w:ascii="Arial" w:eastAsia="Arial" w:hAnsi="Arial" w:cs="Arial"/>
                <w:i/>
                <w:sz w:val="20"/>
                <w:highlight w:val="white"/>
              </w:rPr>
              <w:t xml:space="preserve"> is a recent theory which explains how our genes can interact and be affected by our experiences and environment. The current understanding of addiction would include a range of risk factors including both genes and environment.</w:t>
            </w:r>
          </w:p>
          <w:p w:rsidR="00AB43C0" w:rsidRPr="003E61A6" w:rsidRDefault="00AB43C0" w:rsidP="003E61A6">
            <w:pPr>
              <w:tabs>
                <w:tab w:val="left" w:pos="397"/>
                <w:tab w:val="left" w:pos="794"/>
                <w:tab w:val="left" w:pos="1191"/>
              </w:tabs>
              <w:spacing w:before="40" w:after="40"/>
              <w:rPr>
                <w:rFonts w:ascii="Arial" w:eastAsia="Arial" w:hAnsi="Arial" w:cs="Arial"/>
                <w:i/>
                <w:sz w:val="20"/>
              </w:rPr>
            </w:pPr>
          </w:p>
          <w:p w:rsidR="006B6FDF" w:rsidRPr="003E61A6" w:rsidRDefault="006B6FDF" w:rsidP="003E61A6">
            <w:pPr>
              <w:tabs>
                <w:tab w:val="left" w:pos="397"/>
                <w:tab w:val="left" w:pos="794"/>
                <w:tab w:val="left" w:pos="1191"/>
              </w:tabs>
              <w:spacing w:before="40" w:after="40"/>
              <w:rPr>
                <w:rFonts w:ascii="Arial" w:hAnsi="Arial" w:cs="Arial"/>
                <w:i/>
                <w:sz w:val="20"/>
              </w:rPr>
            </w:pPr>
            <w:r w:rsidRPr="003E61A6">
              <w:rPr>
                <w:rFonts w:ascii="Arial" w:hAnsi="Arial" w:cs="Arial"/>
                <w:i/>
                <w:iCs/>
                <w:color w:val="FF0000"/>
                <w:sz w:val="20"/>
              </w:rPr>
              <w:t>The examples above are indicative samples only</w:t>
            </w:r>
          </w:p>
        </w:tc>
      </w:tr>
    </w:tbl>
    <w:p w:rsidR="00C00418" w:rsidRPr="00EF31AE" w:rsidRDefault="006B6FDF" w:rsidP="00705777">
      <w:pPr>
        <w:pStyle w:val="NCEAbodytext"/>
      </w:pPr>
      <w:r w:rsidRPr="00B95E05">
        <w:rPr>
          <w:szCs w:val="24"/>
          <w:lang w:val="en-AU"/>
        </w:rPr>
        <w:lastRenderedPageBreak/>
        <w:t>Final grades will be decided using professional judgement based on a</w:t>
      </w:r>
      <w:r w:rsidR="003E61A6">
        <w:rPr>
          <w:szCs w:val="24"/>
          <w:lang w:val="en-AU"/>
        </w:rPr>
        <w:t xml:space="preserve"> holistic</w:t>
      </w:r>
      <w:r w:rsidRPr="00B95E05">
        <w:rPr>
          <w:szCs w:val="24"/>
          <w:lang w:val="en-AU"/>
        </w:rPr>
        <w:t xml:space="preserve"> examination of the evidence provided against the criteria in the Achievement Standard.</w:t>
      </w:r>
    </w:p>
    <w:sectPr w:rsidR="00C00418" w:rsidRPr="00EF31AE" w:rsidSect="00226064">
      <w:headerReference w:type="even" r:id="rId21"/>
      <w:headerReference w:type="default" r:id="rId22"/>
      <w:footerReference w:type="default" r:id="rId23"/>
      <w:headerReference w:type="first" r:id="rId24"/>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AF" w:rsidRDefault="00F671AF">
      <w:r>
        <w:separator/>
      </w:r>
    </w:p>
    <w:p w:rsidR="00F671AF" w:rsidRDefault="00F671AF"/>
  </w:endnote>
  <w:endnote w:type="continuationSeparator" w:id="0">
    <w:p w:rsidR="00F671AF" w:rsidRDefault="00F671AF">
      <w:r>
        <w:continuationSeparator/>
      </w:r>
    </w:p>
    <w:p w:rsidR="00F671AF" w:rsidRDefault="00F671AF"/>
  </w:endnote>
  <w:endnote w:type="continuationNotice" w:id="1">
    <w:p w:rsidR="00F671AF" w:rsidRDefault="00F671AF"/>
    <w:p w:rsidR="00F671AF" w:rsidRDefault="00F671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rsidP="000E57C7">
    <w:pPr>
      <w:pStyle w:val="NCEAHeaderFooter"/>
      <w:tabs>
        <w:tab w:val="clear" w:pos="4153"/>
        <w:tab w:val="clear" w:pos="8306"/>
        <w:tab w:val="right" w:pos="8647"/>
      </w:tabs>
      <w:ind w:right="13"/>
    </w:pPr>
    <w:r>
      <w:t>This resource is copyright © Crown 2017</w:t>
    </w:r>
    <w:r>
      <w:tab/>
      <w:t xml:space="preserve">Page </w:t>
    </w:r>
    <w:r w:rsidR="0018066C">
      <w:fldChar w:fldCharType="begin"/>
    </w:r>
    <w:r w:rsidR="0018066C">
      <w:instrText xml:space="preserve"> PAGE </w:instrText>
    </w:r>
    <w:r w:rsidR="0018066C">
      <w:fldChar w:fldCharType="separate"/>
    </w:r>
    <w:r w:rsidR="000E4EFB">
      <w:rPr>
        <w:noProof/>
      </w:rPr>
      <w:t>6</w:t>
    </w:r>
    <w:r w:rsidR="0018066C">
      <w:fldChar w:fldCharType="end"/>
    </w:r>
    <w:r>
      <w:t xml:space="preserve"> of </w:t>
    </w:r>
    <w:r w:rsidR="0018066C">
      <w:fldChar w:fldCharType="begin"/>
    </w:r>
    <w:r w:rsidR="0018066C">
      <w:instrText xml:space="preserve"> NUMPAGES </w:instrText>
    </w:r>
    <w:r w:rsidR="0018066C">
      <w:fldChar w:fldCharType="separate"/>
    </w:r>
    <w:r w:rsidR="000E4EFB">
      <w:rPr>
        <w:noProof/>
      </w:rPr>
      <w:t>9</w:t>
    </w:r>
    <w:r w:rsidR="0018066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rsidP="003E2CAF">
    <w:pPr>
      <w:pStyle w:val="NCEAHeaderFooter"/>
    </w:pPr>
    <w:r w:rsidRPr="00C668B2">
      <w:t>T</w:t>
    </w:r>
    <w:r>
      <w:t>his</w:t>
    </w:r>
    <w:r w:rsidRPr="00C668B2">
      <w:t xml:space="preserve"> re</w:t>
    </w:r>
    <w:r>
      <w:t>source is copyright © Crown 2017</w:t>
    </w:r>
    <w:r w:rsidRPr="00C668B2">
      <w:tab/>
    </w:r>
    <w:r w:rsidRPr="00C668B2">
      <w:tab/>
    </w:r>
    <w:r w:rsidRPr="00C668B2">
      <w:rPr>
        <w:lang w:bidi="en-US"/>
      </w:rPr>
      <w:t xml:space="preserve">Page </w:t>
    </w:r>
    <w:r w:rsidR="0018066C" w:rsidRPr="00C668B2">
      <w:rPr>
        <w:lang w:bidi="en-US"/>
      </w:rPr>
      <w:fldChar w:fldCharType="begin"/>
    </w:r>
    <w:r w:rsidRPr="00C668B2">
      <w:rPr>
        <w:lang w:bidi="en-US"/>
      </w:rPr>
      <w:instrText xml:space="preserve"> PAGE </w:instrText>
    </w:r>
    <w:r w:rsidR="0018066C" w:rsidRPr="00C668B2">
      <w:rPr>
        <w:lang w:bidi="en-US"/>
      </w:rPr>
      <w:fldChar w:fldCharType="separate"/>
    </w:r>
    <w:r w:rsidR="000E4EFB">
      <w:rPr>
        <w:noProof/>
        <w:lang w:bidi="en-US"/>
      </w:rPr>
      <w:t>1</w:t>
    </w:r>
    <w:r w:rsidR="0018066C" w:rsidRPr="00C668B2">
      <w:rPr>
        <w:lang w:bidi="en-US"/>
      </w:rPr>
      <w:fldChar w:fldCharType="end"/>
    </w:r>
    <w:r w:rsidRPr="00C668B2">
      <w:rPr>
        <w:lang w:bidi="en-US"/>
      </w:rPr>
      <w:t xml:space="preserve"> of </w:t>
    </w:r>
    <w:r w:rsidR="0018066C" w:rsidRPr="00C668B2">
      <w:rPr>
        <w:lang w:bidi="en-US"/>
      </w:rPr>
      <w:fldChar w:fldCharType="begin"/>
    </w:r>
    <w:r w:rsidRPr="00C668B2">
      <w:rPr>
        <w:lang w:bidi="en-US"/>
      </w:rPr>
      <w:instrText xml:space="preserve"> NUMPAGES </w:instrText>
    </w:r>
    <w:r w:rsidR="0018066C" w:rsidRPr="00C668B2">
      <w:rPr>
        <w:lang w:bidi="en-US"/>
      </w:rPr>
      <w:fldChar w:fldCharType="separate"/>
    </w:r>
    <w:r w:rsidR="000E4EFB">
      <w:rPr>
        <w:noProof/>
        <w:lang w:bidi="en-US"/>
      </w:rPr>
      <w:t>9</w:t>
    </w:r>
    <w:r w:rsidR="0018066C"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rsidP="000C34C8">
    <w:pPr>
      <w:pStyle w:val="NCEAHeaderFooter"/>
      <w:tabs>
        <w:tab w:val="clear" w:pos="4153"/>
        <w:tab w:val="clear" w:pos="8306"/>
        <w:tab w:val="right" w:pos="14317"/>
      </w:tabs>
      <w:ind w:right="13"/>
    </w:pPr>
    <w:r>
      <w:t>This resource is copyright © Crown 2017</w:t>
    </w:r>
    <w:r>
      <w:tab/>
      <w:t xml:space="preserve">Page </w:t>
    </w:r>
    <w:r w:rsidR="0018066C">
      <w:fldChar w:fldCharType="begin"/>
    </w:r>
    <w:r w:rsidR="0018066C">
      <w:instrText xml:space="preserve"> PAGE </w:instrText>
    </w:r>
    <w:r w:rsidR="0018066C">
      <w:fldChar w:fldCharType="separate"/>
    </w:r>
    <w:r w:rsidR="000E4EFB">
      <w:rPr>
        <w:noProof/>
      </w:rPr>
      <w:t>9</w:t>
    </w:r>
    <w:r w:rsidR="0018066C">
      <w:fldChar w:fldCharType="end"/>
    </w:r>
    <w:r>
      <w:t xml:space="preserve"> of </w:t>
    </w:r>
    <w:r w:rsidR="0018066C">
      <w:fldChar w:fldCharType="begin"/>
    </w:r>
    <w:r w:rsidR="0018066C">
      <w:instrText xml:space="preserve"> NUMPAGES </w:instrText>
    </w:r>
    <w:r w:rsidR="0018066C">
      <w:fldChar w:fldCharType="separate"/>
    </w:r>
    <w:r w:rsidR="000E4EFB">
      <w:rPr>
        <w:noProof/>
      </w:rPr>
      <w:t>9</w:t>
    </w:r>
    <w:r w:rsidR="0018066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AF" w:rsidRDefault="00F671AF">
      <w:r>
        <w:separator/>
      </w:r>
    </w:p>
    <w:p w:rsidR="00F671AF" w:rsidRDefault="00F671AF"/>
  </w:footnote>
  <w:footnote w:type="continuationSeparator" w:id="0">
    <w:p w:rsidR="00F671AF" w:rsidRDefault="00F671AF">
      <w:r>
        <w:continuationSeparator/>
      </w:r>
    </w:p>
    <w:p w:rsidR="00F671AF" w:rsidRDefault="00F671AF"/>
  </w:footnote>
  <w:footnote w:type="continuationNotice" w:id="1">
    <w:p w:rsidR="00F671AF" w:rsidRDefault="00F671AF"/>
    <w:p w:rsidR="00F671AF" w:rsidRDefault="00F671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pPr>
      <w:pStyle w:val="NCEAHeaderFooter"/>
      <w:rPr>
        <w:rFonts w:eastAsia="Arial" w:cs="Arial"/>
      </w:rPr>
    </w:pPr>
    <w:r>
      <w:rPr>
        <w:rFonts w:eastAsia="Arial" w:cs="Arial"/>
      </w:rPr>
      <w:t xml:space="preserve">Internal assessment resource Psychology </w:t>
    </w:r>
    <w:r w:rsidRPr="001F3475">
      <w:rPr>
        <w:rFonts w:eastAsia="Arial" w:cs="Arial"/>
      </w:rPr>
      <w:t>2.1B</w:t>
    </w:r>
    <w:r>
      <w:rPr>
        <w:rFonts w:eastAsia="Arial" w:cs="Arial"/>
      </w:rPr>
      <w:t xml:space="preserve"> </w:t>
    </w:r>
    <w:r w:rsidRPr="001F3475">
      <w:rPr>
        <w:rFonts w:eastAsia="Arial" w:cs="Arial"/>
      </w:rPr>
      <w:t>V1</w:t>
    </w:r>
    <w:r>
      <w:rPr>
        <w:rFonts w:eastAsia="Arial" w:cs="Arial"/>
      </w:rPr>
      <w:t xml:space="preserve"> </w:t>
    </w:r>
    <w:r w:rsidRPr="001F3475">
      <w:rPr>
        <w:rFonts w:eastAsia="Arial" w:cs="Arial"/>
      </w:rPr>
      <w:t>and 2.2B V1 for</w:t>
    </w:r>
    <w:r>
      <w:rPr>
        <w:rFonts w:eastAsia="Arial" w:cs="Arial"/>
      </w:rPr>
      <w:t xml:space="preserve"> Achievement Standard</w:t>
    </w:r>
    <w:r w:rsidR="000C34C8">
      <w:rPr>
        <w:rFonts w:eastAsia="Arial" w:cs="Arial"/>
      </w:rPr>
      <w:t>s</w:t>
    </w:r>
    <w:r>
      <w:rPr>
        <w:rFonts w:eastAsia="Arial" w:cs="Arial"/>
      </w:rPr>
      <w:t xml:space="preserve"> 91844 and 91845</w:t>
    </w:r>
  </w:p>
  <w:p w:rsidR="00177FC6" w:rsidRDefault="00177FC6">
    <w:pPr>
      <w:pStyle w:val="NCEAHeaderFooter"/>
    </w:pPr>
    <w:r>
      <w:t>PAGE FOR TEACHER USE</w:t>
    </w:r>
  </w:p>
  <w:p w:rsidR="00400E8C" w:rsidRDefault="00400E8C">
    <w:pPr>
      <w:pStyle w:val="NCEA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rsidP="00EE5E03">
    <w:pPr>
      <w:pStyle w:val="NCEAHeaderFooter"/>
      <w:rPr>
        <w:rFonts w:eastAsia="Arial" w:cs="Arial"/>
      </w:rPr>
    </w:pPr>
    <w:r>
      <w:rPr>
        <w:rFonts w:eastAsia="Arial" w:cs="Arial"/>
      </w:rPr>
      <w:t xml:space="preserve">Internal assessment resource Psychology </w:t>
    </w:r>
    <w:r w:rsidRPr="001F3475">
      <w:rPr>
        <w:rFonts w:eastAsia="Arial" w:cs="Arial"/>
      </w:rPr>
      <w:t>2.1B</w:t>
    </w:r>
    <w:r>
      <w:rPr>
        <w:rFonts w:eastAsia="Arial" w:cs="Arial"/>
      </w:rPr>
      <w:t xml:space="preserve"> </w:t>
    </w:r>
    <w:r w:rsidRPr="001F3475">
      <w:rPr>
        <w:rFonts w:eastAsia="Arial" w:cs="Arial"/>
      </w:rPr>
      <w:t>V1</w:t>
    </w:r>
    <w:r>
      <w:rPr>
        <w:rFonts w:eastAsia="Arial" w:cs="Arial"/>
      </w:rPr>
      <w:t xml:space="preserve"> </w:t>
    </w:r>
    <w:r w:rsidRPr="001F3475">
      <w:rPr>
        <w:rFonts w:eastAsia="Arial" w:cs="Arial"/>
      </w:rPr>
      <w:t>and 2.2B V1 for</w:t>
    </w:r>
    <w:r>
      <w:rPr>
        <w:rFonts w:eastAsia="Arial" w:cs="Arial"/>
      </w:rPr>
      <w:t xml:space="preserve"> Achievement Standard</w:t>
    </w:r>
    <w:r w:rsidR="000C34C8">
      <w:rPr>
        <w:rFonts w:eastAsia="Arial" w:cs="Arial"/>
      </w:rPr>
      <w:t>s</w:t>
    </w:r>
    <w:r>
      <w:rPr>
        <w:rFonts w:eastAsia="Arial" w:cs="Arial"/>
      </w:rPr>
      <w:t xml:space="preserve"> 91844 and 91845</w:t>
    </w:r>
  </w:p>
  <w:p w:rsidR="00177FC6" w:rsidRDefault="00177FC6" w:rsidP="00EE5E03">
    <w:pPr>
      <w:pStyle w:val="NCEAHeaderFooter"/>
    </w:pPr>
    <w:r>
      <w:t>PAGE FOR TEACHER USE</w:t>
    </w:r>
  </w:p>
  <w:p w:rsidR="00177FC6" w:rsidRDefault="00177F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pPr>
      <w:pStyle w:val="NCEAHeaderFooter"/>
      <w:rPr>
        <w:rFonts w:eastAsia="Arial" w:cs="Arial"/>
      </w:rPr>
    </w:pPr>
    <w:r>
      <w:rPr>
        <w:rFonts w:eastAsia="Arial" w:cs="Arial"/>
      </w:rPr>
      <w:t xml:space="preserve">Internal assessment resource Psychology </w:t>
    </w:r>
    <w:r w:rsidRPr="001F3475">
      <w:rPr>
        <w:rFonts w:eastAsia="Arial" w:cs="Arial"/>
      </w:rPr>
      <w:t>2.1B</w:t>
    </w:r>
    <w:r>
      <w:rPr>
        <w:rFonts w:eastAsia="Arial" w:cs="Arial"/>
      </w:rPr>
      <w:t xml:space="preserve"> </w:t>
    </w:r>
    <w:r w:rsidRPr="001F3475">
      <w:rPr>
        <w:rFonts w:eastAsia="Arial" w:cs="Arial"/>
      </w:rPr>
      <w:t>V1</w:t>
    </w:r>
    <w:r>
      <w:rPr>
        <w:rFonts w:eastAsia="Arial" w:cs="Arial"/>
      </w:rPr>
      <w:t xml:space="preserve"> </w:t>
    </w:r>
    <w:r w:rsidRPr="001F3475">
      <w:rPr>
        <w:rFonts w:eastAsia="Arial" w:cs="Arial"/>
      </w:rPr>
      <w:t>and 2.2B V1 for</w:t>
    </w:r>
    <w:r>
      <w:rPr>
        <w:rFonts w:eastAsia="Arial" w:cs="Arial"/>
      </w:rPr>
      <w:t xml:space="preserve"> Achievement Standard</w:t>
    </w:r>
    <w:r w:rsidR="000C34C8">
      <w:rPr>
        <w:rFonts w:eastAsia="Arial" w:cs="Arial"/>
      </w:rPr>
      <w:t>s</w:t>
    </w:r>
    <w:r>
      <w:rPr>
        <w:rFonts w:eastAsia="Arial" w:cs="Arial"/>
      </w:rPr>
      <w:t xml:space="preserve"> 91844 and 91845</w:t>
    </w:r>
  </w:p>
  <w:p w:rsidR="00177FC6" w:rsidRDefault="00177FC6">
    <w:pPr>
      <w:pStyle w:val="NCEAHeaderFooter"/>
    </w:pPr>
    <w:r>
      <w:t>PAGE FOR STUDENT USE</w:t>
    </w:r>
  </w:p>
  <w:p w:rsidR="008B6CEF" w:rsidRDefault="008B6CEF">
    <w:pPr>
      <w:pStyle w:val="NCEAHeaderFoo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8066C">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next-textbox:#WordArt 16;mso-fit-shape-to-text:t">
            <w:txbxContent>
              <w:p w:rsidR="00177FC6" w:rsidRDefault="00177FC6"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p w:rsidR="00177FC6" w:rsidRDefault="00177FC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77FC6">
    <w:pPr>
      <w:pStyle w:val="NCEAHeaderFooter"/>
      <w:rPr>
        <w:rFonts w:eastAsia="Arial" w:cs="Arial"/>
      </w:rPr>
    </w:pPr>
    <w:r>
      <w:rPr>
        <w:rFonts w:eastAsia="Arial" w:cs="Arial"/>
      </w:rPr>
      <w:t xml:space="preserve">Internal assessment resource Psychology </w:t>
    </w:r>
    <w:r w:rsidRPr="001F3475">
      <w:rPr>
        <w:rFonts w:eastAsia="Arial" w:cs="Arial"/>
      </w:rPr>
      <w:t>2.1B</w:t>
    </w:r>
    <w:r>
      <w:rPr>
        <w:rFonts w:eastAsia="Arial" w:cs="Arial"/>
      </w:rPr>
      <w:t xml:space="preserve"> </w:t>
    </w:r>
    <w:r w:rsidRPr="001F3475">
      <w:rPr>
        <w:rFonts w:eastAsia="Arial" w:cs="Arial"/>
      </w:rPr>
      <w:t>V1</w:t>
    </w:r>
    <w:r>
      <w:rPr>
        <w:rFonts w:eastAsia="Arial" w:cs="Arial"/>
      </w:rPr>
      <w:t xml:space="preserve"> </w:t>
    </w:r>
    <w:r w:rsidRPr="001F3475">
      <w:rPr>
        <w:rFonts w:eastAsia="Arial" w:cs="Arial"/>
      </w:rPr>
      <w:t>and 2.2B V1 for</w:t>
    </w:r>
    <w:r>
      <w:rPr>
        <w:rFonts w:eastAsia="Arial" w:cs="Arial"/>
      </w:rPr>
      <w:t xml:space="preserve"> Achievement Standard</w:t>
    </w:r>
    <w:r w:rsidR="000C34C8">
      <w:rPr>
        <w:rFonts w:eastAsia="Arial" w:cs="Arial"/>
      </w:rPr>
      <w:t>s</w:t>
    </w:r>
    <w:r>
      <w:rPr>
        <w:rFonts w:eastAsia="Arial" w:cs="Arial"/>
      </w:rPr>
      <w:t xml:space="preserve"> 91844 and 91845</w:t>
    </w:r>
  </w:p>
  <w:p w:rsidR="00177FC6" w:rsidRDefault="00177FC6">
    <w:pPr>
      <w:pStyle w:val="NCEAHeaderFooter"/>
    </w:pPr>
    <w:r>
      <w:t>PAGE FOR TEACHER USE</w:t>
    </w:r>
  </w:p>
  <w:p w:rsidR="00177FC6" w:rsidRDefault="00177FC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6" w:rsidRDefault="0018066C">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next-textbox:#WordArt 15;mso-fit-shape-to-text:t">
            <w:txbxContent>
              <w:p w:rsidR="00177FC6" w:rsidRDefault="00177FC6"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
    <w:nsid w:val="1E431B62"/>
    <w:multiLevelType w:val="hybridMultilevel"/>
    <w:tmpl w:val="5C30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43F185D"/>
    <w:multiLevelType w:val="multilevel"/>
    <w:tmpl w:val="B8E60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9D30FF2"/>
    <w:multiLevelType w:val="multilevel"/>
    <w:tmpl w:val="DEA894DE"/>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5">
    <w:nsid w:val="3BDC1F14"/>
    <w:multiLevelType w:val="multilevel"/>
    <w:tmpl w:val="EAFC5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9242640"/>
    <w:multiLevelType w:val="hybridMultilevel"/>
    <w:tmpl w:val="4378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8">
    <w:nsid w:val="4C853D5C"/>
    <w:multiLevelType w:val="multilevel"/>
    <w:tmpl w:val="8410F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D34124B"/>
    <w:multiLevelType w:val="multilevel"/>
    <w:tmpl w:val="DEA894DE"/>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10">
    <w:nsid w:val="505A4675"/>
    <w:multiLevelType w:val="hybridMultilevel"/>
    <w:tmpl w:val="C67E4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nsid w:val="61605EC4"/>
    <w:multiLevelType w:val="hybridMultilevel"/>
    <w:tmpl w:val="424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4">
    <w:nsid w:val="7BEA120B"/>
    <w:multiLevelType w:val="hybridMultilevel"/>
    <w:tmpl w:val="ADC85BCC"/>
    <w:lvl w:ilvl="0" w:tplc="14090001">
      <w:start w:val="1"/>
      <w:numFmt w:val="bullet"/>
      <w:lvlText w:val=""/>
      <w:lvlJc w:val="left"/>
      <w:pPr>
        <w:ind w:left="935" w:hanging="375"/>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num w:numId="1">
    <w:abstractNumId w:val="7"/>
  </w:num>
  <w:num w:numId="2">
    <w:abstractNumId w:val="11"/>
  </w:num>
  <w:num w:numId="3">
    <w:abstractNumId w:val="0"/>
  </w:num>
  <w:num w:numId="4">
    <w:abstractNumId w:val="2"/>
  </w:num>
  <w:num w:numId="5">
    <w:abstractNumId w:val="3"/>
  </w:num>
  <w:num w:numId="6">
    <w:abstractNumId w:val="5"/>
  </w:num>
  <w:num w:numId="7">
    <w:abstractNumId w:val="10"/>
  </w:num>
  <w:num w:numId="8">
    <w:abstractNumId w:val="4"/>
  </w:num>
  <w:num w:numId="9">
    <w:abstractNumId w:val="14"/>
  </w:num>
  <w:num w:numId="10">
    <w:abstractNumId w:val="9"/>
  </w:num>
  <w:num w:numId="11">
    <w:abstractNumId w:val="8"/>
  </w:num>
  <w:num w:numId="12">
    <w:abstractNumId w:val="6"/>
  </w:num>
  <w:num w:numId="13">
    <w:abstractNumId w:val="12"/>
  </w:num>
  <w:num w:numId="14">
    <w:abstractNumId w:val="1"/>
  </w:num>
  <w:num w:numId="1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6442E"/>
    <w:rsid w:val="000751A9"/>
    <w:rsid w:val="00084E82"/>
    <w:rsid w:val="00097733"/>
    <w:rsid w:val="000C34C8"/>
    <w:rsid w:val="000E4EFB"/>
    <w:rsid w:val="000E57C7"/>
    <w:rsid w:val="000E6897"/>
    <w:rsid w:val="000F0BD4"/>
    <w:rsid w:val="000F1BAA"/>
    <w:rsid w:val="00107E0D"/>
    <w:rsid w:val="001165D3"/>
    <w:rsid w:val="001177E1"/>
    <w:rsid w:val="00124BE3"/>
    <w:rsid w:val="00126FD2"/>
    <w:rsid w:val="00143CF7"/>
    <w:rsid w:val="00143F10"/>
    <w:rsid w:val="001575C0"/>
    <w:rsid w:val="00162882"/>
    <w:rsid w:val="00176FD0"/>
    <w:rsid w:val="00177FC6"/>
    <w:rsid w:val="0018066C"/>
    <w:rsid w:val="00180BBB"/>
    <w:rsid w:val="0018424A"/>
    <w:rsid w:val="0019210B"/>
    <w:rsid w:val="001A7485"/>
    <w:rsid w:val="001B614E"/>
    <w:rsid w:val="001F5338"/>
    <w:rsid w:val="001F73FF"/>
    <w:rsid w:val="00224C54"/>
    <w:rsid w:val="00225E01"/>
    <w:rsid w:val="00226064"/>
    <w:rsid w:val="00226B2A"/>
    <w:rsid w:val="002311A1"/>
    <w:rsid w:val="00276B47"/>
    <w:rsid w:val="002956C0"/>
    <w:rsid w:val="002A2EBC"/>
    <w:rsid w:val="002D0751"/>
    <w:rsid w:val="002D59B6"/>
    <w:rsid w:val="00312A4E"/>
    <w:rsid w:val="00317967"/>
    <w:rsid w:val="00332881"/>
    <w:rsid w:val="003539CD"/>
    <w:rsid w:val="00364E5E"/>
    <w:rsid w:val="00385A47"/>
    <w:rsid w:val="00385C06"/>
    <w:rsid w:val="00385D19"/>
    <w:rsid w:val="00386C87"/>
    <w:rsid w:val="003A5B30"/>
    <w:rsid w:val="003A692E"/>
    <w:rsid w:val="003B068D"/>
    <w:rsid w:val="003B4C6B"/>
    <w:rsid w:val="003C5DB0"/>
    <w:rsid w:val="003C66B2"/>
    <w:rsid w:val="003D62F2"/>
    <w:rsid w:val="003E26BF"/>
    <w:rsid w:val="003E2CAF"/>
    <w:rsid w:val="003E61A6"/>
    <w:rsid w:val="00400E8C"/>
    <w:rsid w:val="00405808"/>
    <w:rsid w:val="004272DC"/>
    <w:rsid w:val="0043174E"/>
    <w:rsid w:val="00444554"/>
    <w:rsid w:val="00464883"/>
    <w:rsid w:val="004717DE"/>
    <w:rsid w:val="00472253"/>
    <w:rsid w:val="004812B5"/>
    <w:rsid w:val="00482130"/>
    <w:rsid w:val="00483A5E"/>
    <w:rsid w:val="00484B60"/>
    <w:rsid w:val="004919EA"/>
    <w:rsid w:val="004A296C"/>
    <w:rsid w:val="004B06CA"/>
    <w:rsid w:val="004B1FF5"/>
    <w:rsid w:val="004B4767"/>
    <w:rsid w:val="004B67A2"/>
    <w:rsid w:val="004B7440"/>
    <w:rsid w:val="004C202E"/>
    <w:rsid w:val="004C484F"/>
    <w:rsid w:val="004E2BB0"/>
    <w:rsid w:val="004E6905"/>
    <w:rsid w:val="004F74FC"/>
    <w:rsid w:val="005045BC"/>
    <w:rsid w:val="00507C3C"/>
    <w:rsid w:val="0052335F"/>
    <w:rsid w:val="0052414B"/>
    <w:rsid w:val="0053223C"/>
    <w:rsid w:val="00536F42"/>
    <w:rsid w:val="00572060"/>
    <w:rsid w:val="0058235D"/>
    <w:rsid w:val="00582694"/>
    <w:rsid w:val="005873EF"/>
    <w:rsid w:val="00595AAA"/>
    <w:rsid w:val="005A6511"/>
    <w:rsid w:val="005B56FB"/>
    <w:rsid w:val="005B6323"/>
    <w:rsid w:val="005C0BAD"/>
    <w:rsid w:val="00617EE3"/>
    <w:rsid w:val="0065235A"/>
    <w:rsid w:val="00653580"/>
    <w:rsid w:val="00655254"/>
    <w:rsid w:val="0065572F"/>
    <w:rsid w:val="0065769D"/>
    <w:rsid w:val="006765B2"/>
    <w:rsid w:val="0069315A"/>
    <w:rsid w:val="006959A4"/>
    <w:rsid w:val="00697B85"/>
    <w:rsid w:val="006A3B42"/>
    <w:rsid w:val="006B0A72"/>
    <w:rsid w:val="006B6AB5"/>
    <w:rsid w:val="006B6FDF"/>
    <w:rsid w:val="006B7A23"/>
    <w:rsid w:val="006E6E44"/>
    <w:rsid w:val="006F4A42"/>
    <w:rsid w:val="006F74C2"/>
    <w:rsid w:val="00705777"/>
    <w:rsid w:val="00742BCF"/>
    <w:rsid w:val="007551F2"/>
    <w:rsid w:val="0076434E"/>
    <w:rsid w:val="007B17C5"/>
    <w:rsid w:val="007C1028"/>
    <w:rsid w:val="007C79A5"/>
    <w:rsid w:val="007F00AA"/>
    <w:rsid w:val="00812A3A"/>
    <w:rsid w:val="00814AA5"/>
    <w:rsid w:val="00820827"/>
    <w:rsid w:val="008229BC"/>
    <w:rsid w:val="008250FE"/>
    <w:rsid w:val="008355FB"/>
    <w:rsid w:val="00850504"/>
    <w:rsid w:val="00865DFD"/>
    <w:rsid w:val="00876163"/>
    <w:rsid w:val="008A23E9"/>
    <w:rsid w:val="008B5D5F"/>
    <w:rsid w:val="008B6CEF"/>
    <w:rsid w:val="008E4589"/>
    <w:rsid w:val="008F1A09"/>
    <w:rsid w:val="008F4FDD"/>
    <w:rsid w:val="009052B8"/>
    <w:rsid w:val="00926C47"/>
    <w:rsid w:val="00931D39"/>
    <w:rsid w:val="00957192"/>
    <w:rsid w:val="00980D77"/>
    <w:rsid w:val="00987C85"/>
    <w:rsid w:val="009A3166"/>
    <w:rsid w:val="009B0393"/>
    <w:rsid w:val="009B51DC"/>
    <w:rsid w:val="009C2E56"/>
    <w:rsid w:val="009C5703"/>
    <w:rsid w:val="009E3F61"/>
    <w:rsid w:val="009E6711"/>
    <w:rsid w:val="00A06CEF"/>
    <w:rsid w:val="00A11D91"/>
    <w:rsid w:val="00A25C93"/>
    <w:rsid w:val="00A3406A"/>
    <w:rsid w:val="00A4517D"/>
    <w:rsid w:val="00A45A5F"/>
    <w:rsid w:val="00A479B5"/>
    <w:rsid w:val="00A50768"/>
    <w:rsid w:val="00A51AE4"/>
    <w:rsid w:val="00A86210"/>
    <w:rsid w:val="00AA7BA5"/>
    <w:rsid w:val="00AB3A1B"/>
    <w:rsid w:val="00AB43C0"/>
    <w:rsid w:val="00AD7737"/>
    <w:rsid w:val="00AE277A"/>
    <w:rsid w:val="00B16B89"/>
    <w:rsid w:val="00B17283"/>
    <w:rsid w:val="00B2634D"/>
    <w:rsid w:val="00B413BA"/>
    <w:rsid w:val="00B50D50"/>
    <w:rsid w:val="00B53037"/>
    <w:rsid w:val="00B65D86"/>
    <w:rsid w:val="00B66F26"/>
    <w:rsid w:val="00B94619"/>
    <w:rsid w:val="00BA7C68"/>
    <w:rsid w:val="00BB25FF"/>
    <w:rsid w:val="00BB458C"/>
    <w:rsid w:val="00BB4FF0"/>
    <w:rsid w:val="00BC6E26"/>
    <w:rsid w:val="00BC71EE"/>
    <w:rsid w:val="00BD0B52"/>
    <w:rsid w:val="00BD390B"/>
    <w:rsid w:val="00BD4D37"/>
    <w:rsid w:val="00BE4502"/>
    <w:rsid w:val="00BF1880"/>
    <w:rsid w:val="00C00418"/>
    <w:rsid w:val="00C01384"/>
    <w:rsid w:val="00C20722"/>
    <w:rsid w:val="00C26578"/>
    <w:rsid w:val="00C54F04"/>
    <w:rsid w:val="00C60D7E"/>
    <w:rsid w:val="00C749D5"/>
    <w:rsid w:val="00C7641D"/>
    <w:rsid w:val="00C80DA6"/>
    <w:rsid w:val="00C8103B"/>
    <w:rsid w:val="00C957DC"/>
    <w:rsid w:val="00CA20FD"/>
    <w:rsid w:val="00CA700F"/>
    <w:rsid w:val="00CB5AE4"/>
    <w:rsid w:val="00CB622C"/>
    <w:rsid w:val="00CC0774"/>
    <w:rsid w:val="00CC09D3"/>
    <w:rsid w:val="00CD1DC6"/>
    <w:rsid w:val="00CF1784"/>
    <w:rsid w:val="00D0024C"/>
    <w:rsid w:val="00D337F3"/>
    <w:rsid w:val="00D3488A"/>
    <w:rsid w:val="00D37B54"/>
    <w:rsid w:val="00D44EE7"/>
    <w:rsid w:val="00D56F0E"/>
    <w:rsid w:val="00D5787A"/>
    <w:rsid w:val="00D62191"/>
    <w:rsid w:val="00D72384"/>
    <w:rsid w:val="00D7767E"/>
    <w:rsid w:val="00D80B3E"/>
    <w:rsid w:val="00D81583"/>
    <w:rsid w:val="00D94872"/>
    <w:rsid w:val="00DA001C"/>
    <w:rsid w:val="00DB1FFF"/>
    <w:rsid w:val="00DC4C04"/>
    <w:rsid w:val="00DD7742"/>
    <w:rsid w:val="00DE58BC"/>
    <w:rsid w:val="00DE78A8"/>
    <w:rsid w:val="00DF16EA"/>
    <w:rsid w:val="00DF1E82"/>
    <w:rsid w:val="00DF2360"/>
    <w:rsid w:val="00DF354E"/>
    <w:rsid w:val="00E000B3"/>
    <w:rsid w:val="00E16ED8"/>
    <w:rsid w:val="00E45EC3"/>
    <w:rsid w:val="00E66698"/>
    <w:rsid w:val="00E700BA"/>
    <w:rsid w:val="00E745BE"/>
    <w:rsid w:val="00E93F55"/>
    <w:rsid w:val="00EA58B0"/>
    <w:rsid w:val="00EB0545"/>
    <w:rsid w:val="00EB48FE"/>
    <w:rsid w:val="00EC3694"/>
    <w:rsid w:val="00EC6BA1"/>
    <w:rsid w:val="00ED395D"/>
    <w:rsid w:val="00ED6C0B"/>
    <w:rsid w:val="00EE53DB"/>
    <w:rsid w:val="00EE5E03"/>
    <w:rsid w:val="00EF31AE"/>
    <w:rsid w:val="00EF320B"/>
    <w:rsid w:val="00F226B2"/>
    <w:rsid w:val="00F31AFD"/>
    <w:rsid w:val="00F337C9"/>
    <w:rsid w:val="00F46315"/>
    <w:rsid w:val="00F5096B"/>
    <w:rsid w:val="00F669E0"/>
    <w:rsid w:val="00F671AF"/>
    <w:rsid w:val="00F72E52"/>
    <w:rsid w:val="00F72EB9"/>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uiPriority w:val="99"/>
    <w:semiHidden/>
    <w:rsid w:val="00226064"/>
    <w:rPr>
      <w:sz w:val="16"/>
      <w:szCs w:val="16"/>
    </w:rPr>
  </w:style>
  <w:style w:type="paragraph" w:styleId="CommentText">
    <w:name w:val="annotation text"/>
    <w:basedOn w:val="Normal"/>
    <w:uiPriority w:val="99"/>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3"/>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4"/>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uiPriority w:val="99"/>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verge.com/2015/10/2/9428659/firewater-racist-myth-alcoholism-native-americans" TargetMode="External"/><Relationship Id="rId20" Type="http://schemas.openxmlformats.org/officeDocument/2006/relationships/hyperlink" Target="http://www.ajpmonline.org/article/S0749-3797(98)00017-8/abstract?c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avalon.law.yale.edu/19th_century/jeffind2.asp"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cea.tki.org.nz/Resources-for-Internally-Assessed-Achievement-Standards"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45ED8-95A4-4158-8A24-D60B8C80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17446</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2.1B and 2.2B</dc:subject>
  <dc:creator>Ministry of Education</dc:creator>
  <cp:lastModifiedBy>Anne</cp:lastModifiedBy>
  <cp:revision>22</cp:revision>
  <cp:lastPrinted>2015-03-24T21:29:00Z</cp:lastPrinted>
  <dcterms:created xsi:type="dcterms:W3CDTF">2017-01-09T01:23:00Z</dcterms:created>
  <dcterms:modified xsi:type="dcterms:W3CDTF">2017-04-10T05:25:00Z</dcterms:modified>
</cp:coreProperties>
</file>