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C226C" w14:textId="77777777" w:rsidR="00E70CA0" w:rsidRPr="00E70CA0" w:rsidRDefault="00000000" w:rsidP="00E70CA0">
      <w:pPr>
        <w:pStyle w:val="NCEACPHeading1"/>
        <w:rPr>
          <w:lang w:val="en-GB"/>
        </w:rPr>
      </w:pPr>
      <w:r>
        <w:rPr>
          <w:lang w:val="en-GB" w:eastAsia="en-GB" w:bidi="ks-Deva"/>
        </w:rPr>
        <w:object w:dxaOrig="1440" w:dyaOrig="1440" w14:anchorId="7A54FB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6" type="#_x0000_t75" style="position:absolute;left:0;text-align:left;margin-left:18.65pt;margin-top:1.25pt;width:368.8pt;height:80pt;z-index:251658241" fillcolor="window">
            <v:imagedata r:id="rId11" o:title=""/>
          </v:shape>
          <o:OLEObject Type="Embed" ProgID="Word.Picture.8" ShapeID="_x0000_s2096" DrawAspect="Content" ObjectID="_1822018831" r:id="rId12"/>
        </w:object>
      </w:r>
    </w:p>
    <w:p w14:paraId="59116BC4" w14:textId="77777777" w:rsidR="00E70CA0" w:rsidRPr="00E70CA0" w:rsidRDefault="00E70CA0" w:rsidP="00E70CA0">
      <w:pPr>
        <w:pStyle w:val="NCEACPHeading1"/>
        <w:rPr>
          <w:lang w:val="en-GB"/>
        </w:rPr>
      </w:pPr>
    </w:p>
    <w:p w14:paraId="0C601293" w14:textId="77777777" w:rsidR="00E70CA0" w:rsidRPr="00E70CA0" w:rsidRDefault="00E70CA0" w:rsidP="00E70CA0">
      <w:pPr>
        <w:pStyle w:val="NCEACPHeading1"/>
        <w:rPr>
          <w:lang w:val="en-GB"/>
        </w:rPr>
      </w:pPr>
    </w:p>
    <w:p w14:paraId="5CB5591B" w14:textId="77777777" w:rsidR="00E70CA0" w:rsidRPr="00E70CA0" w:rsidRDefault="00E70CA0" w:rsidP="00E70CA0">
      <w:pPr>
        <w:pStyle w:val="NCEACPHeading1"/>
        <w:rPr>
          <w:lang w:val="en-GB"/>
        </w:rPr>
      </w:pPr>
      <w:r w:rsidRPr="00E70CA0">
        <w:rPr>
          <w:lang w:val="en-GB"/>
        </w:rPr>
        <w:t>Internal Assessment Resource</w:t>
      </w:r>
    </w:p>
    <w:p w14:paraId="34285A7E" w14:textId="77777777" w:rsidR="00E70CA0" w:rsidRPr="00E70CA0" w:rsidRDefault="00E70CA0" w:rsidP="00E70CA0">
      <w:pPr>
        <w:pStyle w:val="NCEACPHeading1"/>
        <w:rPr>
          <w:lang w:val="en-GB"/>
        </w:rPr>
      </w:pPr>
      <w:r w:rsidRPr="00E70CA0">
        <w:rPr>
          <w:lang w:val="en-GB"/>
        </w:rPr>
        <w:t>Economics Level 2</w:t>
      </w:r>
    </w:p>
    <w:p w14:paraId="0B246D04" w14:textId="77777777" w:rsidR="00E70CA0" w:rsidRPr="00E70CA0" w:rsidRDefault="00E70CA0" w:rsidP="00E70CA0">
      <w:pPr>
        <w:pStyle w:val="NCEACPHeading1"/>
        <w:rPr>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E70CA0" w:rsidRPr="00E70CA0" w14:paraId="66453BEB" w14:textId="77777777" w:rsidTr="20B9846A">
        <w:trPr>
          <w:jc w:val="center"/>
        </w:trPr>
        <w:tc>
          <w:tcPr>
            <w:tcW w:w="81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76F2BF" w14:textId="77777777" w:rsidR="00E70CA0" w:rsidRPr="00E70CA0" w:rsidRDefault="00E70CA0" w:rsidP="0058602E">
            <w:pPr>
              <w:pStyle w:val="NCEACPbodytextcentered"/>
              <w:rPr>
                <w:lang w:val="en-GB"/>
              </w:rPr>
            </w:pPr>
            <w:r w:rsidRPr="00E70CA0">
              <w:rPr>
                <w:lang w:val="en-GB"/>
              </w:rPr>
              <w:t>This resource supports assessment against:</w:t>
            </w:r>
          </w:p>
          <w:p w14:paraId="614B3704" w14:textId="2AA4026C" w:rsidR="00E70CA0" w:rsidRPr="00E70CA0" w:rsidRDefault="00E70CA0" w:rsidP="0058602E">
            <w:pPr>
              <w:pStyle w:val="NCEACPbodytext2"/>
              <w:rPr>
                <w:lang w:val="en-GB"/>
              </w:rPr>
            </w:pPr>
            <w:r w:rsidRPr="20B9846A">
              <w:rPr>
                <w:lang w:val="en-GB"/>
              </w:rPr>
              <w:t>Achievement Standard 91227</w:t>
            </w:r>
            <w:r w:rsidR="00476BC9">
              <w:t xml:space="preserve"> version </w:t>
            </w:r>
            <w:r w:rsidR="61C76A1F">
              <w:t>3</w:t>
            </w:r>
          </w:p>
          <w:p w14:paraId="1D8A860C" w14:textId="77777777" w:rsidR="00E70CA0" w:rsidRPr="00E70CA0" w:rsidRDefault="00BE487A" w:rsidP="0058602E">
            <w:pPr>
              <w:pStyle w:val="NCEACPbodytext2"/>
              <w:rPr>
                <w:lang w:val="en-GB"/>
              </w:rPr>
            </w:pPr>
            <w:r>
              <w:rPr>
                <w:lang w:val="en-GB"/>
              </w:rPr>
              <w:t>Analyse how government policies</w:t>
            </w:r>
            <w:r w:rsidR="00E70CA0" w:rsidRPr="00E70CA0">
              <w:rPr>
                <w:lang w:val="en-GB"/>
              </w:rPr>
              <w:t xml:space="preserve"> and contemporary economic issues interact</w:t>
            </w:r>
          </w:p>
        </w:tc>
      </w:tr>
      <w:tr w:rsidR="00E70CA0" w:rsidRPr="00E70CA0" w14:paraId="115C4B58" w14:textId="77777777" w:rsidTr="20B9846A">
        <w:trPr>
          <w:jc w:val="center"/>
        </w:trPr>
        <w:tc>
          <w:tcPr>
            <w:tcW w:w="81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18A41B" w14:textId="77777777" w:rsidR="00E70CA0" w:rsidRPr="00E70CA0" w:rsidRDefault="00E70CA0" w:rsidP="0058602E">
            <w:pPr>
              <w:pStyle w:val="NCEACPbodytext2bold"/>
              <w:rPr>
                <w:lang w:val="en-GB"/>
              </w:rPr>
            </w:pPr>
            <w:r w:rsidRPr="00E70CA0">
              <w:rPr>
                <w:lang w:val="en-GB"/>
              </w:rPr>
              <w:t>Resource title: Growth and the Environment</w:t>
            </w:r>
          </w:p>
        </w:tc>
      </w:tr>
      <w:tr w:rsidR="00E70CA0" w:rsidRPr="00E70CA0" w14:paraId="081DFDC9" w14:textId="77777777" w:rsidTr="20B9846A">
        <w:trPr>
          <w:jc w:val="center"/>
        </w:trPr>
        <w:tc>
          <w:tcPr>
            <w:tcW w:w="8129"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CC336E7" w14:textId="77777777" w:rsidR="00E70CA0" w:rsidRPr="00E70CA0" w:rsidRDefault="00E70CA0" w:rsidP="0058602E">
            <w:pPr>
              <w:pStyle w:val="NCEACPbodytext2"/>
              <w:rPr>
                <w:lang w:val="en-GB"/>
              </w:rPr>
            </w:pPr>
            <w:r w:rsidRPr="00E70CA0">
              <w:rPr>
                <w:lang w:val="en-GB"/>
              </w:rPr>
              <w:t>6 credits</w:t>
            </w:r>
          </w:p>
        </w:tc>
      </w:tr>
      <w:tr w:rsidR="00E70CA0" w:rsidRPr="00E70CA0" w14:paraId="138484EB" w14:textId="77777777" w:rsidTr="20B9846A">
        <w:trPr>
          <w:jc w:val="center"/>
        </w:trPr>
        <w:tc>
          <w:tcPr>
            <w:tcW w:w="8129" w:type="dxa"/>
            <w:tcBorders>
              <w:top w:val="single" w:sz="4" w:space="0" w:color="auto"/>
            </w:tcBorders>
            <w:shd w:val="clear" w:color="auto" w:fill="CCCCCC"/>
          </w:tcPr>
          <w:p w14:paraId="019DAE89" w14:textId="77777777" w:rsidR="00E70CA0" w:rsidRPr="00E70CA0" w:rsidRDefault="00E70CA0" w:rsidP="0058602E">
            <w:pPr>
              <w:pStyle w:val="NCEAbullets"/>
              <w:numPr>
                <w:ilvl w:val="0"/>
                <w:numId w:val="0"/>
              </w:numPr>
              <w:rPr>
                <w:lang w:val="en-GB"/>
              </w:rPr>
            </w:pPr>
            <w:r w:rsidRPr="00E70CA0">
              <w:rPr>
                <w:lang w:val="en-GB"/>
              </w:rPr>
              <w:t>This resource:</w:t>
            </w:r>
          </w:p>
          <w:p w14:paraId="193D7F2F" w14:textId="77777777" w:rsidR="00E70CA0" w:rsidRPr="00E70CA0" w:rsidRDefault="00E70CA0" w:rsidP="00E70CA0">
            <w:pPr>
              <w:pStyle w:val="NCEAbullets"/>
              <w:tabs>
                <w:tab w:val="clear" w:pos="0"/>
                <w:tab w:val="clear" w:pos="397"/>
                <w:tab w:val="num" w:pos="360"/>
              </w:tabs>
              <w:spacing w:after="120"/>
              <w:ind w:left="378" w:hanging="378"/>
              <w:rPr>
                <w:lang w:val="en-GB"/>
              </w:rPr>
            </w:pPr>
            <w:r w:rsidRPr="00E70CA0">
              <w:rPr>
                <w:lang w:val="en-GB"/>
              </w:rPr>
              <w:t>Clarifies the requirements of the standard</w:t>
            </w:r>
          </w:p>
          <w:p w14:paraId="6744F781" w14:textId="77777777" w:rsidR="00E70CA0" w:rsidRPr="00E70CA0" w:rsidRDefault="00E70CA0" w:rsidP="00E70CA0">
            <w:pPr>
              <w:pStyle w:val="NCEAbullets"/>
              <w:tabs>
                <w:tab w:val="clear" w:pos="0"/>
                <w:tab w:val="clear" w:pos="397"/>
                <w:tab w:val="num" w:pos="360"/>
              </w:tabs>
              <w:spacing w:after="120"/>
              <w:ind w:left="378" w:hanging="378"/>
              <w:rPr>
                <w:lang w:val="en-GB"/>
              </w:rPr>
            </w:pPr>
            <w:r w:rsidRPr="00E70CA0">
              <w:rPr>
                <w:lang w:val="en-GB"/>
              </w:rPr>
              <w:t>Supports good assessment practice</w:t>
            </w:r>
          </w:p>
          <w:p w14:paraId="5BD7F581" w14:textId="77777777" w:rsidR="00E70CA0" w:rsidRPr="00E70CA0" w:rsidRDefault="00E70CA0" w:rsidP="00E70CA0">
            <w:pPr>
              <w:pStyle w:val="NCEAbullets"/>
              <w:tabs>
                <w:tab w:val="clear" w:pos="0"/>
                <w:tab w:val="clear" w:pos="397"/>
                <w:tab w:val="num" w:pos="360"/>
              </w:tabs>
              <w:spacing w:after="120"/>
              <w:ind w:left="378" w:hanging="378"/>
              <w:rPr>
                <w:lang w:val="en-GB"/>
              </w:rPr>
            </w:pPr>
            <w:r w:rsidRPr="00E70CA0">
              <w:rPr>
                <w:lang w:val="en-GB"/>
              </w:rPr>
              <w:t>Should be subjected to the school’s usual assessment quality assurance process</w:t>
            </w:r>
          </w:p>
          <w:p w14:paraId="06F22BBC" w14:textId="77777777" w:rsidR="00E70CA0" w:rsidRPr="00E70CA0" w:rsidRDefault="00E70CA0" w:rsidP="00E70CA0">
            <w:pPr>
              <w:pStyle w:val="NCEAbullets"/>
              <w:tabs>
                <w:tab w:val="clear" w:pos="0"/>
                <w:tab w:val="clear" w:pos="397"/>
                <w:tab w:val="num" w:pos="360"/>
              </w:tabs>
              <w:spacing w:after="120"/>
              <w:ind w:left="378" w:hanging="378"/>
              <w:rPr>
                <w:lang w:val="en-GB"/>
              </w:rPr>
            </w:pPr>
            <w:r w:rsidRPr="00E70CA0">
              <w:rPr>
                <w:lang w:val="en-GB"/>
              </w:rPr>
              <w:t>Should be modified to make the context relevant to students in their school environment and ensure that submitted evidence is authentic</w:t>
            </w:r>
          </w:p>
        </w:tc>
      </w:tr>
    </w:tbl>
    <w:p w14:paraId="5DEBF8FF" w14:textId="77777777" w:rsidR="00E70CA0" w:rsidRPr="00E70CA0" w:rsidRDefault="00E70CA0" w:rsidP="00E70CA0"/>
    <w:p w14:paraId="40BC2F5F" w14:textId="77777777" w:rsidR="00E70CA0" w:rsidRPr="00E70CA0" w:rsidRDefault="00E70CA0" w:rsidP="00E70CA0"/>
    <w:tbl>
      <w:tblPr>
        <w:tblW w:w="5000" w:type="pct"/>
        <w:tblLook w:val="01E0" w:firstRow="1" w:lastRow="1" w:firstColumn="1" w:lastColumn="1" w:noHBand="0" w:noVBand="0"/>
      </w:tblPr>
      <w:tblGrid>
        <w:gridCol w:w="2603"/>
        <w:gridCol w:w="5702"/>
      </w:tblGrid>
      <w:tr w:rsidR="00E70CA0" w:rsidRPr="00E70CA0" w14:paraId="4C47D63F" w14:textId="77777777" w:rsidTr="20B9846A">
        <w:tc>
          <w:tcPr>
            <w:tcW w:w="1567" w:type="pct"/>
          </w:tcPr>
          <w:p w14:paraId="0E721619" w14:textId="77777777" w:rsidR="00E70CA0" w:rsidRPr="00E70CA0" w:rsidRDefault="00E70CA0" w:rsidP="0058602E">
            <w:pPr>
              <w:pStyle w:val="NCEACPbodytextcentered"/>
              <w:jc w:val="left"/>
              <w:rPr>
                <w:lang w:val="en-GB"/>
              </w:rPr>
            </w:pPr>
            <w:r w:rsidRPr="00E70CA0">
              <w:rPr>
                <w:lang w:val="en-GB"/>
              </w:rPr>
              <w:t>Date version published by Ministry of Education</w:t>
            </w:r>
          </w:p>
        </w:tc>
        <w:tc>
          <w:tcPr>
            <w:tcW w:w="3433" w:type="pct"/>
          </w:tcPr>
          <w:p w14:paraId="49C6749B" w14:textId="045E3851" w:rsidR="00476BC9" w:rsidRDefault="3F7CF0EE" w:rsidP="00476BC9">
            <w:pPr>
              <w:pStyle w:val="NCEACPbodytextcentered"/>
              <w:jc w:val="left"/>
            </w:pPr>
            <w:r>
              <w:t>October 2025</w:t>
            </w:r>
            <w:r w:rsidR="00476BC9">
              <w:t xml:space="preserve"> Version </w:t>
            </w:r>
            <w:r w:rsidR="20521A94">
              <w:t>3</w:t>
            </w:r>
          </w:p>
          <w:p w14:paraId="5D7428A3" w14:textId="66438F7A" w:rsidR="00E70CA0" w:rsidRPr="00E70CA0" w:rsidRDefault="00E70CA0" w:rsidP="00476BC9">
            <w:pPr>
              <w:pStyle w:val="NCEACPbodytextcentered"/>
              <w:jc w:val="left"/>
              <w:rPr>
                <w:lang w:val="en-GB"/>
              </w:rPr>
            </w:pPr>
            <w:r w:rsidRPr="20B9846A">
              <w:rPr>
                <w:lang w:val="en-GB"/>
              </w:rPr>
              <w:t>To support internal assessment from 20</w:t>
            </w:r>
            <w:r w:rsidR="7362FF76" w:rsidRPr="20B9846A">
              <w:rPr>
                <w:lang w:val="en-GB"/>
              </w:rPr>
              <w:t>26</w:t>
            </w:r>
          </w:p>
        </w:tc>
      </w:tr>
      <w:tr w:rsidR="00E70CA0" w:rsidRPr="00E70CA0" w14:paraId="19296AF3" w14:textId="77777777" w:rsidTr="20B9846A">
        <w:tc>
          <w:tcPr>
            <w:tcW w:w="1567" w:type="pct"/>
          </w:tcPr>
          <w:p w14:paraId="16086DE1" w14:textId="77777777" w:rsidR="00E70CA0" w:rsidRPr="00E70CA0" w:rsidRDefault="00E70CA0" w:rsidP="0058602E">
            <w:pPr>
              <w:pStyle w:val="NCEACPbodytextcentered"/>
              <w:jc w:val="left"/>
              <w:rPr>
                <w:lang w:val="en-GB"/>
              </w:rPr>
            </w:pPr>
            <w:r w:rsidRPr="00E70CA0">
              <w:rPr>
                <w:lang w:val="en-GB"/>
              </w:rPr>
              <w:t>Authenticity of evidence</w:t>
            </w:r>
          </w:p>
        </w:tc>
        <w:tc>
          <w:tcPr>
            <w:tcW w:w="3433" w:type="pct"/>
          </w:tcPr>
          <w:p w14:paraId="5C6BFFA5" w14:textId="77777777" w:rsidR="00E70CA0" w:rsidRPr="00E70CA0" w:rsidRDefault="00E70CA0" w:rsidP="0058602E">
            <w:pPr>
              <w:pStyle w:val="NCEACPbodytextcentered"/>
              <w:jc w:val="left"/>
              <w:rPr>
                <w:lang w:val="en-GB"/>
              </w:rPr>
            </w:pPr>
            <w:r w:rsidRPr="00E70CA0">
              <w:rPr>
                <w:lang w:val="en-GB"/>
              </w:rPr>
              <w:t>Teachers must manage authenticity for any assessment from a public source, because students may have access to the assessment schedule or student exemplar material.</w:t>
            </w:r>
          </w:p>
          <w:p w14:paraId="363B39E9" w14:textId="77777777" w:rsidR="00E70CA0" w:rsidRPr="00E70CA0" w:rsidRDefault="00E70CA0" w:rsidP="0058602E">
            <w:pPr>
              <w:pStyle w:val="NCEACPbodytextcentered"/>
              <w:jc w:val="left"/>
              <w:rPr>
                <w:lang w:val="en-GB"/>
              </w:rPr>
            </w:pPr>
            <w:r w:rsidRPr="00E70CA0">
              <w:rPr>
                <w:lang w:val="en-GB"/>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64F8B4CE" w14:textId="77777777" w:rsidR="00E70CA0" w:rsidRPr="00E70CA0" w:rsidRDefault="00E70CA0" w:rsidP="00E70CA0">
      <w:pPr>
        <w:pStyle w:val="NCEAbodytext"/>
        <w:rPr>
          <w:lang w:val="en-GB"/>
        </w:rPr>
        <w:sectPr w:rsidR="00E70CA0" w:rsidRPr="00E70CA0" w:rsidSect="001B5DEB">
          <w:headerReference w:type="even" r:id="rId13"/>
          <w:headerReference w:type="default" r:id="rId14"/>
          <w:footerReference w:type="even" r:id="rId15"/>
          <w:footerReference w:type="default" r:id="rId16"/>
          <w:headerReference w:type="first" r:id="rId17"/>
          <w:footerReference w:type="first" r:id="rId18"/>
          <w:pgSz w:w="11899" w:h="16838" w:code="9"/>
          <w:pgMar w:top="1440" w:right="1797" w:bottom="1440" w:left="1797" w:header="720" w:footer="720" w:gutter="0"/>
          <w:cols w:space="720"/>
        </w:sectPr>
      </w:pPr>
    </w:p>
    <w:p w14:paraId="343D3C72" w14:textId="77777777" w:rsidR="00CE7E85" w:rsidRPr="00E70CA0" w:rsidRDefault="00CE7E85" w:rsidP="0010340E">
      <w:pPr>
        <w:pBdr>
          <w:top w:val="single" w:sz="4" w:space="1" w:color="auto"/>
          <w:left w:val="single" w:sz="4" w:space="4" w:color="auto"/>
          <w:bottom w:val="single" w:sz="4" w:space="1" w:color="auto"/>
          <w:right w:val="single" w:sz="4" w:space="4" w:color="auto"/>
        </w:pBdr>
        <w:spacing w:before="200" w:after="200"/>
        <w:jc w:val="center"/>
        <w:outlineLvl w:val="0"/>
        <w:rPr>
          <w:rFonts w:ascii="Arial" w:hAnsi="Arial" w:cs="Arial"/>
          <w:b/>
          <w:sz w:val="32"/>
        </w:rPr>
      </w:pPr>
      <w:r w:rsidRPr="00E70CA0">
        <w:rPr>
          <w:rFonts w:ascii="Arial" w:hAnsi="Arial" w:cs="Arial"/>
          <w:b/>
          <w:sz w:val="32"/>
        </w:rPr>
        <w:lastRenderedPageBreak/>
        <w:t>Internal Assessment Resource</w:t>
      </w:r>
    </w:p>
    <w:p w14:paraId="2C44B3B0" w14:textId="77777777" w:rsidR="00CE7E85" w:rsidRPr="00E70CA0" w:rsidRDefault="00CE7E85" w:rsidP="0010340E">
      <w:pPr>
        <w:pStyle w:val="NCEAtitlepageL2"/>
        <w:rPr>
          <w:b w:val="0"/>
          <w:lang w:val="en-GB"/>
        </w:rPr>
      </w:pPr>
      <w:r w:rsidRPr="00E70CA0">
        <w:rPr>
          <w:lang w:val="en-GB"/>
        </w:rPr>
        <w:t xml:space="preserve">Achievement Standard Economics 91227: </w:t>
      </w:r>
      <w:r w:rsidR="00BE487A">
        <w:rPr>
          <w:b w:val="0"/>
          <w:lang w:val="en-GB"/>
        </w:rPr>
        <w:t>Analyse how government policies</w:t>
      </w:r>
      <w:r w:rsidRPr="00E70CA0">
        <w:rPr>
          <w:b w:val="0"/>
          <w:lang w:val="en-GB"/>
        </w:rPr>
        <w:t xml:space="preserve"> and contemporary economic issues interact</w:t>
      </w:r>
    </w:p>
    <w:p w14:paraId="62AE2B58" w14:textId="7BD21CE2" w:rsidR="00CE7E85" w:rsidRPr="00E70CA0" w:rsidRDefault="00CE7E85" w:rsidP="0010340E">
      <w:pPr>
        <w:pStyle w:val="NCEAtitlepageL2"/>
        <w:outlineLvl w:val="0"/>
        <w:rPr>
          <w:lang w:val="en-GB"/>
        </w:rPr>
      </w:pPr>
      <w:r w:rsidRPr="20B9846A">
        <w:rPr>
          <w:lang w:val="en-GB"/>
        </w:rPr>
        <w:t xml:space="preserve">Resource reference: </w:t>
      </w:r>
      <w:r w:rsidRPr="20B9846A">
        <w:rPr>
          <w:b w:val="0"/>
          <w:lang w:val="en-GB"/>
        </w:rPr>
        <w:t>Economics 2.6B</w:t>
      </w:r>
      <w:r w:rsidR="00476BC9" w:rsidRPr="20B9846A">
        <w:rPr>
          <w:b w:val="0"/>
          <w:lang w:val="en-GB"/>
        </w:rPr>
        <w:t xml:space="preserve"> v</w:t>
      </w:r>
      <w:r w:rsidR="039D87CA" w:rsidRPr="20B9846A">
        <w:rPr>
          <w:b w:val="0"/>
          <w:lang w:val="en-GB"/>
        </w:rPr>
        <w:t>3</w:t>
      </w:r>
    </w:p>
    <w:p w14:paraId="4EC1C8F4" w14:textId="77777777" w:rsidR="00CE7E85" w:rsidRPr="00E70CA0" w:rsidRDefault="00CE7E85" w:rsidP="0010340E">
      <w:pPr>
        <w:spacing w:before="200" w:after="200"/>
        <w:ind w:right="28"/>
        <w:outlineLvl w:val="0"/>
        <w:rPr>
          <w:rFonts w:ascii="Arial" w:hAnsi="Arial" w:cs="Arial"/>
          <w:sz w:val="28"/>
          <w:szCs w:val="28"/>
        </w:rPr>
      </w:pPr>
      <w:r w:rsidRPr="00E70CA0">
        <w:rPr>
          <w:rFonts w:ascii="Arial" w:hAnsi="Arial" w:cs="Arial"/>
          <w:b/>
          <w:sz w:val="28"/>
          <w:szCs w:val="28"/>
        </w:rPr>
        <w:t>Resource title:</w:t>
      </w:r>
      <w:r w:rsidRPr="00E70CA0">
        <w:t xml:space="preserve"> </w:t>
      </w:r>
      <w:r w:rsidRPr="00E70CA0">
        <w:rPr>
          <w:rFonts w:ascii="Arial" w:hAnsi="Arial" w:cs="Arial"/>
          <w:sz w:val="28"/>
          <w:szCs w:val="28"/>
        </w:rPr>
        <w:t xml:space="preserve">Growth and </w:t>
      </w:r>
      <w:r w:rsidR="004B23AC">
        <w:rPr>
          <w:rFonts w:ascii="Arial" w:hAnsi="Arial" w:cs="Arial"/>
          <w:sz w:val="28"/>
          <w:szCs w:val="28"/>
        </w:rPr>
        <w:t xml:space="preserve">the </w:t>
      </w:r>
      <w:r w:rsidRPr="00E70CA0">
        <w:rPr>
          <w:rFonts w:ascii="Arial" w:hAnsi="Arial" w:cs="Arial"/>
          <w:sz w:val="28"/>
          <w:szCs w:val="28"/>
        </w:rPr>
        <w:t>Environment</w:t>
      </w:r>
    </w:p>
    <w:p w14:paraId="7B470763" w14:textId="77777777" w:rsidR="00CE7E85" w:rsidRPr="00E70CA0" w:rsidRDefault="00CE7E85" w:rsidP="0010340E">
      <w:pPr>
        <w:pStyle w:val="NCEAtitlepageL2"/>
        <w:outlineLvl w:val="0"/>
        <w:rPr>
          <w:lang w:val="en-GB"/>
        </w:rPr>
      </w:pPr>
      <w:r w:rsidRPr="00E70CA0">
        <w:rPr>
          <w:lang w:val="en-GB"/>
        </w:rPr>
        <w:t xml:space="preserve">Credits: </w:t>
      </w:r>
      <w:r w:rsidRPr="00E70CA0">
        <w:rPr>
          <w:b w:val="0"/>
          <w:lang w:val="en-GB"/>
        </w:rPr>
        <w:t>6</w:t>
      </w:r>
    </w:p>
    <w:p w14:paraId="6EF35D7E" w14:textId="77777777" w:rsidR="00CE7E85" w:rsidRPr="00E70CA0" w:rsidRDefault="00CE7E85" w:rsidP="00632BE0">
      <w:pPr>
        <w:pStyle w:val="NCEAInstructionsbanner"/>
        <w:outlineLvl w:val="0"/>
        <w:rPr>
          <w:lang w:val="en-GB"/>
        </w:rPr>
      </w:pPr>
      <w:r w:rsidRPr="00E70CA0">
        <w:rPr>
          <w:lang w:val="en-GB"/>
        </w:rPr>
        <w:t>Teacher guidelines</w:t>
      </w:r>
    </w:p>
    <w:p w14:paraId="0956A6C9" w14:textId="77777777" w:rsidR="00CE7E85" w:rsidRPr="00E70CA0" w:rsidRDefault="00CE7E85" w:rsidP="00B06A5D">
      <w:pPr>
        <w:pStyle w:val="NCEAbodytext"/>
        <w:rPr>
          <w:lang w:val="en-GB"/>
        </w:rPr>
      </w:pPr>
      <w:r w:rsidRPr="00E70CA0">
        <w:rPr>
          <w:lang w:val="en-GB"/>
        </w:rPr>
        <w:t xml:space="preserve">The following guidelines are designed to ensure that teachers can carry out valid and consistent assessment using this internal assessment resource. </w:t>
      </w:r>
    </w:p>
    <w:p w14:paraId="5C4911CF" w14:textId="77777777" w:rsidR="00CE7E85" w:rsidRPr="00E70CA0" w:rsidRDefault="00CE7E85" w:rsidP="00B06A5D">
      <w:pPr>
        <w:pStyle w:val="NCEAbodytext"/>
        <w:rPr>
          <w:lang w:val="en-GB"/>
        </w:rPr>
      </w:pPr>
      <w:r w:rsidRPr="00E70CA0">
        <w:rPr>
          <w:lang w:val="en-GB"/>
        </w:rPr>
        <w:t>Teachers need to be very familiar with the outcome being assessed by Achievement Standard Economics 91227. The achievement criteria and the explanatory notes contain information, definitions, and requirements that are crucial when interpreting the standard and assessing students against it.</w:t>
      </w:r>
    </w:p>
    <w:p w14:paraId="7A3D1327" w14:textId="77777777" w:rsidR="00CE7E85" w:rsidRPr="00E70CA0" w:rsidRDefault="00CE7E85" w:rsidP="00632BE0">
      <w:pPr>
        <w:pStyle w:val="NCEAL2heading"/>
        <w:outlineLvl w:val="0"/>
        <w:rPr>
          <w:lang w:val="en-GB"/>
        </w:rPr>
      </w:pPr>
      <w:r w:rsidRPr="00E70CA0">
        <w:rPr>
          <w:lang w:val="en-GB"/>
        </w:rPr>
        <w:t>Context/setting</w:t>
      </w:r>
    </w:p>
    <w:p w14:paraId="1414C106" w14:textId="77777777" w:rsidR="00CE7E85" w:rsidRPr="00E70CA0" w:rsidRDefault="00CE7E85" w:rsidP="00BF11BD">
      <w:pPr>
        <w:spacing w:before="120" w:after="120"/>
        <w:rPr>
          <w:rFonts w:ascii="Arial" w:hAnsi="Arial" w:cs="Arial"/>
          <w:sz w:val="22"/>
          <w:szCs w:val="22"/>
        </w:rPr>
      </w:pPr>
      <w:r w:rsidRPr="00E70CA0">
        <w:rPr>
          <w:rFonts w:ascii="Arial" w:hAnsi="Arial" w:cs="Arial"/>
          <w:sz w:val="22"/>
          <w:szCs w:val="22"/>
        </w:rPr>
        <w:t>This activity requires students to carry out an economic analysis that presents at least three sustainable growth policies that will significantly increase New Zealand’s economic growth (and so close the income gap between NZ and Australia).</w:t>
      </w:r>
    </w:p>
    <w:p w14:paraId="7B3DAE69" w14:textId="77777777" w:rsidR="00CE7E85" w:rsidRPr="00E70CA0" w:rsidRDefault="00CE7E85" w:rsidP="00632BE0">
      <w:pPr>
        <w:pStyle w:val="NCEAbodytext"/>
        <w:outlineLvl w:val="0"/>
        <w:rPr>
          <w:b/>
          <w:sz w:val="28"/>
          <w:szCs w:val="28"/>
          <w:lang w:val="en-GB"/>
        </w:rPr>
      </w:pPr>
      <w:r w:rsidRPr="00E70CA0">
        <w:rPr>
          <w:b/>
          <w:sz w:val="28"/>
          <w:szCs w:val="28"/>
          <w:lang w:val="en-GB"/>
        </w:rPr>
        <w:t>Conditions</w:t>
      </w:r>
    </w:p>
    <w:p w14:paraId="0858EAEF" w14:textId="77777777" w:rsidR="00CE7E85" w:rsidRPr="00E70CA0" w:rsidRDefault="00CE7E85" w:rsidP="00B06A5D">
      <w:pPr>
        <w:pStyle w:val="NCEAbodytext"/>
        <w:rPr>
          <w:lang w:val="en-GB"/>
        </w:rPr>
      </w:pPr>
      <w:r w:rsidRPr="00E70CA0">
        <w:rPr>
          <w:lang w:val="en-GB"/>
        </w:rPr>
        <w:t>You will need to determine how long students need to complete the task and what processes they will follow. These will need to be clearly outlined in the student instructions Students must work individually on their reports, although the research component could be completed with a group.</w:t>
      </w:r>
    </w:p>
    <w:p w14:paraId="56397ECE" w14:textId="77777777" w:rsidR="00CE7E85" w:rsidRPr="00E70CA0" w:rsidRDefault="00CE7E85" w:rsidP="00632BE0">
      <w:pPr>
        <w:pStyle w:val="NCEAL2heading"/>
        <w:outlineLvl w:val="0"/>
        <w:rPr>
          <w:lang w:val="en-GB"/>
        </w:rPr>
      </w:pPr>
      <w:r w:rsidRPr="00E70CA0">
        <w:rPr>
          <w:lang w:val="en-GB"/>
        </w:rPr>
        <w:t>Resource requirements</w:t>
      </w:r>
    </w:p>
    <w:p w14:paraId="76C29693" w14:textId="77777777" w:rsidR="00CE7E85" w:rsidRPr="00E70CA0" w:rsidRDefault="00CE7E85" w:rsidP="00632BE0">
      <w:pPr>
        <w:pStyle w:val="NCEAL3heading"/>
        <w:outlineLvl w:val="0"/>
        <w:rPr>
          <w:lang w:val="en-GB"/>
        </w:rPr>
      </w:pPr>
      <w:r w:rsidRPr="00E70CA0">
        <w:rPr>
          <w:lang w:val="en-GB"/>
        </w:rPr>
        <w:t>Useful links:</w:t>
      </w:r>
    </w:p>
    <w:p w14:paraId="22177B44" w14:textId="0A25251C" w:rsidR="00CE7E85" w:rsidRPr="00E70CA0" w:rsidRDefault="00CE7E85" w:rsidP="00BF11BD">
      <w:pPr>
        <w:pStyle w:val="NCEAbullets"/>
        <w:numPr>
          <w:ilvl w:val="0"/>
          <w:numId w:val="0"/>
        </w:numPr>
        <w:ind w:left="397" w:hanging="397"/>
        <w:rPr>
          <w:sz w:val="24"/>
          <w:lang w:val="en-GB"/>
        </w:rPr>
      </w:pPr>
      <w:r w:rsidRPr="00E70CA0">
        <w:rPr>
          <w:lang w:val="en-GB"/>
        </w:rPr>
        <w:t>Economic growth Agenda</w:t>
      </w:r>
      <w:r w:rsidR="00EF6108">
        <w:rPr>
          <w:sz w:val="24"/>
          <w:lang w:val="en-GB"/>
        </w:rPr>
        <w:t>:</w:t>
      </w:r>
    </w:p>
    <w:p w14:paraId="79E0AEE6" w14:textId="4C5F75BB" w:rsidR="00CE7E85" w:rsidRPr="00E70CA0" w:rsidRDefault="00CE7E85" w:rsidP="00BF11BD">
      <w:pPr>
        <w:pStyle w:val="NCEAbullets"/>
        <w:numPr>
          <w:ilvl w:val="0"/>
          <w:numId w:val="0"/>
        </w:numPr>
        <w:ind w:left="397" w:hanging="397"/>
        <w:rPr>
          <w:sz w:val="24"/>
          <w:lang w:val="en-GB"/>
        </w:rPr>
      </w:pPr>
      <w:hyperlink r:id="rId19" w:history="1">
        <w:r w:rsidRPr="00E70CA0">
          <w:rPr>
            <w:rStyle w:val="Hyperlink"/>
            <w:rFonts w:cs="Arial"/>
            <w:szCs w:val="22"/>
            <w:lang w:val="en-GB"/>
          </w:rPr>
          <w:t>http://www.med.govt.nz/templates/Page____44545.aspx</w:t>
        </w:r>
      </w:hyperlink>
    </w:p>
    <w:p w14:paraId="3BA2AD88" w14:textId="04D3218F" w:rsidR="00CE7E85" w:rsidRPr="00E70CA0" w:rsidRDefault="00CE7E85" w:rsidP="00BF11BD">
      <w:pPr>
        <w:pStyle w:val="NCEAbullets"/>
        <w:numPr>
          <w:ilvl w:val="0"/>
          <w:numId w:val="0"/>
        </w:numPr>
        <w:ind w:left="397" w:hanging="397"/>
        <w:rPr>
          <w:lang w:val="en-GB"/>
        </w:rPr>
      </w:pPr>
      <w:r w:rsidRPr="00E70CA0">
        <w:rPr>
          <w:lang w:val="en-GB"/>
        </w:rPr>
        <w:t>Inflation</w:t>
      </w:r>
      <w:r w:rsidR="00EF6108">
        <w:rPr>
          <w:lang w:val="en-GB"/>
        </w:rPr>
        <w:t>:</w:t>
      </w:r>
    </w:p>
    <w:p w14:paraId="6AE81D89" w14:textId="053464F9" w:rsidR="00CE7E85" w:rsidRPr="00E70CA0" w:rsidRDefault="00CE7E85" w:rsidP="00BF11BD">
      <w:pPr>
        <w:pStyle w:val="NCEAbullets"/>
        <w:numPr>
          <w:ilvl w:val="0"/>
          <w:numId w:val="0"/>
        </w:numPr>
        <w:ind w:left="397" w:hanging="397"/>
        <w:rPr>
          <w:sz w:val="24"/>
          <w:lang w:val="en-GB"/>
        </w:rPr>
      </w:pPr>
      <w:hyperlink r:id="rId20" w:history="1">
        <w:r w:rsidRPr="00E70CA0">
          <w:rPr>
            <w:rStyle w:val="Hyperlink"/>
            <w:rFonts w:cs="Arial"/>
            <w:lang w:val="en-GB"/>
          </w:rPr>
          <w:t>www.rbnz.govt.nz</w:t>
        </w:r>
      </w:hyperlink>
    </w:p>
    <w:p w14:paraId="797071B6" w14:textId="77777777" w:rsidR="00CE7E85" w:rsidRPr="00E70CA0" w:rsidRDefault="00CE7E85" w:rsidP="00BF11BD">
      <w:pPr>
        <w:pStyle w:val="NCEAbullets"/>
        <w:numPr>
          <w:ilvl w:val="0"/>
          <w:numId w:val="0"/>
        </w:numPr>
        <w:ind w:left="397" w:hanging="397"/>
        <w:rPr>
          <w:szCs w:val="22"/>
          <w:lang w:val="en-GB"/>
        </w:rPr>
      </w:pPr>
    </w:p>
    <w:p w14:paraId="69C754AA" w14:textId="77777777" w:rsidR="002D0A7A" w:rsidRDefault="002D0A7A" w:rsidP="00BF11BD">
      <w:pPr>
        <w:pStyle w:val="NCEAbullets"/>
        <w:numPr>
          <w:ilvl w:val="0"/>
          <w:numId w:val="0"/>
        </w:numPr>
        <w:ind w:left="397" w:hanging="397"/>
        <w:rPr>
          <w:szCs w:val="22"/>
          <w:lang w:val="en-GB"/>
        </w:rPr>
        <w:sectPr w:rsidR="002D0A7A" w:rsidSect="001B5DEB">
          <w:headerReference w:type="even" r:id="rId21"/>
          <w:headerReference w:type="default" r:id="rId22"/>
          <w:footerReference w:type="even" r:id="rId23"/>
          <w:footerReference w:type="default" r:id="rId24"/>
          <w:headerReference w:type="first" r:id="rId25"/>
          <w:footerReference w:type="first" r:id="rId26"/>
          <w:pgSz w:w="11899" w:h="16838" w:code="9"/>
          <w:pgMar w:top="1440" w:right="1797" w:bottom="1440" w:left="1797" w:header="720" w:footer="720" w:gutter="0"/>
          <w:cols w:space="720"/>
        </w:sectPr>
      </w:pPr>
    </w:p>
    <w:p w14:paraId="1F080036" w14:textId="77777777" w:rsidR="0010340E" w:rsidRPr="00E70CA0" w:rsidRDefault="0010340E" w:rsidP="0010340E">
      <w:pPr>
        <w:pBdr>
          <w:top w:val="single" w:sz="4" w:space="1" w:color="auto"/>
          <w:left w:val="single" w:sz="4" w:space="4" w:color="auto"/>
          <w:bottom w:val="single" w:sz="4" w:space="1" w:color="auto"/>
          <w:right w:val="single" w:sz="4" w:space="4" w:color="auto"/>
        </w:pBdr>
        <w:spacing w:before="200" w:after="200"/>
        <w:jc w:val="center"/>
        <w:outlineLvl w:val="0"/>
        <w:rPr>
          <w:rFonts w:ascii="Arial" w:hAnsi="Arial" w:cs="Arial"/>
          <w:b/>
          <w:sz w:val="32"/>
        </w:rPr>
      </w:pPr>
      <w:r w:rsidRPr="00E70CA0">
        <w:rPr>
          <w:rFonts w:ascii="Arial" w:hAnsi="Arial" w:cs="Arial"/>
          <w:b/>
          <w:sz w:val="32"/>
        </w:rPr>
        <w:lastRenderedPageBreak/>
        <w:t>Internal Assessment Resource</w:t>
      </w:r>
    </w:p>
    <w:p w14:paraId="10FCD42A" w14:textId="77777777" w:rsidR="00CE7E85" w:rsidRPr="00E70CA0" w:rsidRDefault="00CE7E85" w:rsidP="0010340E">
      <w:pPr>
        <w:pStyle w:val="NCEAtitlepageL2"/>
        <w:rPr>
          <w:lang w:val="en-GB"/>
        </w:rPr>
      </w:pPr>
      <w:r w:rsidRPr="00E70CA0">
        <w:rPr>
          <w:lang w:val="en-GB"/>
        </w:rPr>
        <w:t xml:space="preserve">Achievement Standard Economics 91227: </w:t>
      </w:r>
      <w:r w:rsidRPr="00E70CA0">
        <w:rPr>
          <w:b w:val="0"/>
          <w:lang w:val="en-GB"/>
        </w:rPr>
        <w:t xml:space="preserve">Analyse how government </w:t>
      </w:r>
      <w:r w:rsidR="00BE487A">
        <w:rPr>
          <w:b w:val="0"/>
          <w:lang w:val="en-GB" w:eastAsia="en-GB"/>
        </w:rPr>
        <w:t>policies</w:t>
      </w:r>
      <w:r w:rsidRPr="00E70CA0">
        <w:rPr>
          <w:b w:val="0"/>
          <w:lang w:val="en-GB" w:eastAsia="en-GB"/>
        </w:rPr>
        <w:t xml:space="preserve"> and contemporary economic issues interact</w:t>
      </w:r>
      <w:r w:rsidRPr="00E70CA0">
        <w:rPr>
          <w:lang w:val="en-GB"/>
        </w:rPr>
        <w:t xml:space="preserve"> </w:t>
      </w:r>
    </w:p>
    <w:p w14:paraId="4E63F9BE" w14:textId="0C90212D" w:rsidR="00CE7E85" w:rsidRPr="00E70CA0" w:rsidRDefault="00CE7E85" w:rsidP="0010340E">
      <w:pPr>
        <w:pStyle w:val="NCEAtitlepageL2"/>
        <w:outlineLvl w:val="0"/>
        <w:rPr>
          <w:lang w:val="en-GB"/>
        </w:rPr>
      </w:pPr>
      <w:r w:rsidRPr="20B9846A">
        <w:rPr>
          <w:lang w:val="en-GB"/>
        </w:rPr>
        <w:t xml:space="preserve">Resource reference: </w:t>
      </w:r>
      <w:r w:rsidRPr="20B9846A">
        <w:rPr>
          <w:b w:val="0"/>
          <w:lang w:val="en-GB"/>
        </w:rPr>
        <w:t>Economics 2.6B</w:t>
      </w:r>
      <w:r w:rsidR="00476BC9" w:rsidRPr="20B9846A">
        <w:rPr>
          <w:b w:val="0"/>
          <w:lang w:val="en-GB"/>
        </w:rPr>
        <w:t xml:space="preserve"> v</w:t>
      </w:r>
      <w:r w:rsidR="32533ED8" w:rsidRPr="20B9846A">
        <w:rPr>
          <w:b w:val="0"/>
          <w:lang w:val="en-GB"/>
        </w:rPr>
        <w:t>3</w:t>
      </w:r>
    </w:p>
    <w:p w14:paraId="6C70C77C" w14:textId="77777777" w:rsidR="00CE7E85" w:rsidRPr="00E70CA0" w:rsidRDefault="00CE7E85" w:rsidP="0010340E">
      <w:pPr>
        <w:pStyle w:val="NCEAtitlepageL2"/>
        <w:outlineLvl w:val="0"/>
        <w:rPr>
          <w:i/>
          <w:lang w:val="en-GB"/>
        </w:rPr>
      </w:pPr>
      <w:r w:rsidRPr="00E70CA0">
        <w:rPr>
          <w:lang w:val="en-GB"/>
        </w:rPr>
        <w:t xml:space="preserve">Resource title: </w:t>
      </w:r>
      <w:r w:rsidRPr="00E70CA0">
        <w:rPr>
          <w:b w:val="0"/>
          <w:szCs w:val="28"/>
          <w:lang w:val="en-GB"/>
        </w:rPr>
        <w:t xml:space="preserve">Growth and </w:t>
      </w:r>
      <w:r w:rsidR="004B23AC">
        <w:rPr>
          <w:b w:val="0"/>
          <w:szCs w:val="28"/>
          <w:lang w:val="en-GB"/>
        </w:rPr>
        <w:t xml:space="preserve">the </w:t>
      </w:r>
      <w:r w:rsidRPr="00E70CA0">
        <w:rPr>
          <w:b w:val="0"/>
          <w:szCs w:val="28"/>
          <w:lang w:val="en-GB"/>
        </w:rPr>
        <w:t>Environment</w:t>
      </w:r>
    </w:p>
    <w:p w14:paraId="3DA1DB9B" w14:textId="77777777" w:rsidR="00CE7E85" w:rsidRPr="00E70CA0" w:rsidRDefault="00CE7E85" w:rsidP="0010340E">
      <w:pPr>
        <w:pStyle w:val="NCEAtitlepageL2"/>
        <w:outlineLvl w:val="0"/>
        <w:rPr>
          <w:lang w:val="en-GB"/>
        </w:rPr>
      </w:pPr>
      <w:r w:rsidRPr="00E70CA0">
        <w:rPr>
          <w:lang w:val="en-GB"/>
        </w:rPr>
        <w:t xml:space="preserve">Credits: </w:t>
      </w:r>
      <w:r w:rsidRPr="00E70CA0">
        <w:rPr>
          <w:b w:val="0"/>
          <w:lang w:val="en-GB"/>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5"/>
        <w:gridCol w:w="2764"/>
        <w:gridCol w:w="2766"/>
      </w:tblGrid>
      <w:tr w:rsidR="00CE7E85" w:rsidRPr="004B23AC" w14:paraId="230E4A46" w14:textId="77777777" w:rsidTr="006C7E5A">
        <w:tc>
          <w:tcPr>
            <w:tcW w:w="1666" w:type="pct"/>
          </w:tcPr>
          <w:p w14:paraId="05729105" w14:textId="77777777" w:rsidR="00CE7E85" w:rsidRPr="004B23AC" w:rsidRDefault="00CE7E85" w:rsidP="00B06A5D">
            <w:pPr>
              <w:pStyle w:val="NCEAtablehead"/>
              <w:rPr>
                <w:sz w:val="20"/>
                <w:szCs w:val="20"/>
              </w:rPr>
            </w:pPr>
            <w:r w:rsidRPr="004B23AC">
              <w:rPr>
                <w:sz w:val="20"/>
                <w:szCs w:val="20"/>
              </w:rPr>
              <w:t>Achievement</w:t>
            </w:r>
          </w:p>
        </w:tc>
        <w:tc>
          <w:tcPr>
            <w:tcW w:w="1666" w:type="pct"/>
          </w:tcPr>
          <w:p w14:paraId="173219C7" w14:textId="77777777" w:rsidR="00CE7E85" w:rsidRPr="004B23AC" w:rsidRDefault="00CE7E85" w:rsidP="00B06A5D">
            <w:pPr>
              <w:pStyle w:val="NCEAtablehead"/>
              <w:rPr>
                <w:sz w:val="20"/>
                <w:szCs w:val="20"/>
              </w:rPr>
            </w:pPr>
            <w:r w:rsidRPr="004B23AC">
              <w:rPr>
                <w:sz w:val="20"/>
                <w:szCs w:val="20"/>
              </w:rPr>
              <w:t>Achievement with Merit</w:t>
            </w:r>
          </w:p>
        </w:tc>
        <w:tc>
          <w:tcPr>
            <w:tcW w:w="1667" w:type="pct"/>
          </w:tcPr>
          <w:p w14:paraId="78139A2B" w14:textId="77777777" w:rsidR="00CE7E85" w:rsidRPr="004B23AC" w:rsidRDefault="00CE7E85" w:rsidP="00B06A5D">
            <w:pPr>
              <w:pStyle w:val="NCEAtablehead"/>
              <w:rPr>
                <w:sz w:val="20"/>
                <w:szCs w:val="20"/>
              </w:rPr>
            </w:pPr>
            <w:r w:rsidRPr="004B23AC">
              <w:rPr>
                <w:sz w:val="20"/>
                <w:szCs w:val="20"/>
              </w:rPr>
              <w:t>Achievement with Excellence</w:t>
            </w:r>
          </w:p>
        </w:tc>
      </w:tr>
      <w:tr w:rsidR="00CE7E85" w:rsidRPr="00E70CA0" w14:paraId="677D3247" w14:textId="77777777" w:rsidTr="006C7E5A">
        <w:tc>
          <w:tcPr>
            <w:tcW w:w="1666" w:type="pct"/>
          </w:tcPr>
          <w:p w14:paraId="76443392" w14:textId="77777777" w:rsidR="00CE7E85" w:rsidRPr="00E70CA0" w:rsidRDefault="00BE487A" w:rsidP="00B06A5D">
            <w:pPr>
              <w:pStyle w:val="NCEAtablebody"/>
              <w:rPr>
                <w:szCs w:val="22"/>
                <w:highlight w:val="cyan"/>
                <w:lang w:val="en-GB"/>
              </w:rPr>
            </w:pPr>
            <w:r>
              <w:rPr>
                <w:szCs w:val="22"/>
                <w:lang w:val="en-GB"/>
              </w:rPr>
              <w:t>Analyse how government policies</w:t>
            </w:r>
            <w:r w:rsidR="00CE7E85" w:rsidRPr="00E70CA0">
              <w:rPr>
                <w:szCs w:val="22"/>
                <w:lang w:val="en-GB"/>
              </w:rPr>
              <w:t xml:space="preserve"> and contemporary economic issues interact.</w:t>
            </w:r>
          </w:p>
        </w:tc>
        <w:tc>
          <w:tcPr>
            <w:tcW w:w="1666" w:type="pct"/>
          </w:tcPr>
          <w:p w14:paraId="317B6791" w14:textId="77777777" w:rsidR="00CE7E85" w:rsidRPr="00E70CA0" w:rsidRDefault="00CE7E85" w:rsidP="00B06A5D">
            <w:pPr>
              <w:pStyle w:val="NCEAtablebody"/>
              <w:rPr>
                <w:szCs w:val="22"/>
                <w:highlight w:val="cyan"/>
                <w:lang w:val="en-GB"/>
              </w:rPr>
            </w:pPr>
            <w:r w:rsidRPr="00E70CA0">
              <w:rPr>
                <w:szCs w:val="22"/>
                <w:lang w:val="en-GB"/>
              </w:rPr>
              <w:t>Analys</w:t>
            </w:r>
            <w:r w:rsidR="00BE487A">
              <w:rPr>
                <w:szCs w:val="22"/>
                <w:lang w:val="en-GB"/>
              </w:rPr>
              <w:t>e in depth how government policies</w:t>
            </w:r>
            <w:r w:rsidRPr="00E70CA0">
              <w:rPr>
                <w:szCs w:val="22"/>
                <w:lang w:val="en-GB"/>
              </w:rPr>
              <w:t xml:space="preserve"> and contemporary economic issues interact.</w:t>
            </w:r>
          </w:p>
        </w:tc>
        <w:tc>
          <w:tcPr>
            <w:tcW w:w="1667" w:type="pct"/>
          </w:tcPr>
          <w:p w14:paraId="66410582" w14:textId="77777777" w:rsidR="00CE7E85" w:rsidRPr="00E70CA0" w:rsidRDefault="00CE7E85" w:rsidP="00B06A5D">
            <w:pPr>
              <w:pStyle w:val="NCEAtablebody"/>
              <w:rPr>
                <w:szCs w:val="22"/>
                <w:lang w:val="en-GB"/>
              </w:rPr>
            </w:pPr>
            <w:r w:rsidRPr="00E70CA0">
              <w:rPr>
                <w:szCs w:val="22"/>
                <w:lang w:val="en-GB"/>
              </w:rPr>
              <w:t>Analyse compr</w:t>
            </w:r>
            <w:r w:rsidR="00BE487A">
              <w:rPr>
                <w:szCs w:val="22"/>
                <w:lang w:val="en-GB"/>
              </w:rPr>
              <w:t>ehensively how government policies</w:t>
            </w:r>
            <w:r w:rsidRPr="00E70CA0">
              <w:rPr>
                <w:szCs w:val="22"/>
                <w:lang w:val="en-GB"/>
              </w:rPr>
              <w:t xml:space="preserve"> and contemporary economic issues interact.</w:t>
            </w:r>
          </w:p>
        </w:tc>
      </w:tr>
    </w:tbl>
    <w:p w14:paraId="48FEB6C4" w14:textId="77777777" w:rsidR="00CE7E85" w:rsidRPr="00E70CA0" w:rsidRDefault="00CE7E85" w:rsidP="00B06A5D">
      <w:pPr>
        <w:pStyle w:val="NCEAInstructionsbanner"/>
        <w:rPr>
          <w:lang w:val="en-GB"/>
        </w:rPr>
      </w:pPr>
      <w:r w:rsidRPr="00E70CA0">
        <w:rPr>
          <w:lang w:val="en-GB"/>
        </w:rPr>
        <w:t>Student instructions</w:t>
      </w:r>
    </w:p>
    <w:p w14:paraId="6EB66966" w14:textId="77777777" w:rsidR="00CE7E85" w:rsidRPr="00E70CA0" w:rsidRDefault="00CE7E85" w:rsidP="00632BE0">
      <w:pPr>
        <w:pStyle w:val="NCEAL2heading"/>
        <w:outlineLvl w:val="0"/>
        <w:rPr>
          <w:lang w:val="en-GB"/>
        </w:rPr>
      </w:pPr>
      <w:r w:rsidRPr="00E70CA0">
        <w:rPr>
          <w:lang w:val="en-GB"/>
        </w:rPr>
        <w:t>Introduction</w:t>
      </w:r>
    </w:p>
    <w:p w14:paraId="66F652FB" w14:textId="77777777" w:rsidR="00CE7E85" w:rsidRPr="00E70CA0" w:rsidRDefault="00CE7E85" w:rsidP="00A448BC">
      <w:pPr>
        <w:spacing w:before="120" w:after="120"/>
        <w:rPr>
          <w:rFonts w:ascii="Arial" w:hAnsi="Arial" w:cs="Arial"/>
          <w:sz w:val="22"/>
          <w:szCs w:val="22"/>
        </w:rPr>
      </w:pPr>
      <w:r w:rsidRPr="00E70CA0">
        <w:rPr>
          <w:rFonts w:ascii="Arial" w:hAnsi="Arial" w:cs="Arial"/>
          <w:sz w:val="22"/>
          <w:szCs w:val="22"/>
        </w:rPr>
        <w:t>This assessment activity requires you carry out an economic analysis that presents at least three sustainable growth policies that will significantly increase New Zealand’s economic growth (and so close the income gap between NZ and Australia).</w:t>
      </w:r>
    </w:p>
    <w:p w14:paraId="12DA5ACD" w14:textId="77777777" w:rsidR="00CE7E85" w:rsidRPr="00E70CA0" w:rsidRDefault="00CE7E85" w:rsidP="009255E1">
      <w:pPr>
        <w:pStyle w:val="NCEAbodytext"/>
        <w:rPr>
          <w:lang w:val="en-GB"/>
        </w:rPr>
      </w:pPr>
      <w:r w:rsidRPr="00E70CA0">
        <w:rPr>
          <w:lang w:val="en-GB"/>
        </w:rPr>
        <w:t xml:space="preserve">You will present the economic analysis in a mode of your choice. Check with your teacher to see if they believe the mode you have chosen is viable. </w:t>
      </w:r>
    </w:p>
    <w:p w14:paraId="5DDA285D" w14:textId="77777777" w:rsidR="00CE7E85" w:rsidRPr="00E70CA0" w:rsidRDefault="00CE7E85" w:rsidP="00B06A5D">
      <w:pPr>
        <w:pStyle w:val="NCEAbodytext"/>
        <w:rPr>
          <w:lang w:val="en-GB"/>
        </w:rPr>
      </w:pPr>
      <w:r w:rsidRPr="00E70CA0">
        <w:rPr>
          <w:lang w:val="en-GB"/>
        </w:rPr>
        <w:t>You will be assessed on the quality of your explanations, and on your justification for the combination of government policies that would achieve economic growth while minimising the negative flow-on effects on inflation and employment.</w:t>
      </w:r>
    </w:p>
    <w:p w14:paraId="154B52FA" w14:textId="77777777" w:rsidR="00CE7E85" w:rsidRPr="00E70CA0" w:rsidRDefault="00CE7E85" w:rsidP="00B06A5D">
      <w:pPr>
        <w:pStyle w:val="NCEAbodytext"/>
        <w:rPr>
          <w:lang w:val="en-GB"/>
        </w:rPr>
      </w:pPr>
      <w:r w:rsidRPr="00E70CA0">
        <w:rPr>
          <w:lang w:val="en-GB"/>
        </w:rPr>
        <w:t xml:space="preserve">This is an individual task and you have </w:t>
      </w:r>
      <w:r w:rsidRPr="00E70CA0">
        <w:rPr>
          <w:color w:val="333399"/>
          <w:lang w:val="en-GB"/>
        </w:rPr>
        <w:t xml:space="preserve">[insert time] </w:t>
      </w:r>
      <w:r w:rsidRPr="00E70CA0">
        <w:rPr>
          <w:lang w:val="en-GB"/>
        </w:rPr>
        <w:t>weeks of in- and out-of-class time to complete this activity.</w:t>
      </w:r>
    </w:p>
    <w:p w14:paraId="05BAF679" w14:textId="77777777" w:rsidR="00CE7E85" w:rsidRPr="00E70CA0" w:rsidRDefault="00CE7E85" w:rsidP="00632BE0">
      <w:pPr>
        <w:pStyle w:val="NCEAL2heading"/>
        <w:outlineLvl w:val="0"/>
        <w:rPr>
          <w:sz w:val="22"/>
          <w:szCs w:val="22"/>
          <w:lang w:val="en-GB"/>
        </w:rPr>
      </w:pPr>
      <w:r w:rsidRPr="00E70CA0">
        <w:rPr>
          <w:lang w:val="en-GB"/>
        </w:rPr>
        <w:t>Task</w:t>
      </w:r>
    </w:p>
    <w:p w14:paraId="708E3587" w14:textId="77777777" w:rsidR="00CE7E85" w:rsidRPr="00E70CA0" w:rsidRDefault="00CE7E85" w:rsidP="009255E1">
      <w:pPr>
        <w:spacing w:before="120" w:after="120"/>
        <w:rPr>
          <w:rFonts w:ascii="Arial" w:hAnsi="Arial" w:cs="Arial"/>
          <w:sz w:val="22"/>
          <w:szCs w:val="22"/>
        </w:rPr>
      </w:pPr>
      <w:r w:rsidRPr="00E70CA0">
        <w:rPr>
          <w:rFonts w:ascii="Arial" w:hAnsi="Arial" w:cs="Arial"/>
          <w:sz w:val="22"/>
          <w:szCs w:val="22"/>
        </w:rPr>
        <w:t xml:space="preserve">Research and analyse at least three sustainable growth policies. </w:t>
      </w:r>
    </w:p>
    <w:p w14:paraId="1AA87761" w14:textId="77777777" w:rsidR="00CE7E85" w:rsidRPr="00E70CA0" w:rsidRDefault="00CE7E85" w:rsidP="009255E1">
      <w:pPr>
        <w:spacing w:before="120" w:after="120"/>
        <w:rPr>
          <w:rFonts w:ascii="Arial" w:hAnsi="Arial" w:cs="Arial"/>
          <w:i/>
          <w:sz w:val="22"/>
          <w:szCs w:val="22"/>
        </w:rPr>
      </w:pPr>
      <w:r w:rsidRPr="00E70CA0">
        <w:rPr>
          <w:rFonts w:ascii="Arial" w:hAnsi="Arial" w:cs="Arial"/>
          <w:i/>
          <w:sz w:val="22"/>
          <w:szCs w:val="22"/>
        </w:rPr>
        <w:t>Note: If policies have negative flow-on effects on inflation and/or employment, you must include additional policies that will minimise the negative effects without dramatically affecting the economic growth goal.</w:t>
      </w:r>
    </w:p>
    <w:p w14:paraId="4BF8771D" w14:textId="6740269E" w:rsidR="00CE7E85" w:rsidRPr="00E70CA0" w:rsidRDefault="00CE7E85" w:rsidP="009255E1">
      <w:pPr>
        <w:spacing w:before="120" w:after="120"/>
        <w:rPr>
          <w:rFonts w:ascii="Arial" w:hAnsi="Arial" w:cs="Arial"/>
          <w:sz w:val="22"/>
          <w:szCs w:val="22"/>
        </w:rPr>
      </w:pPr>
      <w:r w:rsidRPr="00E70CA0">
        <w:rPr>
          <w:rFonts w:ascii="Arial" w:hAnsi="Arial" w:cs="Arial"/>
          <w:sz w:val="22"/>
          <w:szCs w:val="22"/>
        </w:rPr>
        <w:t>Include the following elements in your analysis</w:t>
      </w:r>
      <w:r w:rsidR="003D5FE6">
        <w:rPr>
          <w:rFonts w:ascii="Arial" w:hAnsi="Arial" w:cs="Arial"/>
          <w:sz w:val="22"/>
          <w:szCs w:val="22"/>
        </w:rPr>
        <w:t>:</w:t>
      </w:r>
    </w:p>
    <w:p w14:paraId="15FE7A31" w14:textId="77777777" w:rsidR="00CE7E85" w:rsidRPr="00E70CA0" w:rsidRDefault="00CE7E85" w:rsidP="009255E1">
      <w:pPr>
        <w:pStyle w:val="NCEAbullets"/>
        <w:rPr>
          <w:lang w:val="en-GB"/>
        </w:rPr>
      </w:pPr>
      <w:r w:rsidRPr="00E70CA0">
        <w:rPr>
          <w:lang w:val="en-GB"/>
        </w:rPr>
        <w:t>An explanation of sustainable economic growth.</w:t>
      </w:r>
    </w:p>
    <w:p w14:paraId="5EA2576E" w14:textId="77777777" w:rsidR="00CE7E85" w:rsidRPr="00E70CA0" w:rsidRDefault="00CE7E85" w:rsidP="009255E1">
      <w:pPr>
        <w:pStyle w:val="NCEAbullets"/>
        <w:rPr>
          <w:lang w:val="en-GB"/>
        </w:rPr>
      </w:pPr>
      <w:r w:rsidRPr="00E70CA0">
        <w:rPr>
          <w:lang w:val="en-GB"/>
        </w:rPr>
        <w:t>An economic analysis for EACH of the economic growth policies that:</w:t>
      </w:r>
    </w:p>
    <w:p w14:paraId="1501088E" w14:textId="77777777" w:rsidR="00CE7E85" w:rsidRPr="00E70CA0" w:rsidRDefault="00CE7E85" w:rsidP="009255E1">
      <w:pPr>
        <w:pStyle w:val="NCEABulletssub"/>
      </w:pPr>
      <w:r w:rsidRPr="00E70CA0">
        <w:t>illustrates the effect of the policy on an appropriate economic model, for example, AS/AD</w:t>
      </w:r>
    </w:p>
    <w:p w14:paraId="63B1F125" w14:textId="77777777" w:rsidR="00CE7E85" w:rsidRPr="00E70CA0" w:rsidRDefault="00CE7E85" w:rsidP="009255E1">
      <w:pPr>
        <w:pStyle w:val="NCEABulletssub"/>
      </w:pPr>
      <w:r w:rsidRPr="00E70CA0">
        <w:t>explains how the policy will impact on economic growth (now and sustainably into the future)</w:t>
      </w:r>
    </w:p>
    <w:p w14:paraId="3C7D162C" w14:textId="77777777" w:rsidR="00CE7E85" w:rsidRPr="00E70CA0" w:rsidRDefault="00CE7E85" w:rsidP="009255E1">
      <w:pPr>
        <w:pStyle w:val="NCEABulletssub"/>
      </w:pPr>
      <w:r w:rsidRPr="00E70CA0">
        <w:lastRenderedPageBreak/>
        <w:t>integrates the changes shown on the economic model into explanations about the policy.</w:t>
      </w:r>
    </w:p>
    <w:p w14:paraId="25C867E2" w14:textId="77777777" w:rsidR="00CE7E85" w:rsidRPr="00E70CA0" w:rsidRDefault="00CE7E85" w:rsidP="009255E1">
      <w:pPr>
        <w:pStyle w:val="NCEAbullets"/>
        <w:rPr>
          <w:lang w:val="en-GB"/>
        </w:rPr>
      </w:pPr>
      <w:r w:rsidRPr="00E70CA0">
        <w:rPr>
          <w:lang w:val="en-GB"/>
        </w:rPr>
        <w:t>An economic analysis for inflation that:</w:t>
      </w:r>
    </w:p>
    <w:p w14:paraId="14461109" w14:textId="77777777" w:rsidR="00CE7E85" w:rsidRPr="00E70CA0" w:rsidRDefault="00CE7E85" w:rsidP="009255E1">
      <w:pPr>
        <w:pStyle w:val="NCEABulletssub"/>
      </w:pPr>
      <w:r w:rsidRPr="00E70CA0">
        <w:t>illustrates the combined flow-on effects, on inflation, of your growth policies using an appropriate economic model</w:t>
      </w:r>
    </w:p>
    <w:p w14:paraId="5F084821" w14:textId="77777777" w:rsidR="00CE7E85" w:rsidRPr="00E70CA0" w:rsidRDefault="00CE7E85" w:rsidP="009255E1">
      <w:pPr>
        <w:pStyle w:val="NCEABulletssub"/>
      </w:pPr>
      <w:r w:rsidRPr="00E70CA0">
        <w:t>explains how the policies will impact on inflation</w:t>
      </w:r>
    </w:p>
    <w:p w14:paraId="5BC40D3A" w14:textId="77777777" w:rsidR="00CE7E85" w:rsidRPr="00E70CA0" w:rsidRDefault="00CE7E85" w:rsidP="009255E1">
      <w:pPr>
        <w:pStyle w:val="NCEABulletssub"/>
      </w:pPr>
      <w:r w:rsidRPr="00E70CA0">
        <w:t>integrates changes shown on the economic model into explanations about the flow-on effects on inflation.</w:t>
      </w:r>
    </w:p>
    <w:p w14:paraId="0B3C51D9" w14:textId="77777777" w:rsidR="00CE7E85" w:rsidRPr="00E70CA0" w:rsidRDefault="00CE7E85" w:rsidP="00537896">
      <w:pPr>
        <w:spacing w:before="120" w:after="120"/>
        <w:rPr>
          <w:rFonts w:ascii="Arial" w:hAnsi="Arial" w:cs="Arial"/>
          <w:i/>
          <w:sz w:val="22"/>
          <w:szCs w:val="22"/>
        </w:rPr>
      </w:pPr>
      <w:r w:rsidRPr="00E70CA0">
        <w:rPr>
          <w:rFonts w:ascii="Arial" w:hAnsi="Arial" w:cs="Arial"/>
          <w:i/>
          <w:sz w:val="22"/>
          <w:szCs w:val="22"/>
        </w:rPr>
        <w:t>If the growth policies have a negative effect(s) on inflation, identify and fully explain a policy that could be added that would minimise the negative effect(s) without significantly affecting the growth objective.</w:t>
      </w:r>
    </w:p>
    <w:p w14:paraId="241CBB44" w14:textId="77777777" w:rsidR="00CE7E85" w:rsidRPr="00E70CA0" w:rsidRDefault="00CE7E85" w:rsidP="00537896">
      <w:pPr>
        <w:pStyle w:val="NCEAbullets"/>
        <w:rPr>
          <w:lang w:val="en-GB"/>
        </w:rPr>
      </w:pPr>
      <w:r w:rsidRPr="00E70CA0">
        <w:rPr>
          <w:lang w:val="en-GB"/>
        </w:rPr>
        <w:t>An economic analysis for employment that:</w:t>
      </w:r>
    </w:p>
    <w:p w14:paraId="7D48D37A" w14:textId="77777777" w:rsidR="00CE7E85" w:rsidRPr="00E70CA0" w:rsidRDefault="00CE7E85" w:rsidP="00537896">
      <w:pPr>
        <w:pStyle w:val="NCEABulletssub"/>
      </w:pPr>
      <w:r w:rsidRPr="00E70CA0">
        <w:t>illustrates the combined flow-on effects, on employment, of your growth policies using an appropriate economic model</w:t>
      </w:r>
    </w:p>
    <w:p w14:paraId="6DE5DCDD" w14:textId="77777777" w:rsidR="00CE7E85" w:rsidRPr="00E70CA0" w:rsidRDefault="00CE7E85" w:rsidP="00537896">
      <w:pPr>
        <w:pStyle w:val="NCEABulletssub"/>
      </w:pPr>
      <w:r w:rsidRPr="00E70CA0">
        <w:t>explains how the policies will impact on employment</w:t>
      </w:r>
    </w:p>
    <w:p w14:paraId="2656F9B5" w14:textId="77777777" w:rsidR="00CE7E85" w:rsidRPr="00E70CA0" w:rsidRDefault="00CE7E85" w:rsidP="00537896">
      <w:pPr>
        <w:pStyle w:val="NCEABulletssub"/>
      </w:pPr>
      <w:r w:rsidRPr="00E70CA0">
        <w:t>integrates changes shown on the economic model into explanations about the flow-on effects on employment.</w:t>
      </w:r>
    </w:p>
    <w:p w14:paraId="71B64C20" w14:textId="77777777" w:rsidR="00CE7E85" w:rsidRPr="00E70CA0" w:rsidRDefault="00CE7E85" w:rsidP="00537896">
      <w:pPr>
        <w:spacing w:before="120" w:after="120"/>
        <w:rPr>
          <w:rFonts w:ascii="Arial" w:hAnsi="Arial" w:cs="Arial"/>
          <w:i/>
          <w:sz w:val="22"/>
          <w:szCs w:val="22"/>
        </w:rPr>
      </w:pPr>
      <w:r w:rsidRPr="00E70CA0">
        <w:rPr>
          <w:rFonts w:ascii="Arial" w:hAnsi="Arial" w:cs="Arial"/>
          <w:i/>
          <w:sz w:val="22"/>
          <w:szCs w:val="22"/>
        </w:rPr>
        <w:t>If the growth policies have a negative effect(s) on employment, identify and fully explain a policy that could be added that would minimise the negative effect(s) without significantly affecting the growth objective.</w:t>
      </w:r>
    </w:p>
    <w:p w14:paraId="79934A61" w14:textId="77777777" w:rsidR="00CE7E85" w:rsidRPr="00E70CA0" w:rsidRDefault="00CE7E85" w:rsidP="00537896">
      <w:pPr>
        <w:pStyle w:val="NCEAbullets"/>
        <w:rPr>
          <w:lang w:val="en-GB"/>
        </w:rPr>
      </w:pPr>
      <w:r w:rsidRPr="00E70CA0">
        <w:rPr>
          <w:lang w:val="en-GB"/>
        </w:rPr>
        <w:t>A summary of your analysis. Using an economic model, fully explain how the combination of government policies will achieve the assessment goal of significant and sustainable economic growth, and minimise any negative flow-on effects on inflation and employment.</w:t>
      </w:r>
    </w:p>
    <w:p w14:paraId="229954AA" w14:textId="77777777" w:rsidR="00CE7E85" w:rsidRPr="00E70CA0" w:rsidRDefault="00CE7E85" w:rsidP="00BF11BD">
      <w:pPr>
        <w:pStyle w:val="NCEAbullets"/>
        <w:numPr>
          <w:ilvl w:val="0"/>
          <w:numId w:val="0"/>
        </w:numPr>
        <w:tabs>
          <w:tab w:val="clear" w:pos="397"/>
          <w:tab w:val="clear" w:pos="794"/>
          <w:tab w:val="left" w:pos="851"/>
        </w:tabs>
        <w:ind w:left="397" w:hanging="397"/>
        <w:rPr>
          <w:szCs w:val="22"/>
          <w:lang w:val="en-GB"/>
        </w:rPr>
      </w:pPr>
    </w:p>
    <w:p w14:paraId="6F51C71C" w14:textId="77777777" w:rsidR="00CE7E85" w:rsidRPr="00E70CA0" w:rsidRDefault="00CE7E85" w:rsidP="00BF11BD">
      <w:pPr>
        <w:pStyle w:val="NCEAbullets"/>
        <w:numPr>
          <w:ilvl w:val="0"/>
          <w:numId w:val="0"/>
        </w:numPr>
        <w:tabs>
          <w:tab w:val="clear" w:pos="397"/>
          <w:tab w:val="clear" w:pos="794"/>
          <w:tab w:val="left" w:pos="851"/>
        </w:tabs>
        <w:ind w:left="397" w:hanging="397"/>
        <w:rPr>
          <w:lang w:val="en-GB"/>
        </w:rPr>
      </w:pPr>
      <w:r w:rsidRPr="00E70CA0">
        <w:rPr>
          <w:lang w:val="en-GB"/>
        </w:rPr>
        <w:t>When you have completed your report, hand it in to your teacher.</w:t>
      </w:r>
    </w:p>
    <w:p w14:paraId="2F5076B5" w14:textId="77777777" w:rsidR="00FE767D" w:rsidRDefault="00FE767D" w:rsidP="00632BE0">
      <w:pPr>
        <w:pStyle w:val="NCEAL2heading"/>
        <w:ind w:right="0"/>
        <w:outlineLvl w:val="0"/>
        <w:rPr>
          <w:lang w:val="en-GB"/>
        </w:rPr>
        <w:sectPr w:rsidR="00FE767D" w:rsidSect="001B5DEB">
          <w:headerReference w:type="even" r:id="rId27"/>
          <w:headerReference w:type="default" r:id="rId28"/>
          <w:footerReference w:type="even" r:id="rId29"/>
          <w:footerReference w:type="default" r:id="rId30"/>
          <w:headerReference w:type="first" r:id="rId31"/>
          <w:footerReference w:type="first" r:id="rId32"/>
          <w:pgSz w:w="11899" w:h="16838" w:code="9"/>
          <w:pgMar w:top="1440" w:right="1797" w:bottom="1440" w:left="1797" w:header="720" w:footer="720" w:gutter="0"/>
          <w:cols w:space="720"/>
        </w:sectPr>
      </w:pPr>
    </w:p>
    <w:p w14:paraId="3CE6C935" w14:textId="77777777" w:rsidR="00CE7E85" w:rsidRPr="00E70CA0" w:rsidRDefault="00CE7E85" w:rsidP="00632BE0">
      <w:pPr>
        <w:pStyle w:val="NCEAL2heading"/>
        <w:ind w:right="0"/>
        <w:outlineLvl w:val="0"/>
        <w:rPr>
          <w:lang w:val="en-GB"/>
        </w:rPr>
      </w:pPr>
      <w:r w:rsidRPr="00E70CA0">
        <w:rPr>
          <w:lang w:val="en-GB"/>
        </w:rPr>
        <w:lastRenderedPageBreak/>
        <w:t>Resource A:</w:t>
      </w:r>
    </w:p>
    <w:p w14:paraId="7CC1CCB8" w14:textId="77777777" w:rsidR="00CE7E85" w:rsidRPr="00E70CA0" w:rsidRDefault="00CE7E85" w:rsidP="00632BE0">
      <w:pPr>
        <w:ind w:right="28"/>
        <w:jc w:val="both"/>
        <w:outlineLvl w:val="0"/>
        <w:rPr>
          <w:rFonts w:ascii="Arial" w:hAnsi="Arial" w:cs="Arial"/>
          <w:b/>
          <w:sz w:val="22"/>
          <w:szCs w:val="22"/>
        </w:rPr>
      </w:pPr>
      <w:r w:rsidRPr="00E70CA0">
        <w:rPr>
          <w:rFonts w:ascii="Arial" w:hAnsi="Arial" w:cs="Arial"/>
          <w:b/>
          <w:sz w:val="22"/>
          <w:szCs w:val="22"/>
        </w:rPr>
        <w:t>1. Closing the gap</w:t>
      </w:r>
    </w:p>
    <w:p w14:paraId="31D7A036" w14:textId="77777777" w:rsidR="00CE7E85" w:rsidRPr="00E70CA0" w:rsidRDefault="00CE7E85" w:rsidP="00BF11BD">
      <w:pPr>
        <w:rPr>
          <w:rFonts w:ascii="Arial" w:hAnsi="Arial" w:cs="Arial"/>
          <w:sz w:val="20"/>
          <w:szCs w:val="20"/>
        </w:rPr>
      </w:pPr>
      <w:r w:rsidRPr="00E70CA0">
        <w:rPr>
          <w:rFonts w:ascii="Arial" w:hAnsi="Arial" w:cs="Arial"/>
          <w:sz w:val="20"/>
          <w:szCs w:val="20"/>
        </w:rPr>
        <w:t>Figure 1: GDP per capita relative to the OECD, 1970 - 2008</w:t>
      </w:r>
    </w:p>
    <w:p w14:paraId="382A0AB7" w14:textId="25B21FB9" w:rsidR="00CE7E85" w:rsidRPr="00E70CA0" w:rsidRDefault="00186A5B" w:rsidP="00251E3D">
      <w:pPr>
        <w:ind w:left="720"/>
        <w:rPr>
          <w:rFonts w:ascii="Arial" w:hAnsi="Arial" w:cs="Arial"/>
          <w:sz w:val="22"/>
          <w:szCs w:val="22"/>
        </w:rPr>
      </w:pPr>
      <w:r>
        <w:rPr>
          <w:rFonts w:ascii="Arial" w:hAnsi="Arial" w:cs="Arial"/>
          <w:noProof/>
          <w:sz w:val="22"/>
          <w:szCs w:val="22"/>
        </w:rPr>
        <w:drawing>
          <wp:inline distT="0" distB="0" distL="0" distR="0" wp14:anchorId="293D5D22" wp14:editId="41A9AF2D">
            <wp:extent cx="4457700" cy="2476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57700" cy="2476500"/>
                    </a:xfrm>
                    <a:prstGeom prst="rect">
                      <a:avLst/>
                    </a:prstGeom>
                    <a:noFill/>
                    <a:ln>
                      <a:noFill/>
                    </a:ln>
                  </pic:spPr>
                </pic:pic>
              </a:graphicData>
            </a:graphic>
          </wp:inline>
        </w:drawing>
      </w:r>
    </w:p>
    <w:p w14:paraId="3FE9D2D1" w14:textId="77777777" w:rsidR="00CE7E85" w:rsidRPr="00E70CA0" w:rsidRDefault="00CE7E85" w:rsidP="00632BE0">
      <w:pPr>
        <w:ind w:left="720"/>
        <w:outlineLvl w:val="0"/>
        <w:rPr>
          <w:rFonts w:ascii="Arial" w:hAnsi="Arial" w:cs="Arial"/>
          <w:sz w:val="22"/>
          <w:szCs w:val="22"/>
        </w:rPr>
      </w:pPr>
      <w:r w:rsidRPr="00E70CA0">
        <w:rPr>
          <w:rFonts w:ascii="Arial" w:hAnsi="Arial" w:cs="Arial"/>
          <w:sz w:val="22"/>
          <w:szCs w:val="22"/>
        </w:rPr>
        <w:t xml:space="preserve">Source: </w:t>
      </w:r>
      <w:r w:rsidRPr="00E70CA0">
        <w:rPr>
          <w:rStyle w:val="HTMLCite"/>
          <w:rFonts w:ascii="Arial" w:hAnsi="Arial" w:cs="Arial"/>
          <w:iCs/>
          <w:sz w:val="22"/>
          <w:szCs w:val="22"/>
        </w:rPr>
        <w:t>OECD, OECD = 100, current prices and PPPs</w:t>
      </w:r>
    </w:p>
    <w:p w14:paraId="08496895" w14:textId="77777777" w:rsidR="00CE7E85" w:rsidRPr="00E70CA0" w:rsidRDefault="00CE7E85" w:rsidP="00FE767D">
      <w:pPr>
        <w:ind w:right="83"/>
        <w:jc w:val="both"/>
        <w:rPr>
          <w:rFonts w:ascii="Arial" w:hAnsi="Arial" w:cs="Arial"/>
          <w:sz w:val="22"/>
          <w:szCs w:val="22"/>
        </w:rPr>
      </w:pPr>
    </w:p>
    <w:p w14:paraId="033DC8A4" w14:textId="77777777" w:rsidR="00CE7E85" w:rsidRPr="00E70CA0" w:rsidRDefault="00CE7E85" w:rsidP="00FE767D">
      <w:pPr>
        <w:ind w:right="83"/>
        <w:jc w:val="both"/>
        <w:rPr>
          <w:rFonts w:ascii="Arial" w:hAnsi="Arial" w:cs="Arial"/>
          <w:sz w:val="20"/>
          <w:szCs w:val="20"/>
        </w:rPr>
      </w:pPr>
      <w:r w:rsidRPr="00E70CA0">
        <w:rPr>
          <w:rFonts w:ascii="Arial" w:hAnsi="Arial" w:cs="Arial"/>
          <w:sz w:val="20"/>
          <w:szCs w:val="20"/>
        </w:rPr>
        <w:t xml:space="preserve">“Over the last four decades, living standards in New Zealand have fallen far behind those in Australia. The gap is large. Measured in terms of real Gross Domestic Product (GDP), average Australian incomes are around 35 percent higher than those in New Zealand. For a family of four, that gap is worth around $64,000 a year. </w:t>
      </w:r>
    </w:p>
    <w:p w14:paraId="7446EB01" w14:textId="77777777" w:rsidR="00CE7E85" w:rsidRPr="00E70CA0" w:rsidRDefault="00CE7E85" w:rsidP="00FE767D">
      <w:pPr>
        <w:ind w:right="83"/>
        <w:jc w:val="both"/>
        <w:rPr>
          <w:rFonts w:ascii="Arial" w:hAnsi="Arial" w:cs="Arial"/>
          <w:sz w:val="20"/>
          <w:szCs w:val="20"/>
        </w:rPr>
      </w:pPr>
      <w:r w:rsidRPr="00E70CA0">
        <w:rPr>
          <w:rFonts w:ascii="Arial" w:hAnsi="Arial" w:cs="Arial"/>
          <w:sz w:val="20"/>
          <w:szCs w:val="20"/>
        </w:rPr>
        <w:t xml:space="preserve">The gap matters. Being poorer means those of us living here have fewer choices than our peers in Australia do. And more and more of our friends and families have chosen to leave New Zealand for the better opportunities, higher incomes, and richer range of choices abroad – a net 260,000 New Zealanders have left in the last 10 years alone, mostly to Australia. </w:t>
      </w:r>
    </w:p>
    <w:p w14:paraId="5FB284BE" w14:textId="77777777" w:rsidR="00CE7E85" w:rsidRPr="00E70CA0" w:rsidRDefault="00CE7E85" w:rsidP="00FE767D">
      <w:pPr>
        <w:ind w:right="83"/>
        <w:jc w:val="both"/>
        <w:rPr>
          <w:rFonts w:ascii="Arial" w:hAnsi="Arial" w:cs="Arial"/>
          <w:sz w:val="20"/>
          <w:szCs w:val="20"/>
        </w:rPr>
      </w:pPr>
      <w:r w:rsidRPr="00E70CA0">
        <w:rPr>
          <w:rFonts w:ascii="Arial" w:hAnsi="Arial" w:cs="Arial"/>
          <w:sz w:val="20"/>
          <w:szCs w:val="20"/>
        </w:rPr>
        <w:t xml:space="preserve">The Prime Minister has articulated his vision of closing the gap with Australia by 2025. </w:t>
      </w:r>
    </w:p>
    <w:p w14:paraId="5E9B55D9" w14:textId="77777777" w:rsidR="00CE7E85" w:rsidRPr="00E70CA0" w:rsidRDefault="00CE7E85" w:rsidP="00FE767D">
      <w:pPr>
        <w:ind w:right="83"/>
        <w:jc w:val="both"/>
        <w:rPr>
          <w:rFonts w:ascii="Arial" w:hAnsi="Arial" w:cs="Arial"/>
          <w:sz w:val="20"/>
          <w:szCs w:val="20"/>
        </w:rPr>
      </w:pPr>
      <w:r w:rsidRPr="00E70CA0">
        <w:rPr>
          <w:rFonts w:ascii="Arial" w:hAnsi="Arial" w:cs="Arial"/>
          <w:sz w:val="20"/>
          <w:szCs w:val="20"/>
        </w:rPr>
        <w:t xml:space="preserve">We share that vision. New Zealand has vast potential: strong institutions, hardworking and creative people, a degree of trust and integrity second to none in the world, and abundant natural resources. So of course the gap can be closed. But it won’t close of its own accord. And if nothing is done the gap could get worse, with increasingly serious long-term implications for our country’s future. Starting from here, closing the gap will require far-reaching policy reforms. That will take bold courageous leadership over at least the next decade.” </w:t>
      </w:r>
    </w:p>
    <w:p w14:paraId="08394418" w14:textId="7E73D226" w:rsidR="00CE7E85" w:rsidRDefault="00CE7E85" w:rsidP="00FE767D">
      <w:pPr>
        <w:ind w:right="83"/>
      </w:pPr>
      <w:r w:rsidRPr="20B9846A">
        <w:rPr>
          <w:rFonts w:ascii="Arial" w:hAnsi="Arial" w:cs="Arial"/>
          <w:sz w:val="20"/>
          <w:szCs w:val="20"/>
        </w:rPr>
        <w:t xml:space="preserve">Source - </w:t>
      </w:r>
      <w:hyperlink r:id="rId34" w:history="1">
        <w:r w:rsidR="6E24026C" w:rsidRPr="20B9846A">
          <w:rPr>
            <w:rStyle w:val="Hyperlink"/>
            <w:rFonts w:ascii="Arial" w:eastAsia="Arial" w:hAnsi="Arial" w:cs="Arial"/>
            <w:sz w:val="20"/>
            <w:szCs w:val="20"/>
          </w:rPr>
          <w:t>Answering the $64,000 Question - Closing the income gap with Australia by 2025 - Summary Report - November 2009</w:t>
        </w:r>
      </w:hyperlink>
    </w:p>
    <w:p w14:paraId="17F61387" w14:textId="77777777" w:rsidR="00CE7E85" w:rsidRPr="00E70CA0" w:rsidRDefault="00CE7E85" w:rsidP="00FE767D">
      <w:pPr>
        <w:ind w:right="83"/>
        <w:rPr>
          <w:rFonts w:ascii="Arial" w:hAnsi="Arial" w:cs="Arial"/>
          <w:b/>
          <w:sz w:val="20"/>
          <w:szCs w:val="20"/>
        </w:rPr>
      </w:pPr>
    </w:p>
    <w:p w14:paraId="5657EE78" w14:textId="77777777" w:rsidR="00CE7E85" w:rsidRPr="00FE767D" w:rsidRDefault="00CE7E85" w:rsidP="00FE767D">
      <w:pPr>
        <w:ind w:right="83"/>
        <w:outlineLvl w:val="0"/>
        <w:rPr>
          <w:rFonts w:ascii="Arial" w:hAnsi="Arial" w:cs="Arial"/>
          <w:b/>
          <w:sz w:val="22"/>
          <w:szCs w:val="22"/>
        </w:rPr>
      </w:pPr>
      <w:r w:rsidRPr="00FE767D">
        <w:rPr>
          <w:rFonts w:ascii="Arial" w:hAnsi="Arial" w:cs="Arial"/>
          <w:b/>
          <w:sz w:val="22"/>
          <w:szCs w:val="22"/>
        </w:rPr>
        <w:t>2. Sustainable development</w:t>
      </w:r>
    </w:p>
    <w:p w14:paraId="066455ED" w14:textId="77777777" w:rsidR="00CE7E85" w:rsidRPr="00E70CA0" w:rsidRDefault="00CE7E85" w:rsidP="00FE767D">
      <w:pPr>
        <w:ind w:right="83"/>
        <w:jc w:val="both"/>
        <w:rPr>
          <w:rFonts w:ascii="Arial" w:hAnsi="Arial" w:cs="Arial"/>
          <w:sz w:val="20"/>
          <w:szCs w:val="20"/>
        </w:rPr>
      </w:pPr>
      <w:r w:rsidRPr="00E70CA0">
        <w:rPr>
          <w:rFonts w:ascii="Arial" w:hAnsi="Arial" w:cs="Arial"/>
          <w:sz w:val="20"/>
          <w:szCs w:val="20"/>
        </w:rPr>
        <w:t>Sustainable development requires that actions being taken by the present decision-makers do not diminish the prospects of future persons to enjoy levels of consumption, wealth, utility, or welfare comparable to those enjoyed by present population.</w:t>
      </w:r>
    </w:p>
    <w:p w14:paraId="524120E4" w14:textId="77777777" w:rsidR="00CE7E85" w:rsidRPr="00E70CA0" w:rsidRDefault="00CE7E85" w:rsidP="00FE767D">
      <w:pPr>
        <w:tabs>
          <w:tab w:val="left" w:pos="9072"/>
        </w:tabs>
        <w:ind w:right="83"/>
        <w:jc w:val="both"/>
        <w:rPr>
          <w:rFonts w:ascii="Arial" w:hAnsi="Arial" w:cs="Arial"/>
          <w:sz w:val="20"/>
          <w:szCs w:val="20"/>
        </w:rPr>
      </w:pPr>
      <w:r w:rsidRPr="00E70CA0">
        <w:rPr>
          <w:rFonts w:ascii="Arial" w:hAnsi="Arial" w:cs="Arial"/>
          <w:sz w:val="20"/>
          <w:szCs w:val="20"/>
        </w:rPr>
        <w:t xml:space="preserve">Historically there has been a close correlation between economic growth and environmental degradation: as communities grow, so the environment declines. Unsustainable economic growth has been starkly compared to the malignant growth of a cancer because it eats away at the Earth's ecosystem services, which are its life-support system. There is concern that, unless resource use is checked, modern global civilization will follow the path of ancient civilizations that collapsed through overexploitation of their resource base. </w:t>
      </w:r>
    </w:p>
    <w:p w14:paraId="2797A2B9" w14:textId="77777777" w:rsidR="00CE7E85" w:rsidRPr="00E70CA0" w:rsidRDefault="00CE7E85" w:rsidP="00FE767D">
      <w:pPr>
        <w:tabs>
          <w:tab w:val="left" w:pos="9072"/>
        </w:tabs>
        <w:ind w:right="83"/>
        <w:jc w:val="both"/>
        <w:rPr>
          <w:rFonts w:ascii="Arial" w:hAnsi="Arial" w:cs="Arial"/>
          <w:sz w:val="20"/>
          <w:szCs w:val="20"/>
        </w:rPr>
      </w:pPr>
      <w:r w:rsidRPr="00E70CA0">
        <w:rPr>
          <w:rFonts w:ascii="Arial" w:hAnsi="Arial" w:cs="Arial"/>
          <w:sz w:val="20"/>
          <w:szCs w:val="20"/>
        </w:rPr>
        <w:t>Conventional economics is concerned largely with economic growth and the efficient allocation of resources (measured by [in part] maximising profits). However, sustainable economic analysis takes greater account of the social and environmental consequences of growth strategies. These economics emphasise the use of growth strategies and technology that break the link between economic growth and environmental damage and resource depletion, and are equitable, i.e. positive and negative effects of growth are fairly allocated.</w:t>
      </w:r>
    </w:p>
    <w:p w14:paraId="7F4A4927" w14:textId="1FB15AD3" w:rsidR="00CE7E85" w:rsidRPr="00E70CA0" w:rsidRDefault="00CE7E85" w:rsidP="00FE767D">
      <w:pPr>
        <w:ind w:right="83"/>
        <w:outlineLvl w:val="0"/>
        <w:rPr>
          <w:rFonts w:ascii="Arial" w:hAnsi="Arial" w:cs="Arial"/>
          <w:b/>
          <w:sz w:val="28"/>
          <w:szCs w:val="28"/>
        </w:rPr>
      </w:pPr>
      <w:r w:rsidRPr="00E70CA0">
        <w:rPr>
          <w:rFonts w:ascii="Arial" w:hAnsi="Arial" w:cs="Arial"/>
          <w:sz w:val="20"/>
          <w:szCs w:val="20"/>
        </w:rPr>
        <w:t xml:space="preserve">Source - </w:t>
      </w:r>
      <w:hyperlink r:id="rId35" w:anchor="cite_ref-106" w:history="1">
        <w:r w:rsidRPr="00E70CA0">
          <w:rPr>
            <w:rStyle w:val="Hyperlink"/>
            <w:rFonts w:ascii="Arial" w:hAnsi="Arial" w:cs="Arial"/>
            <w:sz w:val="20"/>
            <w:szCs w:val="20"/>
          </w:rPr>
          <w:t>http://en.wikipedia.org/wiki/Sustainability#cite_ref-106</w:t>
        </w:r>
      </w:hyperlink>
    </w:p>
    <w:p w14:paraId="5FE554FA" w14:textId="77777777" w:rsidR="00CE7E85" w:rsidRPr="00E70CA0" w:rsidRDefault="00CE7E85" w:rsidP="00537896">
      <w:pPr>
        <w:rPr>
          <w:rFonts w:ascii="Arial" w:hAnsi="Arial" w:cs="Arial"/>
          <w:b/>
          <w:sz w:val="28"/>
          <w:szCs w:val="28"/>
        </w:rPr>
        <w:sectPr w:rsidR="00CE7E85" w:rsidRPr="00E70CA0" w:rsidSect="001B5DEB">
          <w:pgSz w:w="11899" w:h="16838" w:code="9"/>
          <w:pgMar w:top="1440" w:right="1797" w:bottom="1440" w:left="1797" w:header="720" w:footer="720" w:gutter="0"/>
          <w:cols w:space="720"/>
        </w:sectPr>
      </w:pPr>
    </w:p>
    <w:p w14:paraId="7BF9E5BD" w14:textId="77777777" w:rsidR="00CE7E85" w:rsidRPr="00BE487A" w:rsidRDefault="00CE7E85" w:rsidP="00BE487A">
      <w:pPr>
        <w:pStyle w:val="NCEAL2heading"/>
      </w:pPr>
      <w:r w:rsidRPr="00BE487A">
        <w:lastRenderedPageBreak/>
        <w:t xml:space="preserve">Assessment schedule: Economics 91227 Growth and </w:t>
      </w:r>
      <w:r w:rsidR="004B23AC">
        <w:t xml:space="preserve">the </w:t>
      </w:r>
      <w:r w:rsidRPr="00BE487A">
        <w:t>Environment</w:t>
      </w:r>
      <w:r w:rsidRPr="00BE487A" w:rsidDel="00134A9D">
        <w:t xml:space="preserve"> </w:t>
      </w:r>
    </w:p>
    <w:tbl>
      <w:tblPr>
        <w:tblW w:w="527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17"/>
        <w:gridCol w:w="5119"/>
        <w:gridCol w:w="5119"/>
      </w:tblGrid>
      <w:tr w:rsidR="00D00110" w:rsidRPr="004B23AC" w14:paraId="61478F95" w14:textId="77777777" w:rsidTr="0BF79B95">
        <w:trPr>
          <w:trHeight w:val="395"/>
        </w:trPr>
        <w:tc>
          <w:tcPr>
            <w:tcW w:w="1666" w:type="pct"/>
          </w:tcPr>
          <w:p w14:paraId="3CEF8B95" w14:textId="46A982FF" w:rsidR="00CE7E85" w:rsidRPr="004B23AC" w:rsidRDefault="00CE7E85" w:rsidP="003274E5">
            <w:pPr>
              <w:pStyle w:val="NCEAtablehead"/>
              <w:rPr>
                <w:sz w:val="20"/>
                <w:szCs w:val="20"/>
              </w:rPr>
            </w:pPr>
            <w:r w:rsidRPr="004B23AC">
              <w:rPr>
                <w:sz w:val="20"/>
                <w:szCs w:val="20"/>
              </w:rPr>
              <w:t>Evidence/Judgements for Achievement</w:t>
            </w:r>
          </w:p>
        </w:tc>
        <w:tc>
          <w:tcPr>
            <w:tcW w:w="1667" w:type="pct"/>
          </w:tcPr>
          <w:p w14:paraId="4CCA99C9" w14:textId="77777777" w:rsidR="00CE7E85" w:rsidRPr="004B23AC" w:rsidRDefault="00CE7E85" w:rsidP="00B06A5D">
            <w:pPr>
              <w:pStyle w:val="NCEAtablehead"/>
              <w:rPr>
                <w:sz w:val="20"/>
                <w:szCs w:val="20"/>
              </w:rPr>
            </w:pPr>
            <w:r w:rsidRPr="004B23AC">
              <w:rPr>
                <w:sz w:val="20"/>
                <w:szCs w:val="20"/>
              </w:rPr>
              <w:t>Evidence/Judgements for Achievement with Merit</w:t>
            </w:r>
          </w:p>
        </w:tc>
        <w:tc>
          <w:tcPr>
            <w:tcW w:w="1667" w:type="pct"/>
          </w:tcPr>
          <w:p w14:paraId="137A98E0" w14:textId="77777777" w:rsidR="00CE7E85" w:rsidRPr="004B23AC" w:rsidRDefault="00CE7E85" w:rsidP="003274E5">
            <w:pPr>
              <w:pStyle w:val="NCEAtablehead"/>
              <w:rPr>
                <w:sz w:val="20"/>
                <w:szCs w:val="20"/>
              </w:rPr>
            </w:pPr>
            <w:r w:rsidRPr="004B23AC">
              <w:rPr>
                <w:sz w:val="20"/>
                <w:szCs w:val="20"/>
              </w:rPr>
              <w:t>Evidence/Judgements for Achievement with Excellence</w:t>
            </w:r>
          </w:p>
        </w:tc>
      </w:tr>
      <w:tr w:rsidR="00D00110" w:rsidRPr="00E70CA0" w14:paraId="15AFCA57" w14:textId="77777777" w:rsidTr="0BF79B95">
        <w:trPr>
          <w:trHeight w:val="824"/>
        </w:trPr>
        <w:tc>
          <w:tcPr>
            <w:tcW w:w="1666" w:type="pct"/>
          </w:tcPr>
          <w:p w14:paraId="16172C1F" w14:textId="3E30A266" w:rsidR="77DE643B" w:rsidRDefault="77DE643B" w:rsidP="77DE643B">
            <w:pPr>
              <w:spacing w:before="40" w:after="40"/>
            </w:pPr>
            <w:r w:rsidRPr="77DE643B">
              <w:rPr>
                <w:rFonts w:ascii="Arial" w:eastAsia="Arial" w:hAnsi="Arial" w:cs="Arial"/>
                <w:b/>
                <w:bCs/>
                <w:sz w:val="20"/>
                <w:szCs w:val="20"/>
              </w:rPr>
              <w:t>At the Achieved level, the student is able to</w:t>
            </w:r>
            <w:r w:rsidRPr="77DE643B">
              <w:rPr>
                <w:rFonts w:ascii="Arial" w:eastAsia="Arial" w:hAnsi="Arial" w:cs="Arial"/>
                <w:sz w:val="20"/>
                <w:szCs w:val="20"/>
              </w:rPr>
              <w:t>:</w:t>
            </w:r>
          </w:p>
          <w:p w14:paraId="371FEBC7" w14:textId="71345E42" w:rsidR="77DE643B" w:rsidRPr="00917303" w:rsidRDefault="001C6572" w:rsidP="006E31ED">
            <w:pPr>
              <w:pStyle w:val="ListParagraph"/>
              <w:numPr>
                <w:ilvl w:val="0"/>
                <w:numId w:val="62"/>
              </w:numPr>
              <w:rPr>
                <w:rFonts w:ascii="Arial" w:eastAsia="Arial" w:hAnsi="Arial"/>
                <w:sz w:val="20"/>
              </w:rPr>
            </w:pPr>
            <w:r>
              <w:rPr>
                <w:rFonts w:ascii="Arial" w:eastAsia="Arial" w:hAnsi="Arial" w:cs="Arial"/>
                <w:sz w:val="20"/>
                <w:szCs w:val="20"/>
              </w:rPr>
              <w:t>d</w:t>
            </w:r>
            <w:r w:rsidR="77DE643B" w:rsidRPr="77DE643B">
              <w:rPr>
                <w:rFonts w:ascii="Arial" w:eastAsia="Arial" w:hAnsi="Arial" w:cs="Arial"/>
                <w:sz w:val="20"/>
                <w:szCs w:val="20"/>
              </w:rPr>
              <w:t>escribe</w:t>
            </w:r>
            <w:r w:rsidR="77DE643B" w:rsidRPr="00917303">
              <w:rPr>
                <w:rFonts w:ascii="Arial" w:eastAsia="Arial" w:hAnsi="Arial"/>
                <w:sz w:val="20"/>
              </w:rPr>
              <w:t xml:space="preserve"> government policies </w:t>
            </w:r>
            <w:r w:rsidR="77DE643B" w:rsidRPr="77DE643B">
              <w:rPr>
                <w:rFonts w:ascii="Arial" w:eastAsia="Arial" w:hAnsi="Arial" w:cs="Arial"/>
                <w:sz w:val="20"/>
                <w:szCs w:val="20"/>
              </w:rPr>
              <w:t>that achieve specific policy objectives relating to a contemporary economic issue</w:t>
            </w:r>
          </w:p>
          <w:p w14:paraId="7B07F896" w14:textId="058F7ABC" w:rsidR="77DE643B" w:rsidRPr="00917303" w:rsidRDefault="001C6572" w:rsidP="006E31ED">
            <w:pPr>
              <w:pStyle w:val="ListParagraph"/>
              <w:numPr>
                <w:ilvl w:val="0"/>
                <w:numId w:val="62"/>
              </w:numPr>
              <w:rPr>
                <w:rFonts w:ascii="Arial" w:eastAsia="Arial" w:hAnsi="Arial"/>
                <w:sz w:val="20"/>
              </w:rPr>
            </w:pPr>
            <w:r>
              <w:rPr>
                <w:rFonts w:ascii="Arial" w:eastAsia="Arial" w:hAnsi="Arial" w:cs="Arial"/>
                <w:sz w:val="20"/>
                <w:szCs w:val="20"/>
              </w:rPr>
              <w:t>e</w:t>
            </w:r>
            <w:r w:rsidR="77DE643B" w:rsidRPr="77DE643B">
              <w:rPr>
                <w:rFonts w:ascii="Arial" w:eastAsia="Arial" w:hAnsi="Arial" w:cs="Arial"/>
                <w:sz w:val="20"/>
                <w:szCs w:val="20"/>
              </w:rPr>
              <w:t>xplain</w:t>
            </w:r>
            <w:r w:rsidR="77DE643B" w:rsidRPr="00917303">
              <w:rPr>
                <w:rFonts w:ascii="Arial" w:eastAsia="Arial" w:hAnsi="Arial"/>
                <w:sz w:val="20"/>
              </w:rPr>
              <w:t xml:space="preserve"> the direct impact of </w:t>
            </w:r>
            <w:r w:rsidR="77DE643B" w:rsidRPr="77DE643B">
              <w:rPr>
                <w:rFonts w:ascii="Arial" w:eastAsia="Arial" w:hAnsi="Arial" w:cs="Arial"/>
                <w:sz w:val="20"/>
                <w:szCs w:val="20"/>
              </w:rPr>
              <w:t>government</w:t>
            </w:r>
            <w:r w:rsidR="77DE643B" w:rsidRPr="00917303">
              <w:rPr>
                <w:rFonts w:ascii="Arial" w:eastAsia="Arial" w:hAnsi="Arial"/>
                <w:sz w:val="20"/>
              </w:rPr>
              <w:t xml:space="preserve"> policies on </w:t>
            </w:r>
            <w:r w:rsidR="77DE643B" w:rsidRPr="77DE643B">
              <w:rPr>
                <w:rFonts w:ascii="Arial" w:eastAsia="Arial" w:hAnsi="Arial" w:cs="Arial"/>
                <w:sz w:val="20"/>
                <w:szCs w:val="20"/>
              </w:rPr>
              <w:t xml:space="preserve">one contemporary </w:t>
            </w:r>
            <w:r w:rsidR="77DE643B" w:rsidRPr="00917303">
              <w:rPr>
                <w:rFonts w:ascii="Arial" w:eastAsia="Arial" w:hAnsi="Arial"/>
                <w:sz w:val="20"/>
              </w:rPr>
              <w:t xml:space="preserve">economic </w:t>
            </w:r>
            <w:r w:rsidR="77DE643B" w:rsidRPr="77DE643B">
              <w:rPr>
                <w:rFonts w:ascii="Arial" w:eastAsia="Arial" w:hAnsi="Arial" w:cs="Arial"/>
                <w:sz w:val="20"/>
                <w:szCs w:val="20"/>
              </w:rPr>
              <w:t>issue</w:t>
            </w:r>
            <w:r w:rsidR="77DE643B" w:rsidRPr="00917303">
              <w:rPr>
                <w:rFonts w:ascii="Arial" w:eastAsia="Arial" w:hAnsi="Arial"/>
                <w:sz w:val="20"/>
              </w:rPr>
              <w:t xml:space="preserve"> using an economic model</w:t>
            </w:r>
          </w:p>
          <w:p w14:paraId="021C812C" w14:textId="5BDBEA54" w:rsidR="77DE643B" w:rsidRPr="00917303" w:rsidRDefault="001C6572" w:rsidP="006E31ED">
            <w:pPr>
              <w:pStyle w:val="ListParagraph"/>
              <w:numPr>
                <w:ilvl w:val="0"/>
                <w:numId w:val="62"/>
              </w:numPr>
              <w:rPr>
                <w:rFonts w:ascii="Arial" w:eastAsia="Arial" w:hAnsi="Arial"/>
                <w:sz w:val="20"/>
              </w:rPr>
            </w:pPr>
            <w:r>
              <w:rPr>
                <w:rFonts w:ascii="Arial" w:eastAsia="Arial" w:hAnsi="Arial" w:cs="Arial"/>
                <w:sz w:val="20"/>
                <w:szCs w:val="20"/>
              </w:rPr>
              <w:t>e</w:t>
            </w:r>
            <w:r w:rsidR="77DE643B" w:rsidRPr="77DE643B">
              <w:rPr>
                <w:rFonts w:ascii="Arial" w:eastAsia="Arial" w:hAnsi="Arial" w:cs="Arial"/>
                <w:sz w:val="20"/>
                <w:szCs w:val="20"/>
              </w:rPr>
              <w:t>xplain</w:t>
            </w:r>
            <w:r w:rsidR="77DE643B" w:rsidRPr="00917303">
              <w:rPr>
                <w:rFonts w:ascii="Arial" w:eastAsia="Arial" w:hAnsi="Arial"/>
                <w:sz w:val="20"/>
              </w:rPr>
              <w:t xml:space="preserve"> the flow-on effects of government policies on </w:t>
            </w:r>
            <w:r w:rsidR="77DE643B" w:rsidRPr="77DE643B">
              <w:rPr>
                <w:rFonts w:ascii="Arial" w:eastAsia="Arial" w:hAnsi="Arial" w:cs="Arial"/>
                <w:sz w:val="20"/>
                <w:szCs w:val="20"/>
              </w:rPr>
              <w:t>two other contemporary economic issues</w:t>
            </w:r>
            <w:r w:rsidR="77DE643B" w:rsidRPr="00917303">
              <w:rPr>
                <w:rFonts w:ascii="Arial" w:eastAsia="Arial" w:hAnsi="Arial"/>
                <w:sz w:val="20"/>
              </w:rPr>
              <w:t xml:space="preserve"> using an </w:t>
            </w:r>
            <w:r w:rsidR="77DE643B" w:rsidRPr="77DE643B">
              <w:rPr>
                <w:rFonts w:ascii="Arial" w:eastAsia="Arial" w:hAnsi="Arial" w:cs="Arial"/>
                <w:sz w:val="20"/>
                <w:szCs w:val="20"/>
              </w:rPr>
              <w:t>economic</w:t>
            </w:r>
            <w:r w:rsidR="77DE643B" w:rsidRPr="00917303">
              <w:rPr>
                <w:rFonts w:ascii="Arial" w:eastAsia="Arial" w:hAnsi="Arial"/>
                <w:sz w:val="20"/>
              </w:rPr>
              <w:t xml:space="preserve"> model</w:t>
            </w:r>
            <w:r w:rsidR="00315889">
              <w:rPr>
                <w:rFonts w:ascii="Arial" w:eastAsia="Arial" w:hAnsi="Arial"/>
                <w:sz w:val="20"/>
              </w:rPr>
              <w:t>.</w:t>
            </w:r>
          </w:p>
          <w:p w14:paraId="5171FF6F" w14:textId="7321DA87" w:rsidR="77DE643B" w:rsidRDefault="77DE643B" w:rsidP="77DE643B">
            <w:pPr>
              <w:spacing w:before="40" w:after="40"/>
            </w:pPr>
            <w:r w:rsidRPr="77DE643B">
              <w:rPr>
                <w:rFonts w:ascii="Arial" w:eastAsia="Arial" w:hAnsi="Arial" w:cs="Arial"/>
                <w:sz w:val="20"/>
                <w:szCs w:val="20"/>
              </w:rPr>
              <w:t xml:space="preserve"> </w:t>
            </w:r>
          </w:p>
          <w:p w14:paraId="2A204F65" w14:textId="146A532C" w:rsidR="77DE643B" w:rsidRPr="00D72A2F" w:rsidRDefault="77DE643B" w:rsidP="00917303">
            <w:pPr>
              <w:spacing w:before="40" w:after="40"/>
            </w:pPr>
            <w:r w:rsidRPr="77DE643B">
              <w:rPr>
                <w:rFonts w:ascii="Arial" w:eastAsia="Arial" w:hAnsi="Arial" w:cs="Arial"/>
                <w:sz w:val="20"/>
                <w:szCs w:val="20"/>
              </w:rPr>
              <w:t xml:space="preserve"> </w:t>
            </w:r>
            <w:r w:rsidRPr="00917303">
              <w:rPr>
                <w:rFonts w:ascii="Arial" w:eastAsia="Arial" w:hAnsi="Arial"/>
                <w:b/>
                <w:sz w:val="20"/>
              </w:rPr>
              <w:t>Example of possible student response</w:t>
            </w:r>
          </w:p>
          <w:p w14:paraId="52EEF99D" w14:textId="183DA9C5" w:rsidR="77DE643B" w:rsidRPr="00917303" w:rsidRDefault="77DE643B" w:rsidP="00917303">
            <w:pPr>
              <w:pStyle w:val="ListParagraph"/>
              <w:numPr>
                <w:ilvl w:val="0"/>
                <w:numId w:val="7"/>
              </w:numPr>
              <w:rPr>
                <w:rFonts w:ascii="Arial" w:eastAsia="Arial" w:hAnsi="Arial"/>
                <w:sz w:val="20"/>
              </w:rPr>
            </w:pPr>
            <w:r w:rsidRPr="00917303">
              <w:rPr>
                <w:rFonts w:ascii="Arial" w:eastAsia="Arial" w:hAnsi="Arial"/>
                <w:sz w:val="20"/>
              </w:rPr>
              <w:t xml:space="preserve">The </w:t>
            </w:r>
            <w:r w:rsidRPr="77DE643B">
              <w:rPr>
                <w:rFonts w:ascii="Arial" w:eastAsia="Arial" w:hAnsi="Arial" w:cs="Arial"/>
                <w:sz w:val="20"/>
                <w:szCs w:val="20"/>
              </w:rPr>
              <w:t xml:space="preserve">student has described two different fiscal policies, such as reducing income tax and increasing Government spending, with the objective of significant sustainable </w:t>
            </w:r>
            <w:r w:rsidRPr="00917303">
              <w:rPr>
                <w:rFonts w:ascii="Arial" w:eastAsia="Arial" w:hAnsi="Arial"/>
                <w:sz w:val="20"/>
              </w:rPr>
              <w:t xml:space="preserve">growth to </w:t>
            </w:r>
            <w:r w:rsidRPr="77DE643B">
              <w:rPr>
                <w:rFonts w:ascii="Arial" w:eastAsia="Arial" w:hAnsi="Arial" w:cs="Arial"/>
                <w:sz w:val="20"/>
                <w:szCs w:val="20"/>
              </w:rPr>
              <w:t>address</w:t>
            </w:r>
            <w:r w:rsidRPr="00917303">
              <w:rPr>
                <w:rFonts w:ascii="Arial" w:eastAsia="Arial" w:hAnsi="Arial"/>
                <w:sz w:val="20"/>
              </w:rPr>
              <w:t xml:space="preserve"> the </w:t>
            </w:r>
            <w:r w:rsidRPr="77DE643B">
              <w:rPr>
                <w:rFonts w:ascii="Arial" w:eastAsia="Arial" w:hAnsi="Arial" w:cs="Arial"/>
                <w:sz w:val="20"/>
                <w:szCs w:val="20"/>
              </w:rPr>
              <w:t xml:space="preserve">income </w:t>
            </w:r>
            <w:r w:rsidRPr="00917303">
              <w:rPr>
                <w:rFonts w:ascii="Arial" w:eastAsia="Arial" w:hAnsi="Arial"/>
                <w:sz w:val="20"/>
              </w:rPr>
              <w:t xml:space="preserve">gap </w:t>
            </w:r>
            <w:r w:rsidRPr="77DE643B">
              <w:rPr>
                <w:rFonts w:ascii="Arial" w:eastAsia="Arial" w:hAnsi="Arial" w:cs="Arial"/>
                <w:sz w:val="20"/>
                <w:szCs w:val="20"/>
              </w:rPr>
              <w:t xml:space="preserve">issue </w:t>
            </w:r>
            <w:r w:rsidRPr="00917303">
              <w:rPr>
                <w:rFonts w:ascii="Arial" w:eastAsia="Arial" w:hAnsi="Arial"/>
                <w:sz w:val="20"/>
              </w:rPr>
              <w:t>between Australia</w:t>
            </w:r>
            <w:r w:rsidRPr="77DE643B">
              <w:rPr>
                <w:rFonts w:ascii="Arial" w:eastAsia="Arial" w:hAnsi="Arial" w:cs="Arial"/>
                <w:sz w:val="20"/>
                <w:szCs w:val="20"/>
              </w:rPr>
              <w:t xml:space="preserve"> and New Zealand</w:t>
            </w:r>
            <w:r w:rsidR="00F212AC">
              <w:rPr>
                <w:rFonts w:ascii="Arial" w:eastAsia="Arial" w:hAnsi="Arial" w:cs="Arial"/>
                <w:sz w:val="20"/>
                <w:szCs w:val="20"/>
              </w:rPr>
              <w:t>.</w:t>
            </w:r>
            <w:r w:rsidRPr="00917303">
              <w:rPr>
                <w:rFonts w:ascii="Arial" w:eastAsia="Arial" w:hAnsi="Arial"/>
                <w:sz w:val="20"/>
              </w:rPr>
              <w:t xml:space="preserve"> </w:t>
            </w:r>
          </w:p>
          <w:p w14:paraId="54153025" w14:textId="6BB17715" w:rsidR="77DE643B" w:rsidRDefault="77DE643B" w:rsidP="77DE643B">
            <w:pPr>
              <w:spacing w:before="40" w:after="40"/>
            </w:pPr>
            <w:r w:rsidRPr="77DE643B">
              <w:rPr>
                <w:rFonts w:ascii="Arial" w:eastAsia="Arial" w:hAnsi="Arial" w:cs="Arial"/>
                <w:i/>
                <w:iCs/>
                <w:sz w:val="20"/>
                <w:szCs w:val="20"/>
              </w:rPr>
              <w:t xml:space="preserve"> </w:t>
            </w:r>
          </w:p>
          <w:p w14:paraId="5799EA53" w14:textId="1232554C" w:rsidR="77DE643B" w:rsidRDefault="77DE643B" w:rsidP="77DE643B">
            <w:pPr>
              <w:pStyle w:val="ListParagraph"/>
              <w:numPr>
                <w:ilvl w:val="0"/>
                <w:numId w:val="7"/>
              </w:numPr>
              <w:rPr>
                <w:rFonts w:ascii="Arial" w:eastAsia="Arial" w:hAnsi="Arial" w:cs="Arial"/>
                <w:sz w:val="20"/>
                <w:szCs w:val="20"/>
              </w:rPr>
            </w:pPr>
            <w:r w:rsidRPr="0BF79B95">
              <w:rPr>
                <w:rFonts w:ascii="Arial" w:eastAsia="Arial" w:hAnsi="Arial" w:cs="Arial"/>
                <w:sz w:val="20"/>
                <w:szCs w:val="20"/>
              </w:rPr>
              <w:t>The student has used the Aggregate Demand and</w:t>
            </w:r>
            <w:r w:rsidR="547251E8" w:rsidRPr="0BF79B95">
              <w:rPr>
                <w:rFonts w:ascii="Arial" w:eastAsia="Arial" w:hAnsi="Arial" w:cs="Arial"/>
                <w:sz w:val="20"/>
                <w:szCs w:val="20"/>
              </w:rPr>
              <w:t xml:space="preserve"> Aggregate</w:t>
            </w:r>
            <w:r w:rsidRPr="0BF79B95">
              <w:rPr>
                <w:rFonts w:ascii="Arial" w:eastAsia="Arial" w:hAnsi="Arial" w:cs="Arial"/>
                <w:sz w:val="20"/>
                <w:szCs w:val="20"/>
              </w:rPr>
              <w:t xml:space="preserve"> Supply model (AD/AS) to explain the direct impact of lowering income tax and increasing Government spending in relation to sustainable economic growth, to support their explanation. The explanation refers to a component of AD or AS increasing</w:t>
            </w:r>
            <w:r w:rsidR="61AD9D51" w:rsidRPr="0BF79B95">
              <w:rPr>
                <w:rFonts w:ascii="Arial" w:eastAsia="Arial" w:hAnsi="Arial" w:cs="Arial"/>
                <w:sz w:val="20"/>
                <w:szCs w:val="20"/>
              </w:rPr>
              <w:t>.</w:t>
            </w:r>
          </w:p>
          <w:p w14:paraId="10D15B30" w14:textId="78FEE76F" w:rsidR="77DE643B" w:rsidRPr="000B203E" w:rsidRDefault="77DE643B" w:rsidP="77DE643B">
            <w:pPr>
              <w:spacing w:before="40" w:after="40"/>
              <w:ind w:left="720"/>
              <w:rPr>
                <w:rFonts w:ascii="Arial" w:eastAsia="Arial" w:hAnsi="Arial" w:cs="Arial"/>
                <w:i/>
                <w:iCs/>
                <w:sz w:val="20"/>
                <w:szCs w:val="20"/>
              </w:rPr>
            </w:pPr>
          </w:p>
          <w:p w14:paraId="43080C1E" w14:textId="1B979C13" w:rsidR="77DE643B" w:rsidRPr="009736BF" w:rsidRDefault="77DE643B" w:rsidP="00917303">
            <w:pPr>
              <w:spacing w:before="40" w:after="40"/>
              <w:ind w:left="720"/>
              <w:rPr>
                <w:rFonts w:ascii="Arial" w:hAnsi="Arial" w:cs="Arial"/>
                <w:i/>
                <w:iCs/>
                <w:sz w:val="20"/>
                <w:szCs w:val="20"/>
              </w:rPr>
            </w:pPr>
            <w:r w:rsidRPr="009736BF">
              <w:rPr>
                <w:rFonts w:ascii="Arial" w:eastAsia="Arial" w:hAnsi="Arial" w:cs="Arial"/>
                <w:i/>
                <w:iCs/>
                <w:sz w:val="20"/>
                <w:szCs w:val="20"/>
              </w:rPr>
              <w:t>e.g. Lowering personal income tax will increase consumption and aggregate demand</w:t>
            </w:r>
            <w:r w:rsidR="00721A06">
              <w:rPr>
                <w:rFonts w:ascii="Arial" w:eastAsia="Arial" w:hAnsi="Arial" w:cs="Arial"/>
                <w:i/>
                <w:iCs/>
                <w:sz w:val="20"/>
                <w:szCs w:val="20"/>
              </w:rPr>
              <w:t>,</w:t>
            </w:r>
            <w:r w:rsidRPr="009736BF">
              <w:rPr>
                <w:rFonts w:ascii="Arial" w:eastAsia="Arial" w:hAnsi="Arial" w:cs="Arial"/>
                <w:i/>
                <w:iCs/>
                <w:sz w:val="20"/>
                <w:szCs w:val="20"/>
              </w:rPr>
              <w:t xml:space="preserve"> and result in more growth. Increased spending by the government will also increase AD and create growth. This will </w:t>
            </w:r>
            <w:r w:rsidRPr="009736BF">
              <w:rPr>
                <w:rFonts w:ascii="Arial" w:eastAsia="Arial" w:hAnsi="Arial" w:cs="Arial"/>
                <w:i/>
                <w:iCs/>
                <w:sz w:val="20"/>
                <w:szCs w:val="20"/>
                <w:lang w:val="en-AU" w:eastAsia="en-NZ"/>
              </w:rPr>
              <w:t xml:space="preserve">lead to resource </w:t>
            </w:r>
            <w:r w:rsidRPr="009736BF">
              <w:rPr>
                <w:rFonts w:ascii="Arial" w:eastAsia="Arial" w:hAnsi="Arial" w:cs="Arial"/>
                <w:i/>
                <w:iCs/>
                <w:sz w:val="20"/>
                <w:szCs w:val="20"/>
                <w:lang w:val="en-AU" w:eastAsia="en-NZ"/>
              </w:rPr>
              <w:lastRenderedPageBreak/>
              <w:t>depletion</w:t>
            </w:r>
            <w:r w:rsidRPr="009736BF">
              <w:rPr>
                <w:rFonts w:ascii="Arial" w:eastAsia="Arial" w:hAnsi="Arial" w:cs="Arial"/>
                <w:i/>
                <w:iCs/>
                <w:sz w:val="20"/>
                <w:szCs w:val="20"/>
              </w:rPr>
              <w:t xml:space="preserve"> and more carbon </w:t>
            </w:r>
            <w:r w:rsidRPr="009736BF">
              <w:rPr>
                <w:rFonts w:ascii="Arial" w:eastAsia="Arial" w:hAnsi="Arial" w:cs="Arial"/>
                <w:i/>
                <w:iCs/>
                <w:sz w:val="20"/>
                <w:szCs w:val="20"/>
                <w:lang w:val="en-AU" w:eastAsia="en-NZ"/>
              </w:rPr>
              <w:t xml:space="preserve">emissions </w:t>
            </w:r>
            <w:r w:rsidRPr="009736BF">
              <w:rPr>
                <w:rFonts w:ascii="Arial" w:eastAsia="Arial" w:hAnsi="Arial" w:cs="Arial"/>
                <w:i/>
                <w:iCs/>
                <w:sz w:val="20"/>
                <w:szCs w:val="20"/>
              </w:rPr>
              <w:t xml:space="preserve">and </w:t>
            </w:r>
            <w:r w:rsidRPr="009736BF">
              <w:rPr>
                <w:rFonts w:ascii="Arial" w:eastAsia="Arial" w:hAnsi="Arial" w:cs="Arial"/>
                <w:i/>
                <w:iCs/>
                <w:sz w:val="20"/>
                <w:szCs w:val="20"/>
                <w:lang w:val="en-AU" w:eastAsia="en-NZ"/>
              </w:rPr>
              <w:t>pollution</w:t>
            </w:r>
            <w:r w:rsidRPr="009736BF">
              <w:rPr>
                <w:rFonts w:ascii="Arial" w:eastAsia="Arial" w:hAnsi="Arial" w:cs="Arial"/>
                <w:i/>
                <w:iCs/>
                <w:sz w:val="20"/>
                <w:szCs w:val="20"/>
              </w:rPr>
              <w:t xml:space="preserve"> so the growth may not be sustainable in the long term unless other policies are implemented. </w:t>
            </w:r>
          </w:p>
          <w:p w14:paraId="6AE0BB8F" w14:textId="796D43F9" w:rsidR="77DE643B" w:rsidRPr="000B203E" w:rsidRDefault="77DE643B" w:rsidP="77DE643B">
            <w:pPr>
              <w:spacing w:before="40" w:after="40"/>
              <w:rPr>
                <w:rFonts w:ascii="Arial" w:hAnsi="Arial" w:cs="Arial"/>
                <w:sz w:val="20"/>
                <w:szCs w:val="20"/>
              </w:rPr>
            </w:pPr>
            <w:r w:rsidRPr="000B203E">
              <w:rPr>
                <w:rFonts w:ascii="Arial" w:eastAsia="Arial" w:hAnsi="Arial" w:cs="Arial"/>
                <w:i/>
                <w:iCs/>
                <w:sz w:val="20"/>
                <w:szCs w:val="20"/>
              </w:rPr>
              <w:t xml:space="preserve"> </w:t>
            </w:r>
          </w:p>
          <w:p w14:paraId="5505EB28" w14:textId="37842E05" w:rsidR="77DE643B" w:rsidRPr="000B203E" w:rsidRDefault="77DE643B" w:rsidP="77DE643B">
            <w:pPr>
              <w:pStyle w:val="ListParagraph"/>
              <w:numPr>
                <w:ilvl w:val="0"/>
                <w:numId w:val="7"/>
              </w:numPr>
              <w:rPr>
                <w:rFonts w:ascii="Arial" w:eastAsia="Arial" w:hAnsi="Arial" w:cs="Arial"/>
                <w:i/>
                <w:iCs/>
                <w:sz w:val="20"/>
                <w:szCs w:val="20"/>
              </w:rPr>
            </w:pPr>
            <w:r w:rsidRPr="000B203E">
              <w:rPr>
                <w:rFonts w:ascii="Arial" w:eastAsia="Arial" w:hAnsi="Arial" w:cs="Arial"/>
                <w:sz w:val="20"/>
                <w:szCs w:val="20"/>
              </w:rPr>
              <w:t>The student has explained the flow-on effects of lowering income tax and increasing Government spending on inflation and employment using the AS/AD model</w:t>
            </w:r>
            <w:r w:rsidRPr="000B203E">
              <w:rPr>
                <w:rFonts w:ascii="Arial" w:eastAsia="Arial" w:hAnsi="Arial" w:cs="Arial"/>
                <w:i/>
                <w:iCs/>
                <w:sz w:val="20"/>
                <w:szCs w:val="20"/>
              </w:rPr>
              <w:t>.</w:t>
            </w:r>
          </w:p>
          <w:p w14:paraId="3DEDEA98" w14:textId="216A79FE" w:rsidR="77DE643B" w:rsidRPr="001D720A" w:rsidRDefault="77DE643B" w:rsidP="001D720A">
            <w:pPr>
              <w:rPr>
                <w:rFonts w:ascii="Arial" w:hAnsi="Arial" w:cs="Arial"/>
                <w:sz w:val="20"/>
                <w:szCs w:val="20"/>
              </w:rPr>
            </w:pPr>
            <w:r w:rsidRPr="000B203E">
              <w:rPr>
                <w:rFonts w:ascii="Arial" w:hAnsi="Arial" w:cs="Arial"/>
                <w:i/>
                <w:iCs/>
                <w:color w:val="008080"/>
                <w:sz w:val="20"/>
                <w:szCs w:val="20"/>
                <w:u w:val="single"/>
              </w:rPr>
              <w:t xml:space="preserve">  </w:t>
            </w:r>
          </w:p>
          <w:p w14:paraId="1E0E2AD2" w14:textId="51976AD5" w:rsidR="77DE643B" w:rsidRPr="00731C1A" w:rsidRDefault="77DE643B" w:rsidP="00917303">
            <w:pPr>
              <w:spacing w:before="80" w:after="80"/>
              <w:rPr>
                <w:rFonts w:ascii="Arial" w:eastAsia="Arial" w:hAnsi="Arial"/>
                <w:i/>
                <w:sz w:val="20"/>
              </w:rPr>
            </w:pPr>
            <w:r w:rsidRPr="77DE643B">
              <w:rPr>
                <w:rFonts w:ascii="Arial" w:eastAsia="Arial" w:hAnsi="Arial" w:cs="Arial"/>
                <w:i/>
                <w:iCs/>
                <w:color w:val="FF0000"/>
                <w:sz w:val="20"/>
                <w:szCs w:val="20"/>
              </w:rPr>
              <w:t>The example above relates to only part of what is required and is indicative only</w:t>
            </w:r>
          </w:p>
        </w:tc>
        <w:tc>
          <w:tcPr>
            <w:tcW w:w="1667" w:type="pct"/>
          </w:tcPr>
          <w:p w14:paraId="1D25134B" w14:textId="0AE4F5D5" w:rsidR="6C4ECB08" w:rsidRDefault="662147CD" w:rsidP="77DE643B">
            <w:pPr>
              <w:spacing w:before="40" w:after="40"/>
            </w:pPr>
            <w:r w:rsidRPr="77DE643B">
              <w:rPr>
                <w:rFonts w:ascii="Arial" w:eastAsia="Arial" w:hAnsi="Arial" w:cs="Arial"/>
                <w:b/>
                <w:bCs/>
                <w:sz w:val="20"/>
                <w:szCs w:val="20"/>
              </w:rPr>
              <w:lastRenderedPageBreak/>
              <w:t>At the Merit level, the</w:t>
            </w:r>
            <w:r w:rsidRPr="006C7E5A">
              <w:rPr>
                <w:rFonts w:ascii="Arial" w:eastAsia="Arial" w:hAnsi="Arial"/>
                <w:b/>
                <w:sz w:val="20"/>
              </w:rPr>
              <w:t xml:space="preserve"> student </w:t>
            </w:r>
            <w:r w:rsidRPr="77DE643B">
              <w:rPr>
                <w:rFonts w:ascii="Arial" w:eastAsia="Arial" w:hAnsi="Arial" w:cs="Arial"/>
                <w:b/>
                <w:bCs/>
                <w:sz w:val="20"/>
                <w:szCs w:val="20"/>
              </w:rPr>
              <w:t xml:space="preserve">is able to: </w:t>
            </w:r>
          </w:p>
          <w:p w14:paraId="201DAC1E" w14:textId="4DAF4459" w:rsidR="6C4ECB08" w:rsidRPr="00270F9D" w:rsidRDefault="001C6572" w:rsidP="006E31ED">
            <w:pPr>
              <w:pStyle w:val="ListParagraph"/>
              <w:numPr>
                <w:ilvl w:val="0"/>
                <w:numId w:val="6"/>
              </w:numPr>
              <w:ind w:left="714" w:hanging="357"/>
              <w:rPr>
                <w:rFonts w:ascii="Arial" w:eastAsia="Arial" w:hAnsi="Arial" w:cs="Arial"/>
                <w:sz w:val="20"/>
                <w:szCs w:val="20"/>
              </w:rPr>
            </w:pPr>
            <w:r>
              <w:rPr>
                <w:rFonts w:ascii="Arial" w:eastAsia="Arial" w:hAnsi="Arial" w:cs="Arial"/>
                <w:sz w:val="20"/>
                <w:szCs w:val="20"/>
              </w:rPr>
              <w:t>e</w:t>
            </w:r>
            <w:r w:rsidR="662147CD" w:rsidRPr="0BF79B95">
              <w:rPr>
                <w:rFonts w:ascii="Arial" w:eastAsia="Arial" w:hAnsi="Arial" w:cs="Arial"/>
                <w:sz w:val="20"/>
                <w:szCs w:val="20"/>
              </w:rPr>
              <w:t>xplain</w:t>
            </w:r>
            <w:r w:rsidR="662147CD" w:rsidRPr="00270F9D">
              <w:rPr>
                <w:rFonts w:ascii="Arial" w:eastAsia="Arial" w:hAnsi="Arial" w:cs="Arial"/>
                <w:sz w:val="20"/>
                <w:szCs w:val="20"/>
              </w:rPr>
              <w:t xml:space="preserve"> in detail the direct impact of </w:t>
            </w:r>
            <w:r w:rsidR="662147CD" w:rsidRPr="0BF79B95">
              <w:rPr>
                <w:rFonts w:ascii="Arial" w:eastAsia="Arial" w:hAnsi="Arial" w:cs="Arial"/>
                <w:sz w:val="20"/>
                <w:szCs w:val="20"/>
              </w:rPr>
              <w:t>government</w:t>
            </w:r>
            <w:r w:rsidR="662147CD" w:rsidRPr="00270F9D">
              <w:rPr>
                <w:rFonts w:ascii="Arial" w:eastAsia="Arial" w:hAnsi="Arial" w:cs="Arial"/>
                <w:sz w:val="20"/>
                <w:szCs w:val="20"/>
              </w:rPr>
              <w:t xml:space="preserve"> policies on </w:t>
            </w:r>
            <w:r w:rsidR="0797041E" w:rsidRPr="0BF79B95">
              <w:rPr>
                <w:rFonts w:ascii="Arial" w:eastAsia="Arial" w:hAnsi="Arial" w:cs="Arial"/>
                <w:sz w:val="20"/>
                <w:szCs w:val="20"/>
              </w:rPr>
              <w:t xml:space="preserve">a </w:t>
            </w:r>
            <w:r w:rsidR="662147CD" w:rsidRPr="0BF79B95">
              <w:rPr>
                <w:rFonts w:ascii="Arial" w:eastAsia="Arial" w:hAnsi="Arial" w:cs="Arial"/>
                <w:sz w:val="20"/>
                <w:szCs w:val="20"/>
              </w:rPr>
              <w:t xml:space="preserve">contemporary </w:t>
            </w:r>
            <w:r w:rsidR="662147CD" w:rsidRPr="00270F9D">
              <w:rPr>
                <w:rFonts w:ascii="Arial" w:eastAsia="Arial" w:hAnsi="Arial" w:cs="Arial"/>
                <w:sz w:val="20"/>
                <w:szCs w:val="20"/>
              </w:rPr>
              <w:t xml:space="preserve">economic </w:t>
            </w:r>
            <w:r w:rsidR="662147CD" w:rsidRPr="0BF79B95">
              <w:rPr>
                <w:rFonts w:ascii="Arial" w:eastAsia="Arial" w:hAnsi="Arial" w:cs="Arial"/>
                <w:sz w:val="20"/>
                <w:szCs w:val="20"/>
              </w:rPr>
              <w:t>issue</w:t>
            </w:r>
            <w:r w:rsidR="662147CD" w:rsidRPr="00270F9D">
              <w:rPr>
                <w:rFonts w:ascii="Arial" w:eastAsia="Arial" w:hAnsi="Arial" w:cs="Arial"/>
                <w:sz w:val="20"/>
                <w:szCs w:val="20"/>
              </w:rPr>
              <w:t xml:space="preserve"> using an economic model</w:t>
            </w:r>
            <w:r w:rsidR="662147CD" w:rsidRPr="0BF79B95">
              <w:rPr>
                <w:rFonts w:ascii="Arial" w:eastAsia="Arial" w:hAnsi="Arial" w:cs="Arial"/>
                <w:sz w:val="20"/>
                <w:szCs w:val="20"/>
              </w:rPr>
              <w:t>(s)</w:t>
            </w:r>
          </w:p>
          <w:p w14:paraId="05B59C56" w14:textId="76F478BD" w:rsidR="6C4ECB08" w:rsidRPr="006C7E5A" w:rsidRDefault="001C6572" w:rsidP="006E31ED">
            <w:pPr>
              <w:pStyle w:val="ListParagraph"/>
              <w:numPr>
                <w:ilvl w:val="0"/>
                <w:numId w:val="6"/>
              </w:numPr>
              <w:ind w:left="714" w:hanging="357"/>
              <w:rPr>
                <w:rFonts w:ascii="Arial" w:eastAsia="Arial" w:hAnsi="Arial"/>
                <w:sz w:val="20"/>
              </w:rPr>
            </w:pPr>
            <w:r>
              <w:rPr>
                <w:rFonts w:ascii="Arial" w:eastAsia="Arial" w:hAnsi="Arial" w:cs="Arial"/>
                <w:sz w:val="20"/>
                <w:szCs w:val="20"/>
              </w:rPr>
              <w:t>e</w:t>
            </w:r>
            <w:r w:rsidR="662147CD" w:rsidRPr="77DE643B">
              <w:rPr>
                <w:rFonts w:ascii="Arial" w:eastAsia="Arial" w:hAnsi="Arial" w:cs="Arial"/>
                <w:sz w:val="20"/>
                <w:szCs w:val="20"/>
              </w:rPr>
              <w:t>xplain</w:t>
            </w:r>
            <w:r w:rsidR="662147CD" w:rsidRPr="006C7E5A">
              <w:rPr>
                <w:rFonts w:ascii="Arial" w:eastAsia="Arial" w:hAnsi="Arial"/>
                <w:sz w:val="20"/>
              </w:rPr>
              <w:t xml:space="preserve"> in detail the flow-on effects of government policies on </w:t>
            </w:r>
            <w:r w:rsidR="662147CD" w:rsidRPr="77DE643B">
              <w:rPr>
                <w:rFonts w:ascii="Arial" w:eastAsia="Arial" w:hAnsi="Arial" w:cs="Arial"/>
                <w:sz w:val="20"/>
                <w:szCs w:val="20"/>
              </w:rPr>
              <w:t>two other contemporary economic issues</w:t>
            </w:r>
            <w:r w:rsidR="662147CD" w:rsidRPr="006C7E5A">
              <w:rPr>
                <w:rFonts w:ascii="Arial" w:eastAsia="Arial" w:hAnsi="Arial"/>
                <w:sz w:val="20"/>
              </w:rPr>
              <w:t xml:space="preserve"> using an </w:t>
            </w:r>
            <w:r w:rsidR="662147CD" w:rsidRPr="77DE643B">
              <w:rPr>
                <w:rFonts w:ascii="Arial" w:eastAsia="Arial" w:hAnsi="Arial" w:cs="Arial"/>
                <w:sz w:val="20"/>
                <w:szCs w:val="20"/>
              </w:rPr>
              <w:t>economic</w:t>
            </w:r>
            <w:r w:rsidR="662147CD" w:rsidRPr="006C7E5A">
              <w:rPr>
                <w:rFonts w:ascii="Arial" w:eastAsia="Arial" w:hAnsi="Arial"/>
                <w:sz w:val="20"/>
              </w:rPr>
              <w:t xml:space="preserve"> model</w:t>
            </w:r>
            <w:r w:rsidR="662147CD" w:rsidRPr="77DE643B">
              <w:rPr>
                <w:rFonts w:ascii="Arial" w:eastAsia="Arial" w:hAnsi="Arial" w:cs="Arial"/>
                <w:sz w:val="20"/>
                <w:szCs w:val="20"/>
              </w:rPr>
              <w:t>(s).</w:t>
            </w:r>
          </w:p>
          <w:p w14:paraId="0B65767A" w14:textId="61B3044B" w:rsidR="6C4ECB08" w:rsidRDefault="662147CD" w:rsidP="77DE643B">
            <w:pPr>
              <w:spacing w:before="40" w:after="40"/>
            </w:pPr>
            <w:r w:rsidRPr="77DE643B">
              <w:rPr>
                <w:rFonts w:ascii="Arial" w:eastAsia="Arial" w:hAnsi="Arial" w:cs="Arial"/>
                <w:sz w:val="20"/>
                <w:szCs w:val="20"/>
              </w:rPr>
              <w:t xml:space="preserve"> </w:t>
            </w:r>
          </w:p>
          <w:p w14:paraId="0A2FAB35" w14:textId="6AEF7EEB" w:rsidR="6C4ECB08" w:rsidRPr="00D72A2F" w:rsidRDefault="662147CD" w:rsidP="006C7E5A">
            <w:pPr>
              <w:spacing w:before="40" w:after="40"/>
            </w:pPr>
            <w:r w:rsidRPr="77DE643B">
              <w:rPr>
                <w:rFonts w:ascii="Arial" w:eastAsia="Arial" w:hAnsi="Arial" w:cs="Arial"/>
                <w:sz w:val="20"/>
                <w:szCs w:val="20"/>
              </w:rPr>
              <w:t xml:space="preserve"> </w:t>
            </w:r>
            <w:r w:rsidRPr="006C7E5A">
              <w:rPr>
                <w:rFonts w:ascii="Arial" w:eastAsia="Arial" w:hAnsi="Arial"/>
                <w:b/>
                <w:sz w:val="20"/>
              </w:rPr>
              <w:t>Example of possible student response</w:t>
            </w:r>
            <w:r w:rsidRPr="77DE643B">
              <w:rPr>
                <w:rFonts w:ascii="Arial" w:eastAsia="Arial" w:hAnsi="Arial" w:cs="Arial"/>
                <w:b/>
                <w:bCs/>
                <w:sz w:val="20"/>
                <w:szCs w:val="20"/>
              </w:rPr>
              <w:t xml:space="preserve"> </w:t>
            </w:r>
          </w:p>
          <w:p w14:paraId="07FAE960" w14:textId="01C77FFD" w:rsidR="6C4ECB08" w:rsidRDefault="662147CD" w:rsidP="0BF79B95">
            <w:pPr>
              <w:pStyle w:val="ListParagraph"/>
              <w:numPr>
                <w:ilvl w:val="0"/>
                <w:numId w:val="5"/>
              </w:numPr>
              <w:ind w:left="766" w:hanging="567"/>
              <w:rPr>
                <w:rFonts w:ascii="Arial" w:eastAsia="Arial" w:hAnsi="Arial" w:cs="Arial"/>
                <w:i/>
                <w:iCs/>
                <w:sz w:val="20"/>
                <w:szCs w:val="20"/>
              </w:rPr>
            </w:pPr>
            <w:r w:rsidRPr="0BF79B95">
              <w:rPr>
                <w:rFonts w:ascii="Arial" w:eastAsia="Arial" w:hAnsi="Arial" w:cs="Arial"/>
                <w:sz w:val="20"/>
                <w:szCs w:val="20"/>
              </w:rPr>
              <w:t>The student has used the AD/AS model to explain in detail the direct impact of policies</w:t>
            </w:r>
            <w:r w:rsidR="1A57ED4A" w:rsidRPr="0BF79B95">
              <w:rPr>
                <w:rFonts w:ascii="Arial" w:eastAsia="Arial" w:hAnsi="Arial" w:cs="Arial"/>
                <w:sz w:val="20"/>
                <w:szCs w:val="20"/>
              </w:rPr>
              <w:t>,</w:t>
            </w:r>
            <w:r w:rsidRPr="0BF79B95">
              <w:rPr>
                <w:rFonts w:ascii="Arial" w:eastAsia="Arial" w:hAnsi="Arial" w:cs="Arial"/>
                <w:sz w:val="20"/>
                <w:szCs w:val="20"/>
              </w:rPr>
              <w:t xml:space="preserve"> such as reducing income tax and increasing Government spending on sustainable economic growth.</w:t>
            </w:r>
            <w:r w:rsidRPr="0BF79B95">
              <w:rPr>
                <w:rFonts w:ascii="Arial" w:eastAsia="Arial" w:hAnsi="Arial" w:cs="Arial"/>
                <w:i/>
                <w:iCs/>
                <w:sz w:val="20"/>
                <w:szCs w:val="20"/>
              </w:rPr>
              <w:t xml:space="preserve"> </w:t>
            </w:r>
            <w:r w:rsidRPr="0BF79B95">
              <w:rPr>
                <w:rFonts w:ascii="Arial" w:eastAsia="Arial" w:hAnsi="Arial" w:cs="Arial"/>
                <w:sz w:val="20"/>
                <w:szCs w:val="20"/>
              </w:rPr>
              <w:t>The explanations include a reason for a specific component of AD or AS increasing and explains why or how the environmental impact of the policies can be minimised</w:t>
            </w:r>
            <w:r w:rsidRPr="0BF79B95">
              <w:rPr>
                <w:rFonts w:ascii="Arial" w:eastAsia="Arial" w:hAnsi="Arial" w:cs="Arial"/>
                <w:i/>
                <w:iCs/>
                <w:sz w:val="20"/>
                <w:szCs w:val="20"/>
              </w:rPr>
              <w:t xml:space="preserve">. </w:t>
            </w:r>
          </w:p>
          <w:p w14:paraId="7BD953C4" w14:textId="4B0ACB0C" w:rsidR="6C4ECB08" w:rsidRDefault="6C4ECB08" w:rsidP="77DE643B">
            <w:pPr>
              <w:spacing w:before="40" w:after="40"/>
              <w:ind w:left="766"/>
              <w:rPr>
                <w:rFonts w:ascii="Arial" w:eastAsia="Arial" w:hAnsi="Arial" w:cs="Arial"/>
                <w:i/>
                <w:iCs/>
                <w:sz w:val="20"/>
                <w:szCs w:val="20"/>
              </w:rPr>
            </w:pPr>
          </w:p>
          <w:p w14:paraId="0610E1C7" w14:textId="307FAF3E" w:rsidR="6C4ECB08" w:rsidRPr="00D72A2F" w:rsidRDefault="662147CD" w:rsidP="006C7E5A">
            <w:pPr>
              <w:spacing w:before="40" w:after="40"/>
              <w:ind w:left="766"/>
            </w:pPr>
            <w:r w:rsidRPr="77DE643B">
              <w:rPr>
                <w:rFonts w:ascii="Arial" w:eastAsia="Arial" w:hAnsi="Arial" w:cs="Arial"/>
                <w:i/>
                <w:iCs/>
                <w:sz w:val="20"/>
                <w:szCs w:val="20"/>
              </w:rPr>
              <w:t>e.g. Lowering personal income tax will increase disposable incomes so consumers will be able to spend more, increasing consumption (C), AD and further growth.</w:t>
            </w:r>
            <w:r w:rsidRPr="006C7E5A">
              <w:rPr>
                <w:rFonts w:ascii="Arial" w:eastAsia="Arial" w:hAnsi="Arial"/>
                <w:i/>
                <w:sz w:val="20"/>
              </w:rPr>
              <w:t xml:space="preserve"> Increased government spending (G) results in increased government expenditure on goods and services</w:t>
            </w:r>
            <w:r w:rsidRPr="77DE643B">
              <w:rPr>
                <w:rFonts w:ascii="Arial" w:eastAsia="Arial" w:hAnsi="Arial" w:cs="Arial"/>
                <w:i/>
                <w:iCs/>
                <w:sz w:val="20"/>
                <w:szCs w:val="20"/>
              </w:rPr>
              <w:t>, increasing AD and real GDP.</w:t>
            </w:r>
            <w:r w:rsidRPr="006C7E5A">
              <w:rPr>
                <w:rFonts w:ascii="Arial" w:eastAsia="Arial" w:hAnsi="Arial"/>
                <w:i/>
                <w:sz w:val="20"/>
              </w:rPr>
              <w:t xml:space="preserve"> The spending on new infrastructure, such as roads and ports, will lower production costs for transport which will result in an increase in AS</w:t>
            </w:r>
            <w:r w:rsidRPr="006C7E5A">
              <w:rPr>
                <w:rFonts w:ascii="Arial" w:eastAsia="Arial" w:hAnsi="Arial"/>
                <w:sz w:val="20"/>
              </w:rPr>
              <w:t xml:space="preserve">. </w:t>
            </w:r>
            <w:r w:rsidRPr="77DE643B">
              <w:rPr>
                <w:rFonts w:ascii="Arial" w:eastAsia="Arial" w:hAnsi="Arial" w:cs="Arial"/>
                <w:i/>
                <w:iCs/>
                <w:sz w:val="20"/>
                <w:szCs w:val="20"/>
              </w:rPr>
              <w:t>Due to greater spending, growth and employment, the Gov</w:t>
            </w:r>
            <w:r w:rsidR="00184213">
              <w:rPr>
                <w:rFonts w:ascii="Arial" w:eastAsia="Arial" w:hAnsi="Arial" w:cs="Arial"/>
                <w:i/>
                <w:iCs/>
                <w:sz w:val="20"/>
                <w:szCs w:val="20"/>
              </w:rPr>
              <w:t>ernment</w:t>
            </w:r>
            <w:r w:rsidRPr="77DE643B">
              <w:rPr>
                <w:rFonts w:ascii="Arial" w:eastAsia="Arial" w:hAnsi="Arial" w:cs="Arial"/>
                <w:i/>
                <w:iCs/>
                <w:sz w:val="20"/>
                <w:szCs w:val="20"/>
              </w:rPr>
              <w:t xml:space="preserve"> will receive </w:t>
            </w:r>
            <w:r w:rsidRPr="77DE643B">
              <w:rPr>
                <w:rFonts w:ascii="Arial" w:eastAsia="Arial" w:hAnsi="Arial" w:cs="Arial"/>
                <w:i/>
                <w:iCs/>
                <w:sz w:val="20"/>
                <w:szCs w:val="20"/>
              </w:rPr>
              <w:lastRenderedPageBreak/>
              <w:t>greater GST and corporate tax revenue which can be spent on implementing policies which will reduce the environmental impact of a growing economy, such as resource depletion,  carbon emissions and polluted  waterways. Hence the growth can be sustainable in the long term</w:t>
            </w:r>
            <w:r w:rsidRPr="006C7E5A">
              <w:rPr>
                <w:rFonts w:ascii="Arial" w:eastAsia="Arial" w:hAnsi="Arial"/>
                <w:i/>
                <w:sz w:val="20"/>
              </w:rPr>
              <w:t xml:space="preserve">. </w:t>
            </w:r>
          </w:p>
          <w:p w14:paraId="709FD503" w14:textId="69DBB92F" w:rsidR="6C4ECB08" w:rsidRDefault="662147CD" w:rsidP="77DE643B">
            <w:pPr>
              <w:spacing w:before="40" w:after="40"/>
              <w:ind w:left="766"/>
            </w:pPr>
            <w:r w:rsidRPr="77DE643B">
              <w:rPr>
                <w:rFonts w:ascii="Arial" w:eastAsia="Arial" w:hAnsi="Arial" w:cs="Arial"/>
                <w:i/>
                <w:iCs/>
                <w:sz w:val="20"/>
                <w:szCs w:val="20"/>
              </w:rPr>
              <w:t xml:space="preserve"> </w:t>
            </w:r>
          </w:p>
          <w:p w14:paraId="5E391E5A" w14:textId="009834CD" w:rsidR="6C4ECB08" w:rsidRDefault="662147CD" w:rsidP="77DE643B">
            <w:pPr>
              <w:pStyle w:val="ListParagraph"/>
              <w:numPr>
                <w:ilvl w:val="0"/>
                <w:numId w:val="4"/>
              </w:numPr>
              <w:rPr>
                <w:rFonts w:ascii="Arial" w:eastAsia="Arial" w:hAnsi="Arial" w:cs="Arial"/>
                <w:sz w:val="20"/>
                <w:szCs w:val="20"/>
              </w:rPr>
            </w:pPr>
            <w:r w:rsidRPr="77DE643B">
              <w:rPr>
                <w:rFonts w:ascii="Arial" w:eastAsia="Arial" w:hAnsi="Arial" w:cs="Arial"/>
                <w:sz w:val="20"/>
                <w:szCs w:val="20"/>
              </w:rPr>
              <w:t>The student has explained in detail the flow-on effects of the government growth policies on inflation and employment using the AS/AD model. The increase in employment is linked to the increase in real GDP.</w:t>
            </w:r>
          </w:p>
          <w:p w14:paraId="525C0933" w14:textId="3EDA438C" w:rsidR="6C4ECB08" w:rsidRDefault="6C4ECB08" w:rsidP="6C4ECB08">
            <w:pPr>
              <w:pStyle w:val="NCEAtablebody"/>
              <w:rPr>
                <w:rFonts w:eastAsia="Arial" w:cs="Arial"/>
                <w:color w:val="424242"/>
                <w:lang w:val="en-GB"/>
              </w:rPr>
            </w:pPr>
          </w:p>
          <w:p w14:paraId="47B2484F" w14:textId="2994A569" w:rsidR="1F9E0DD8" w:rsidRDefault="1F9E0DD8" w:rsidP="6C4ECB08">
            <w:pPr>
              <w:pStyle w:val="NCEAtableevidence"/>
              <w:rPr>
                <w:lang w:val="en-GB"/>
              </w:rPr>
            </w:pPr>
            <w:r w:rsidRPr="6C4ECB08">
              <w:rPr>
                <w:color w:val="FF0000"/>
                <w:lang w:val="en-GB"/>
              </w:rPr>
              <w:t>The example above relates to only part of what is required and is indicative only</w:t>
            </w:r>
          </w:p>
          <w:p w14:paraId="6B31FF56" w14:textId="7B5CE6FE" w:rsidR="6C4ECB08" w:rsidRDefault="6C4ECB08" w:rsidP="6C4ECB08">
            <w:pPr>
              <w:pStyle w:val="NCEAtablebody"/>
              <w:rPr>
                <w:rFonts w:eastAsia="Arial" w:cs="Arial"/>
                <w:color w:val="424242"/>
                <w:lang w:val="en-GB"/>
              </w:rPr>
            </w:pPr>
          </w:p>
          <w:p w14:paraId="4893FBFA" w14:textId="77777777" w:rsidR="00D12D0A" w:rsidRPr="00E70CA0" w:rsidRDefault="00D12D0A" w:rsidP="005B5234">
            <w:pPr>
              <w:pStyle w:val="NCEAtablebody"/>
              <w:rPr>
                <w:lang w:val="en-GB"/>
              </w:rPr>
            </w:pPr>
          </w:p>
        </w:tc>
        <w:tc>
          <w:tcPr>
            <w:tcW w:w="1667" w:type="pct"/>
          </w:tcPr>
          <w:p w14:paraId="2A56ED54" w14:textId="3D0B713D" w:rsidR="77DE643B" w:rsidRDefault="77DE643B" w:rsidP="77DE643B">
            <w:pPr>
              <w:spacing w:before="40" w:after="40"/>
              <w:rPr>
                <w:rFonts w:ascii="Arial" w:eastAsia="Arial" w:hAnsi="Arial" w:cs="Arial"/>
                <w:b/>
                <w:bCs/>
                <w:sz w:val="20"/>
                <w:szCs w:val="20"/>
              </w:rPr>
            </w:pPr>
            <w:r w:rsidRPr="77DE643B">
              <w:rPr>
                <w:rFonts w:ascii="Arial" w:eastAsia="Arial" w:hAnsi="Arial" w:cs="Arial"/>
                <w:b/>
                <w:bCs/>
                <w:sz w:val="20"/>
                <w:szCs w:val="20"/>
              </w:rPr>
              <w:lastRenderedPageBreak/>
              <w:t>At the Excellence level, the student is able to:</w:t>
            </w:r>
          </w:p>
          <w:p w14:paraId="6DE581A3" w14:textId="179F6754" w:rsidR="77DE643B" w:rsidRDefault="001C6572" w:rsidP="006E31ED">
            <w:pPr>
              <w:pStyle w:val="ListParagraph"/>
              <w:numPr>
                <w:ilvl w:val="0"/>
                <w:numId w:val="6"/>
              </w:numPr>
              <w:ind w:left="714" w:hanging="357"/>
              <w:rPr>
                <w:rFonts w:ascii="Arial" w:eastAsia="Arial" w:hAnsi="Arial" w:cs="Arial"/>
                <w:sz w:val="20"/>
                <w:szCs w:val="20"/>
              </w:rPr>
            </w:pPr>
            <w:r>
              <w:rPr>
                <w:rFonts w:ascii="Arial" w:eastAsia="Arial" w:hAnsi="Arial" w:cs="Arial"/>
                <w:sz w:val="20"/>
                <w:szCs w:val="20"/>
              </w:rPr>
              <w:t>j</w:t>
            </w:r>
            <w:r w:rsidR="77DE643B" w:rsidRPr="00356196">
              <w:rPr>
                <w:rFonts w:ascii="Arial" w:eastAsia="Arial" w:hAnsi="Arial" w:cs="Arial"/>
                <w:sz w:val="20"/>
                <w:szCs w:val="20"/>
              </w:rPr>
              <w:t>ustify a combination of government policies that achieves specific policy objectives relat</w:t>
            </w:r>
            <w:r w:rsidR="220BA14C" w:rsidRPr="00356196">
              <w:rPr>
                <w:rFonts w:ascii="Arial" w:eastAsia="Arial" w:hAnsi="Arial" w:cs="Arial"/>
                <w:sz w:val="20"/>
                <w:szCs w:val="20"/>
              </w:rPr>
              <w:t>ed</w:t>
            </w:r>
            <w:r w:rsidR="77DE643B" w:rsidRPr="00356196">
              <w:rPr>
                <w:rFonts w:ascii="Arial" w:eastAsia="Arial" w:hAnsi="Arial" w:cs="Arial"/>
                <w:sz w:val="20"/>
                <w:szCs w:val="20"/>
              </w:rPr>
              <w:t xml:space="preserve"> to </w:t>
            </w:r>
            <w:r w:rsidR="32A77032" w:rsidRPr="00356196">
              <w:rPr>
                <w:rFonts w:ascii="Arial" w:eastAsia="Arial" w:hAnsi="Arial" w:cs="Arial"/>
                <w:sz w:val="20"/>
                <w:szCs w:val="20"/>
              </w:rPr>
              <w:t xml:space="preserve">a </w:t>
            </w:r>
            <w:r w:rsidR="77DE643B" w:rsidRPr="00356196">
              <w:rPr>
                <w:rFonts w:ascii="Arial" w:eastAsia="Arial" w:hAnsi="Arial" w:cs="Arial"/>
                <w:sz w:val="20"/>
                <w:szCs w:val="20"/>
              </w:rPr>
              <w:t>contemporary economic issue</w:t>
            </w:r>
            <w:r w:rsidR="007B1187">
              <w:rPr>
                <w:rFonts w:ascii="Arial" w:eastAsia="Arial" w:hAnsi="Arial" w:cs="Arial"/>
                <w:sz w:val="20"/>
                <w:szCs w:val="20"/>
              </w:rPr>
              <w:t>,</w:t>
            </w:r>
            <w:r w:rsidR="77DE643B" w:rsidRPr="00356196">
              <w:rPr>
                <w:rFonts w:ascii="Arial" w:eastAsia="Arial" w:hAnsi="Arial" w:cs="Arial"/>
                <w:sz w:val="20"/>
                <w:szCs w:val="20"/>
              </w:rPr>
              <w:t xml:space="preserve"> and</w:t>
            </w:r>
            <w:r w:rsidR="00356196" w:rsidRPr="00356196">
              <w:rPr>
                <w:rFonts w:ascii="Arial" w:eastAsia="Arial" w:hAnsi="Arial" w:cs="Arial"/>
                <w:sz w:val="20"/>
                <w:szCs w:val="20"/>
              </w:rPr>
              <w:t xml:space="preserve"> </w:t>
            </w:r>
            <w:r w:rsidR="77DE643B" w:rsidRPr="0BF79B95">
              <w:rPr>
                <w:rFonts w:ascii="Arial" w:eastAsia="Arial" w:hAnsi="Arial" w:cs="Arial"/>
                <w:sz w:val="20"/>
                <w:szCs w:val="20"/>
              </w:rPr>
              <w:t>minimises any negative flow-</w:t>
            </w:r>
            <w:r w:rsidR="77DE643B" w:rsidRPr="00356196">
              <w:rPr>
                <w:rFonts w:ascii="Arial" w:eastAsia="Arial" w:hAnsi="Arial" w:cs="Arial"/>
                <w:sz w:val="20"/>
                <w:szCs w:val="20"/>
              </w:rPr>
              <w:t xml:space="preserve">on </w:t>
            </w:r>
            <w:r w:rsidR="77DE643B" w:rsidRPr="0BF79B95">
              <w:rPr>
                <w:rFonts w:ascii="Arial" w:eastAsia="Arial" w:hAnsi="Arial" w:cs="Arial"/>
                <w:sz w:val="20"/>
                <w:szCs w:val="20"/>
              </w:rPr>
              <w:t xml:space="preserve">effects on two other contemporary </w:t>
            </w:r>
            <w:r w:rsidR="77DE643B" w:rsidRPr="00356196">
              <w:rPr>
                <w:rFonts w:ascii="Arial" w:eastAsia="Arial" w:hAnsi="Arial" w:cs="Arial"/>
                <w:sz w:val="20"/>
                <w:szCs w:val="20"/>
              </w:rPr>
              <w:t xml:space="preserve">economic </w:t>
            </w:r>
            <w:r w:rsidR="77DE643B" w:rsidRPr="0BF79B95">
              <w:rPr>
                <w:rFonts w:ascii="Arial" w:eastAsia="Arial" w:hAnsi="Arial" w:cs="Arial"/>
                <w:sz w:val="20"/>
                <w:szCs w:val="20"/>
              </w:rPr>
              <w:t>issues</w:t>
            </w:r>
          </w:p>
          <w:p w14:paraId="43340AD6" w14:textId="60152A87" w:rsidR="77DE643B" w:rsidRPr="00D76B60" w:rsidRDefault="3C4BFC07" w:rsidP="006E31ED">
            <w:pPr>
              <w:pStyle w:val="ListParagraph"/>
              <w:numPr>
                <w:ilvl w:val="0"/>
                <w:numId w:val="3"/>
              </w:numPr>
              <w:ind w:left="714" w:hanging="357"/>
              <w:rPr>
                <w:rFonts w:ascii="Arial" w:eastAsia="Arial" w:hAnsi="Arial"/>
                <w:sz w:val="20"/>
                <w:szCs w:val="20"/>
              </w:rPr>
            </w:pPr>
            <w:r w:rsidRPr="0BF79B95">
              <w:rPr>
                <w:rFonts w:ascii="Arial" w:eastAsia="Arial" w:hAnsi="Arial" w:cs="Arial"/>
                <w:sz w:val="20"/>
                <w:szCs w:val="20"/>
              </w:rPr>
              <w:t>in</w:t>
            </w:r>
            <w:r w:rsidR="77DE643B" w:rsidRPr="0BF79B95">
              <w:rPr>
                <w:rFonts w:ascii="Arial" w:eastAsia="Arial" w:hAnsi="Arial" w:cs="Arial"/>
                <w:sz w:val="20"/>
                <w:szCs w:val="20"/>
              </w:rPr>
              <w:t>tegrate changes shown on</w:t>
            </w:r>
            <w:r w:rsidR="77DE643B" w:rsidRPr="0BF79B95">
              <w:rPr>
                <w:rFonts w:ascii="Arial" w:eastAsia="Arial" w:hAnsi="Arial"/>
                <w:sz w:val="20"/>
                <w:szCs w:val="20"/>
              </w:rPr>
              <w:t xml:space="preserve"> economic </w:t>
            </w:r>
            <w:r w:rsidR="77DE643B" w:rsidRPr="0BF79B95">
              <w:rPr>
                <w:rFonts w:ascii="Arial" w:eastAsia="Arial" w:hAnsi="Arial" w:cs="Arial"/>
                <w:sz w:val="20"/>
                <w:szCs w:val="20"/>
              </w:rPr>
              <w:t>models</w:t>
            </w:r>
            <w:r w:rsidR="77DE643B" w:rsidRPr="0BF79B95">
              <w:rPr>
                <w:rFonts w:ascii="Arial" w:eastAsia="Arial" w:hAnsi="Arial"/>
                <w:sz w:val="20"/>
                <w:szCs w:val="20"/>
              </w:rPr>
              <w:t xml:space="preserve"> into </w:t>
            </w:r>
            <w:r w:rsidR="77DE643B" w:rsidRPr="0BF79B95">
              <w:rPr>
                <w:rFonts w:ascii="Arial" w:eastAsia="Arial" w:hAnsi="Arial" w:cs="Arial"/>
                <w:sz w:val="20"/>
                <w:szCs w:val="20"/>
              </w:rPr>
              <w:t>detailed</w:t>
            </w:r>
            <w:r w:rsidR="77DE643B" w:rsidRPr="0BF79B95">
              <w:rPr>
                <w:rFonts w:ascii="Arial" w:eastAsia="Arial" w:hAnsi="Arial"/>
                <w:sz w:val="20"/>
                <w:szCs w:val="20"/>
              </w:rPr>
              <w:t xml:space="preserve"> explanations</w:t>
            </w:r>
            <w:r w:rsidR="77DE643B" w:rsidRPr="0BF79B95">
              <w:rPr>
                <w:rFonts w:ascii="Arial" w:eastAsia="Arial" w:hAnsi="Arial" w:cs="Arial"/>
                <w:sz w:val="20"/>
                <w:szCs w:val="20"/>
              </w:rPr>
              <w:t xml:space="preserve"> of direct impacts and flow-on effects of government policies</w:t>
            </w:r>
            <w:r w:rsidR="00315889">
              <w:rPr>
                <w:rFonts w:ascii="Arial" w:eastAsia="Arial" w:hAnsi="Arial" w:cs="Arial"/>
                <w:sz w:val="20"/>
                <w:szCs w:val="20"/>
              </w:rPr>
              <w:t>.</w:t>
            </w:r>
          </w:p>
          <w:p w14:paraId="0AEE1D4C" w14:textId="30C45F24" w:rsidR="77DE643B" w:rsidRPr="00D72A2F" w:rsidRDefault="77DE643B" w:rsidP="00D76B60">
            <w:pPr>
              <w:spacing w:before="40" w:after="40"/>
              <w:ind w:left="720"/>
            </w:pPr>
            <w:r w:rsidRPr="00D76B60">
              <w:rPr>
                <w:rFonts w:ascii="Arial" w:eastAsia="Arial" w:hAnsi="Arial"/>
                <w:sz w:val="20"/>
              </w:rPr>
              <w:t xml:space="preserve"> </w:t>
            </w:r>
          </w:p>
          <w:p w14:paraId="31DEBECC" w14:textId="075A9CD2" w:rsidR="77DE643B" w:rsidRDefault="77DE643B" w:rsidP="77DE643B">
            <w:pPr>
              <w:spacing w:before="40" w:after="40"/>
            </w:pPr>
            <w:r w:rsidRPr="00D76B60">
              <w:rPr>
                <w:rFonts w:ascii="Arial" w:eastAsia="Arial" w:hAnsi="Arial"/>
                <w:b/>
                <w:sz w:val="20"/>
              </w:rPr>
              <w:t xml:space="preserve">Example of possible student </w:t>
            </w:r>
            <w:r w:rsidRPr="77DE643B">
              <w:rPr>
                <w:rFonts w:ascii="Arial" w:eastAsia="Arial" w:hAnsi="Arial" w:cs="Arial"/>
                <w:b/>
                <w:bCs/>
                <w:sz w:val="20"/>
                <w:szCs w:val="20"/>
              </w:rPr>
              <w:t xml:space="preserve">response </w:t>
            </w:r>
          </w:p>
          <w:p w14:paraId="049C3E20" w14:textId="4FD81AF1" w:rsidR="77DE643B" w:rsidRPr="00D76B60" w:rsidRDefault="77DE643B" w:rsidP="0BF79B95">
            <w:pPr>
              <w:pStyle w:val="ListParagraph"/>
              <w:numPr>
                <w:ilvl w:val="0"/>
                <w:numId w:val="2"/>
              </w:numPr>
              <w:rPr>
                <w:rFonts w:ascii="Arial" w:eastAsia="Arial" w:hAnsi="Arial"/>
                <w:sz w:val="20"/>
                <w:szCs w:val="20"/>
              </w:rPr>
            </w:pPr>
            <w:r w:rsidRPr="00E8282E">
              <w:rPr>
                <w:rFonts w:ascii="Arial" w:eastAsia="Arial" w:hAnsi="Arial" w:cs="Arial"/>
                <w:sz w:val="20"/>
                <w:szCs w:val="20"/>
              </w:rPr>
              <w:t>The student has justified why the combination of these policies will contribute to sustainable economic growth</w:t>
            </w:r>
            <w:r w:rsidR="00594689">
              <w:rPr>
                <w:rFonts w:ascii="Arial" w:eastAsia="Arial" w:hAnsi="Arial" w:cs="Arial"/>
                <w:sz w:val="20"/>
                <w:szCs w:val="20"/>
              </w:rPr>
              <w:t>,</w:t>
            </w:r>
            <w:r w:rsidRPr="00E8282E">
              <w:rPr>
                <w:rFonts w:ascii="Arial" w:eastAsia="Arial" w:hAnsi="Arial" w:cs="Arial"/>
                <w:sz w:val="20"/>
                <w:szCs w:val="20"/>
              </w:rPr>
              <w:t xml:space="preserve"> and</w:t>
            </w:r>
            <w:r w:rsidRPr="00E8282E">
              <w:rPr>
                <w:rFonts w:ascii="Arial" w:eastAsia="Arial" w:hAnsi="Arial" w:cs="Arial"/>
                <w:sz w:val="20"/>
                <w:szCs w:val="20"/>
                <w:lang w:val="en-NZ" w:eastAsia="en-NZ"/>
              </w:rPr>
              <w:t xml:space="preserve"> comprehensively explained the flow-on effects of the government growth policies</w:t>
            </w:r>
            <w:r w:rsidRPr="0BF79B95">
              <w:rPr>
                <w:rFonts w:ascii="Arial" w:eastAsia="Arial" w:hAnsi="Arial"/>
                <w:sz w:val="20"/>
                <w:szCs w:val="20"/>
                <w:lang w:val="en-NZ" w:eastAsia="en-NZ"/>
              </w:rPr>
              <w:t xml:space="preserve"> on inflation and employment</w:t>
            </w:r>
            <w:r w:rsidR="006D035B">
              <w:rPr>
                <w:rFonts w:ascii="Arial" w:eastAsia="Arial" w:hAnsi="Arial"/>
                <w:sz w:val="20"/>
                <w:szCs w:val="20"/>
                <w:lang w:val="en-NZ" w:eastAsia="en-NZ"/>
              </w:rPr>
              <w:t>.</w:t>
            </w:r>
            <w:r w:rsidR="00C01D12">
              <w:rPr>
                <w:rFonts w:ascii="Arial" w:eastAsia="Arial" w:hAnsi="Arial"/>
                <w:sz w:val="20"/>
                <w:szCs w:val="20"/>
                <w:lang w:val="en-NZ" w:eastAsia="en-NZ"/>
              </w:rPr>
              <w:t xml:space="preserve"> </w:t>
            </w:r>
            <w:r w:rsidRPr="0BF79B95">
              <w:rPr>
                <w:rFonts w:ascii="Arial" w:eastAsia="Arial" w:hAnsi="Arial"/>
                <w:sz w:val="20"/>
                <w:szCs w:val="20"/>
              </w:rPr>
              <w:t>The student identifies additional policies and justifies them by explaining how they would minimise any negative flow-on effects on inflation and employment.</w:t>
            </w:r>
          </w:p>
          <w:p w14:paraId="411444DA" w14:textId="0146E3A1" w:rsidR="77DE643B" w:rsidRPr="00D76B60" w:rsidRDefault="77DE643B" w:rsidP="0BF79B95">
            <w:pPr>
              <w:pStyle w:val="ListParagraph"/>
              <w:numPr>
                <w:ilvl w:val="0"/>
                <w:numId w:val="2"/>
              </w:numPr>
              <w:rPr>
                <w:rFonts w:ascii="Arial" w:eastAsia="Arial" w:hAnsi="Arial"/>
                <w:sz w:val="20"/>
                <w:szCs w:val="20"/>
              </w:rPr>
            </w:pPr>
            <w:r w:rsidRPr="00D76B60">
              <w:rPr>
                <w:rFonts w:ascii="Arial" w:eastAsia="Arial" w:hAnsi="Arial"/>
                <w:sz w:val="20"/>
              </w:rPr>
              <w:t xml:space="preserve">The </w:t>
            </w:r>
            <w:r w:rsidRPr="77DE643B">
              <w:rPr>
                <w:rFonts w:ascii="Arial" w:eastAsia="Arial" w:hAnsi="Arial" w:cs="Arial"/>
                <w:sz w:val="20"/>
                <w:szCs w:val="20"/>
              </w:rPr>
              <w:t>student has integrated changes shown on the AD/AS model when</w:t>
            </w:r>
            <w:r w:rsidRPr="00D76B60">
              <w:rPr>
                <w:rFonts w:ascii="Arial" w:eastAsia="Arial" w:hAnsi="Arial"/>
                <w:sz w:val="20"/>
              </w:rPr>
              <w:t xml:space="preserve"> explaining </w:t>
            </w:r>
            <w:r w:rsidRPr="77DE643B">
              <w:rPr>
                <w:rFonts w:ascii="Arial" w:eastAsia="Arial" w:hAnsi="Arial" w:cs="Arial"/>
                <w:sz w:val="20"/>
                <w:szCs w:val="20"/>
              </w:rPr>
              <w:t>changes in AD, AS,</w:t>
            </w:r>
            <w:r w:rsidRPr="00D76B60">
              <w:rPr>
                <w:rFonts w:ascii="Arial" w:eastAsia="Arial" w:hAnsi="Arial"/>
                <w:sz w:val="20"/>
              </w:rPr>
              <w:t xml:space="preserve"> growth</w:t>
            </w:r>
            <w:r w:rsidRPr="77DE643B">
              <w:rPr>
                <w:rFonts w:ascii="Arial" w:eastAsia="Arial" w:hAnsi="Arial" w:cs="Arial"/>
                <w:sz w:val="20"/>
                <w:szCs w:val="20"/>
              </w:rPr>
              <w:t>,</w:t>
            </w:r>
            <w:r w:rsidRPr="00D76B60">
              <w:rPr>
                <w:rFonts w:ascii="Arial" w:eastAsia="Arial" w:hAnsi="Arial"/>
                <w:sz w:val="20"/>
              </w:rPr>
              <w:t xml:space="preserve"> inflation and employment</w:t>
            </w:r>
            <w:r w:rsidRPr="77DE643B">
              <w:rPr>
                <w:rFonts w:ascii="Arial" w:eastAsia="Arial" w:hAnsi="Arial" w:cs="Arial"/>
                <w:sz w:val="20"/>
                <w:szCs w:val="20"/>
              </w:rPr>
              <w:t xml:space="preserve">. </w:t>
            </w:r>
            <w:r w:rsidRPr="0BF79B95">
              <w:rPr>
                <w:rFonts w:ascii="Arial" w:eastAsia="Arial" w:hAnsi="Arial"/>
                <w:sz w:val="20"/>
                <w:szCs w:val="20"/>
              </w:rPr>
              <w:t xml:space="preserve">The </w:t>
            </w:r>
            <w:r w:rsidRPr="0BF79B95">
              <w:rPr>
                <w:rFonts w:ascii="Arial" w:eastAsia="Arial" w:hAnsi="Arial" w:cs="Arial"/>
                <w:sz w:val="20"/>
                <w:szCs w:val="20"/>
              </w:rPr>
              <w:t>explanations include reasons for specific components of AD and AS increasing and incorporate</w:t>
            </w:r>
            <w:r w:rsidR="7668D780" w:rsidRPr="0BF79B95">
              <w:rPr>
                <w:rFonts w:ascii="Arial" w:eastAsia="Arial" w:hAnsi="Arial" w:cs="Arial"/>
                <w:sz w:val="20"/>
                <w:szCs w:val="20"/>
              </w:rPr>
              <w:t>s</w:t>
            </w:r>
            <w:r w:rsidRPr="0BF79B95">
              <w:rPr>
                <w:rFonts w:ascii="Arial" w:eastAsia="Arial" w:hAnsi="Arial" w:cs="Arial"/>
                <w:sz w:val="20"/>
                <w:szCs w:val="20"/>
              </w:rPr>
              <w:t xml:space="preserve"> specific graph references</w:t>
            </w:r>
            <w:r w:rsidRPr="0BF79B95">
              <w:rPr>
                <w:rFonts w:ascii="Arial" w:eastAsia="Arial" w:hAnsi="Arial"/>
                <w:sz w:val="20"/>
                <w:szCs w:val="20"/>
              </w:rPr>
              <w:t>.</w:t>
            </w:r>
          </w:p>
          <w:p w14:paraId="62457BA4" w14:textId="226901A2" w:rsidR="77DE643B" w:rsidRDefault="77DE643B" w:rsidP="77DE643B">
            <w:pPr>
              <w:spacing w:before="40" w:after="40"/>
              <w:ind w:left="360"/>
            </w:pPr>
            <w:r w:rsidRPr="77DE643B">
              <w:rPr>
                <w:rFonts w:ascii="Arial" w:eastAsia="Arial" w:hAnsi="Arial" w:cs="Arial"/>
                <w:i/>
                <w:iCs/>
                <w:sz w:val="20"/>
                <w:szCs w:val="20"/>
              </w:rPr>
              <w:t xml:space="preserve">    </w:t>
            </w:r>
          </w:p>
          <w:p w14:paraId="6C080D82" w14:textId="04505578" w:rsidR="77DE643B" w:rsidRPr="00D72A2F" w:rsidRDefault="77DE643B" w:rsidP="006E31ED">
            <w:pPr>
              <w:spacing w:before="40" w:after="40"/>
              <w:ind w:left="720"/>
            </w:pPr>
            <w:r w:rsidRPr="77DE643B">
              <w:rPr>
                <w:rFonts w:ascii="Arial" w:eastAsia="Arial" w:hAnsi="Arial" w:cs="Arial"/>
                <w:i/>
                <w:iCs/>
                <w:sz w:val="20"/>
                <w:szCs w:val="20"/>
              </w:rPr>
              <w:t>e.g.</w:t>
            </w:r>
            <w:r w:rsidR="5C0D0B47" w:rsidRPr="77DE643B">
              <w:rPr>
                <w:rFonts w:ascii="Arial" w:eastAsia="Arial" w:hAnsi="Arial" w:cs="Arial"/>
                <w:i/>
                <w:iCs/>
                <w:sz w:val="20"/>
                <w:szCs w:val="20"/>
              </w:rPr>
              <w:t xml:space="preserve"> </w:t>
            </w:r>
            <w:r w:rsidRPr="00D76B60">
              <w:rPr>
                <w:rFonts w:ascii="Arial" w:eastAsia="Arial" w:hAnsi="Arial"/>
                <w:i/>
                <w:sz w:val="20"/>
              </w:rPr>
              <w:t>By lowering taxes</w:t>
            </w:r>
            <w:r w:rsidRPr="77DE643B">
              <w:rPr>
                <w:rFonts w:ascii="Arial" w:eastAsia="Arial" w:hAnsi="Arial" w:cs="Arial"/>
                <w:i/>
                <w:iCs/>
                <w:sz w:val="20"/>
                <w:szCs w:val="20"/>
              </w:rPr>
              <w:t>,</w:t>
            </w:r>
            <w:r w:rsidRPr="00D76B60">
              <w:rPr>
                <w:rFonts w:ascii="Arial" w:eastAsia="Arial" w:hAnsi="Arial"/>
                <w:i/>
                <w:sz w:val="20"/>
              </w:rPr>
              <w:t xml:space="preserve"> the government is increasing disposable income, which will result in an increase in </w:t>
            </w:r>
            <w:r w:rsidRPr="77DE643B">
              <w:rPr>
                <w:rFonts w:ascii="Arial" w:eastAsia="Arial" w:hAnsi="Arial" w:cs="Arial"/>
                <w:i/>
                <w:iCs/>
                <w:sz w:val="20"/>
                <w:szCs w:val="20"/>
              </w:rPr>
              <w:t xml:space="preserve">consumption </w:t>
            </w:r>
            <w:r w:rsidRPr="00D76B60">
              <w:rPr>
                <w:rFonts w:ascii="Arial" w:eastAsia="Arial" w:hAnsi="Arial"/>
                <w:i/>
                <w:sz w:val="20"/>
              </w:rPr>
              <w:t xml:space="preserve">(C). Increased government spending (G) results in increased government expenditure on goods and </w:t>
            </w:r>
            <w:r w:rsidRPr="00D76B60">
              <w:rPr>
                <w:rFonts w:ascii="Arial" w:eastAsia="Arial" w:hAnsi="Arial"/>
                <w:i/>
                <w:sz w:val="20"/>
              </w:rPr>
              <w:lastRenderedPageBreak/>
              <w:t xml:space="preserve">services. Both of these </w:t>
            </w:r>
            <w:r w:rsidRPr="77DE643B">
              <w:rPr>
                <w:rFonts w:ascii="Arial" w:eastAsia="Arial" w:hAnsi="Arial" w:cs="Arial"/>
                <w:i/>
                <w:iCs/>
                <w:sz w:val="20"/>
                <w:szCs w:val="20"/>
              </w:rPr>
              <w:t xml:space="preserve">policies </w:t>
            </w:r>
            <w:r w:rsidRPr="00D76B60">
              <w:rPr>
                <w:rFonts w:ascii="Arial" w:eastAsia="Arial" w:hAnsi="Arial"/>
                <w:i/>
                <w:sz w:val="20"/>
              </w:rPr>
              <w:t xml:space="preserve">result in an increase in AD to AD1 (shift right) </w:t>
            </w:r>
            <w:r w:rsidRPr="77DE643B">
              <w:rPr>
                <w:rFonts w:ascii="Arial" w:eastAsia="Arial" w:hAnsi="Arial" w:cs="Arial"/>
                <w:i/>
                <w:iCs/>
                <w:sz w:val="20"/>
                <w:szCs w:val="20"/>
              </w:rPr>
              <w:t>with</w:t>
            </w:r>
            <w:r w:rsidRPr="00D76B60">
              <w:rPr>
                <w:rFonts w:ascii="Arial" w:eastAsia="Arial" w:hAnsi="Arial"/>
                <w:i/>
                <w:sz w:val="20"/>
              </w:rPr>
              <w:t xml:space="preserve"> PL to PL1 and Y to Y1. The</w:t>
            </w:r>
            <w:r w:rsidRPr="77DE643B">
              <w:rPr>
                <w:rFonts w:ascii="Arial" w:eastAsia="Arial" w:hAnsi="Arial" w:cs="Arial"/>
                <w:i/>
                <w:iCs/>
                <w:sz w:val="20"/>
                <w:szCs w:val="20"/>
              </w:rPr>
              <w:t xml:space="preserve"> increased government</w:t>
            </w:r>
            <w:r w:rsidRPr="00D76B60">
              <w:rPr>
                <w:rFonts w:ascii="Arial" w:eastAsia="Arial" w:hAnsi="Arial"/>
                <w:i/>
                <w:sz w:val="20"/>
              </w:rPr>
              <w:t xml:space="preserve"> spending on new infrastructure, such as roads and ports, will lower production costs for transport</w:t>
            </w:r>
            <w:r w:rsidRPr="77DE643B">
              <w:rPr>
                <w:rFonts w:ascii="Arial" w:eastAsia="Arial" w:hAnsi="Arial" w:cs="Arial"/>
                <w:i/>
                <w:iCs/>
                <w:sz w:val="20"/>
                <w:szCs w:val="20"/>
              </w:rPr>
              <w:t xml:space="preserve"> and increase profitability for producers, resulting</w:t>
            </w:r>
            <w:r w:rsidRPr="00D76B60">
              <w:rPr>
                <w:rFonts w:ascii="Arial" w:eastAsia="Arial" w:hAnsi="Arial"/>
                <w:i/>
                <w:sz w:val="20"/>
              </w:rPr>
              <w:t xml:space="preserve"> in an increase in AS to AS1 (shift right) and PL1 to PL2 and Y1 to Y2. Because both curves shift</w:t>
            </w:r>
            <w:r w:rsidRPr="77DE643B">
              <w:rPr>
                <w:rFonts w:ascii="Arial" w:eastAsia="Arial" w:hAnsi="Arial" w:cs="Arial"/>
                <w:i/>
                <w:iCs/>
                <w:sz w:val="20"/>
                <w:szCs w:val="20"/>
              </w:rPr>
              <w:t xml:space="preserve"> right, there is significant growth and</w:t>
            </w:r>
            <w:r w:rsidRPr="00D76B60">
              <w:rPr>
                <w:rFonts w:ascii="Arial" w:eastAsia="Arial" w:hAnsi="Arial"/>
                <w:i/>
                <w:sz w:val="20"/>
              </w:rPr>
              <w:t xml:space="preserve"> PL will remain about the same, therefore easing the inflationary pressure caused by the demand side policies, so there is no need of an additional policy to minimise negative flow-on effects on inflation. </w:t>
            </w:r>
          </w:p>
          <w:p w14:paraId="34314DA4" w14:textId="3549EE89" w:rsidR="77DE643B" w:rsidRPr="00D72A2F" w:rsidRDefault="77DE643B" w:rsidP="006E31ED">
            <w:pPr>
              <w:spacing w:before="80" w:after="80"/>
              <w:ind w:left="720"/>
            </w:pPr>
            <w:r w:rsidRPr="77DE643B">
              <w:rPr>
                <w:rFonts w:ascii="Arial" w:eastAsia="Arial" w:hAnsi="Arial" w:cs="Arial"/>
                <w:i/>
                <w:iCs/>
                <w:sz w:val="20"/>
                <w:szCs w:val="20"/>
              </w:rPr>
              <w:t>There will be</w:t>
            </w:r>
            <w:r w:rsidRPr="00D76B60">
              <w:rPr>
                <w:rFonts w:ascii="Arial" w:eastAsia="Arial" w:hAnsi="Arial"/>
                <w:i/>
                <w:sz w:val="20"/>
              </w:rPr>
              <w:t xml:space="preserve"> increased use of resources, as more production needs more inputs so we would have a bigger ecological footprint</w:t>
            </w:r>
            <w:r w:rsidRPr="77DE643B">
              <w:rPr>
                <w:rFonts w:ascii="Arial" w:eastAsia="Arial" w:hAnsi="Arial" w:cs="Arial"/>
                <w:i/>
                <w:iCs/>
                <w:sz w:val="20"/>
                <w:szCs w:val="20"/>
              </w:rPr>
              <w:t>.</w:t>
            </w:r>
            <w:r w:rsidRPr="00D76B60">
              <w:rPr>
                <w:rFonts w:ascii="Arial" w:eastAsia="Arial" w:hAnsi="Arial"/>
                <w:i/>
                <w:sz w:val="20"/>
              </w:rPr>
              <w:t xml:space="preserve"> The production processes also typically </w:t>
            </w:r>
            <w:r w:rsidRPr="77DE643B">
              <w:rPr>
                <w:rFonts w:ascii="Arial" w:eastAsia="Arial" w:hAnsi="Arial" w:cs="Arial"/>
                <w:i/>
                <w:iCs/>
                <w:sz w:val="20"/>
                <w:szCs w:val="20"/>
              </w:rPr>
              <w:t>emit</w:t>
            </w:r>
            <w:r w:rsidRPr="00D76B60">
              <w:rPr>
                <w:rFonts w:ascii="Arial" w:eastAsia="Arial" w:hAnsi="Arial"/>
                <w:i/>
                <w:sz w:val="20"/>
              </w:rPr>
              <w:t xml:space="preserve"> pollutants, such as carbon dioxide into the air, or pollutants from the processes into our waterways. </w:t>
            </w:r>
          </w:p>
          <w:p w14:paraId="16A1FADA" w14:textId="3DAAC6D9" w:rsidR="77DE643B" w:rsidRDefault="77DE643B" w:rsidP="00530A52">
            <w:pPr>
              <w:spacing w:before="80" w:after="80"/>
              <w:ind w:left="720"/>
              <w:rPr>
                <w:rFonts w:ascii="Arial" w:eastAsia="Arial" w:hAnsi="Arial" w:cs="Arial"/>
                <w:i/>
                <w:iCs/>
                <w:sz w:val="20"/>
                <w:szCs w:val="20"/>
              </w:rPr>
            </w:pPr>
            <w:r w:rsidRPr="00D76B60">
              <w:rPr>
                <w:rFonts w:ascii="Arial" w:eastAsia="Arial" w:hAnsi="Arial"/>
                <w:i/>
                <w:sz w:val="20"/>
              </w:rPr>
              <w:t xml:space="preserve">On the other hand, as </w:t>
            </w:r>
            <w:r w:rsidR="03CD5073" w:rsidRPr="77DE643B">
              <w:rPr>
                <w:rFonts w:ascii="Arial" w:eastAsia="Arial" w:hAnsi="Arial" w:cs="Arial"/>
                <w:i/>
                <w:iCs/>
                <w:sz w:val="20"/>
                <w:szCs w:val="20"/>
              </w:rPr>
              <w:t xml:space="preserve">New Zealand </w:t>
            </w:r>
            <w:r w:rsidRPr="77DE643B">
              <w:rPr>
                <w:rFonts w:ascii="Arial" w:eastAsia="Arial" w:hAnsi="Arial" w:cs="Arial"/>
                <w:i/>
                <w:iCs/>
                <w:sz w:val="20"/>
                <w:szCs w:val="20"/>
              </w:rPr>
              <w:t>become</w:t>
            </w:r>
            <w:r w:rsidR="40A588C0" w:rsidRPr="77DE643B">
              <w:rPr>
                <w:rFonts w:ascii="Arial" w:eastAsia="Arial" w:hAnsi="Arial" w:cs="Arial"/>
                <w:i/>
                <w:iCs/>
                <w:sz w:val="20"/>
                <w:szCs w:val="20"/>
              </w:rPr>
              <w:t>s</w:t>
            </w:r>
            <w:r w:rsidRPr="00D76B60">
              <w:rPr>
                <w:rFonts w:ascii="Arial" w:eastAsia="Arial" w:hAnsi="Arial"/>
                <w:i/>
                <w:sz w:val="20"/>
              </w:rPr>
              <w:t xml:space="preserve"> wealthier due to higher levels of GDP, more resources are available to address environmental issues. The government has more tax revenue so they can afford to implement environmental policies, and consumers can afford to pay the higher prices that result from the requirement to meet more stringent emission standards. </w:t>
            </w:r>
            <w:r w:rsidRPr="77DE643B">
              <w:rPr>
                <w:rFonts w:ascii="Arial" w:eastAsia="Arial" w:hAnsi="Arial" w:cs="Arial"/>
                <w:i/>
                <w:iCs/>
                <w:sz w:val="20"/>
                <w:szCs w:val="20"/>
              </w:rPr>
              <w:t>Hence the growth can be sustainable in the long term</w:t>
            </w:r>
            <w:r w:rsidR="00530A52">
              <w:rPr>
                <w:rFonts w:ascii="Arial" w:eastAsia="Arial" w:hAnsi="Arial" w:cs="Arial"/>
                <w:i/>
                <w:iCs/>
                <w:sz w:val="20"/>
                <w:szCs w:val="20"/>
              </w:rPr>
              <w:t>.</w:t>
            </w:r>
            <w:r w:rsidRPr="77DE643B">
              <w:rPr>
                <w:rFonts w:ascii="Arial" w:eastAsia="Arial" w:hAnsi="Arial" w:cs="Arial"/>
                <w:i/>
                <w:iCs/>
                <w:sz w:val="20"/>
                <w:szCs w:val="20"/>
              </w:rPr>
              <w:t xml:space="preserve"> </w:t>
            </w:r>
          </w:p>
          <w:p w14:paraId="1AA6C210" w14:textId="77777777" w:rsidR="00530A52" w:rsidRDefault="00530A52" w:rsidP="77DE643B">
            <w:pPr>
              <w:spacing w:before="40" w:after="40"/>
            </w:pPr>
          </w:p>
          <w:p w14:paraId="552FBA3F" w14:textId="590756A8" w:rsidR="77DE643B" w:rsidRPr="00530A52" w:rsidRDefault="77DE643B" w:rsidP="00D76B60">
            <w:pPr>
              <w:spacing w:before="80" w:after="80"/>
            </w:pPr>
            <w:r w:rsidRPr="77DE643B">
              <w:rPr>
                <w:rFonts w:ascii="Arial" w:eastAsia="Arial" w:hAnsi="Arial" w:cs="Arial"/>
                <w:i/>
                <w:iCs/>
                <w:color w:val="FF0000"/>
                <w:sz w:val="20"/>
                <w:szCs w:val="20"/>
              </w:rPr>
              <w:t>The example above relates to only part of what is required and is indicative only</w:t>
            </w:r>
          </w:p>
        </w:tc>
      </w:tr>
    </w:tbl>
    <w:p w14:paraId="4C850472" w14:textId="587553C4" w:rsidR="00CE7E85" w:rsidRPr="00E70CA0" w:rsidRDefault="00CE7E85" w:rsidP="00B06A5D">
      <w:pPr>
        <w:pStyle w:val="NCEAbodytext"/>
        <w:rPr>
          <w:lang w:val="en-GB"/>
        </w:rPr>
        <w:sectPr w:rsidR="00CE7E85" w:rsidRPr="00E70CA0" w:rsidSect="00D00110">
          <w:headerReference w:type="even" r:id="rId36"/>
          <w:headerReference w:type="default" r:id="rId37"/>
          <w:footerReference w:type="even" r:id="rId38"/>
          <w:footerReference w:type="default" r:id="rId39"/>
          <w:headerReference w:type="first" r:id="rId40"/>
          <w:footerReference w:type="first" r:id="rId41"/>
          <w:pgSz w:w="16838" w:h="11899" w:orient="landscape" w:code="9"/>
          <w:pgMar w:top="1134" w:right="1134" w:bottom="1134" w:left="1134" w:header="720" w:footer="720" w:gutter="0"/>
          <w:cols w:space="720"/>
        </w:sectPr>
      </w:pPr>
      <w:r w:rsidRPr="00E70CA0">
        <w:rPr>
          <w:lang w:val="en-GB"/>
        </w:rPr>
        <w:lastRenderedPageBreak/>
        <w:t>Final grades will be decided using professional judgement based on a holistic examination of the evidence provided against the criteria in the Achievement Standard.</w:t>
      </w:r>
    </w:p>
    <w:p w14:paraId="641E52A2" w14:textId="77777777" w:rsidR="00CE7E85" w:rsidRPr="00E70CA0" w:rsidRDefault="00CE7E85" w:rsidP="00B06A5D"/>
    <w:sectPr w:rsidR="00CE7E85" w:rsidRPr="00E70CA0" w:rsidSect="00B06A5D">
      <w:pgSz w:w="16838" w:h="11899" w:orient="landscape"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B7058" w14:textId="77777777" w:rsidR="00B34A73" w:rsidRDefault="00B34A73">
      <w:r>
        <w:separator/>
      </w:r>
    </w:p>
  </w:endnote>
  <w:endnote w:type="continuationSeparator" w:id="0">
    <w:p w14:paraId="2218314A" w14:textId="77777777" w:rsidR="00B34A73" w:rsidRDefault="00B34A73">
      <w:r>
        <w:continuationSeparator/>
      </w:r>
    </w:p>
  </w:endnote>
  <w:endnote w:type="continuationNotice" w:id="1">
    <w:p w14:paraId="2CC6807F" w14:textId="77777777" w:rsidR="00B34A73" w:rsidRDefault="00B34A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2D3C4" w14:textId="2517CEC4" w:rsidR="003F3100" w:rsidRDefault="0061427D">
    <w:pPr>
      <w:pStyle w:val="Footer"/>
    </w:pPr>
    <w:r>
      <w:rPr>
        <w:noProof/>
      </w:rPr>
      <mc:AlternateContent>
        <mc:Choice Requires="wps">
          <w:drawing>
            <wp:anchor distT="0" distB="0" distL="0" distR="0" simplePos="0" relativeHeight="251672607" behindDoc="0" locked="0" layoutInCell="1" allowOverlap="1" wp14:anchorId="1D64090D" wp14:editId="0021DA0A">
              <wp:simplePos x="635" y="635"/>
              <wp:positionH relativeFrom="page">
                <wp:align>center</wp:align>
              </wp:positionH>
              <wp:positionV relativeFrom="page">
                <wp:align>bottom</wp:align>
              </wp:positionV>
              <wp:extent cx="815340" cy="345440"/>
              <wp:effectExtent l="0" t="0" r="3810" b="0"/>
              <wp:wrapNone/>
              <wp:docPr id="1065220700"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2B36442" w14:textId="771A0E97"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64090D" id="_x0000_t202" coordsize="21600,21600" o:spt="202" path="m,l,21600r21600,l21600,xe">
              <v:stroke joinstyle="miter"/>
              <v:path gradientshapeok="t" o:connecttype="rect"/>
            </v:shapetype>
            <v:shape id="Text Box 14" o:spid="_x0000_s1028" type="#_x0000_t202" alt="[UNCLASSIFIED]" style="position:absolute;margin-left:0;margin-top:0;width:64.2pt;height:27.2pt;z-index:25167260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2B36442" w14:textId="771A0E97"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C42D" w14:textId="038D5C90" w:rsidR="00D72A2F" w:rsidRDefault="0061427D">
    <w:pPr>
      <w:pStyle w:val="Footer"/>
    </w:pPr>
    <w:r>
      <w:rPr>
        <w:noProof/>
      </w:rPr>
      <mc:AlternateContent>
        <mc:Choice Requires="wps">
          <w:drawing>
            <wp:anchor distT="0" distB="0" distL="0" distR="0" simplePos="0" relativeHeight="251681823" behindDoc="0" locked="0" layoutInCell="1" allowOverlap="1" wp14:anchorId="6124BFB3" wp14:editId="387C0DE7">
              <wp:simplePos x="635" y="635"/>
              <wp:positionH relativeFrom="page">
                <wp:align>center</wp:align>
              </wp:positionH>
              <wp:positionV relativeFrom="page">
                <wp:align>bottom</wp:align>
              </wp:positionV>
              <wp:extent cx="815340" cy="345440"/>
              <wp:effectExtent l="0" t="0" r="3810" b="0"/>
              <wp:wrapNone/>
              <wp:docPr id="80570211" name="Text Box 2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7D39D17" w14:textId="1C3E5ECA"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24BFB3" id="_x0000_t202" coordsize="21600,21600" o:spt="202" path="m,l,21600r21600,l21600,xe">
              <v:stroke joinstyle="miter"/>
              <v:path gradientshapeok="t" o:connecttype="rect"/>
            </v:shapetype>
            <v:shape id="Text Box 23" o:spid="_x0000_s1046" type="#_x0000_t202" alt="[UNCLASSIFIED]" style="position:absolute;margin-left:0;margin-top:0;width:64.2pt;height:27.2pt;z-index:25168182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JTeyqM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7D39D17" w14:textId="1C3E5ECA"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F4F66" w14:textId="2767E74A" w:rsidR="002D0A7A" w:rsidRDefault="0061427D" w:rsidP="00B06A5D">
    <w:pPr>
      <w:pStyle w:val="NCEAHeaderFooter"/>
      <w:tabs>
        <w:tab w:val="clear" w:pos="4153"/>
        <w:tab w:val="clear" w:pos="8306"/>
        <w:tab w:val="right" w:pos="14317"/>
      </w:tabs>
    </w:pPr>
    <w:r>
      <w:rPr>
        <w:noProof/>
      </w:rPr>
      <mc:AlternateContent>
        <mc:Choice Requires="wps">
          <w:drawing>
            <wp:anchor distT="0" distB="0" distL="0" distR="0" simplePos="0" relativeHeight="251682847" behindDoc="0" locked="0" layoutInCell="1" allowOverlap="1" wp14:anchorId="5820D760" wp14:editId="722D9CAE">
              <wp:simplePos x="635" y="635"/>
              <wp:positionH relativeFrom="page">
                <wp:align>center</wp:align>
              </wp:positionH>
              <wp:positionV relativeFrom="page">
                <wp:align>bottom</wp:align>
              </wp:positionV>
              <wp:extent cx="815340" cy="345440"/>
              <wp:effectExtent l="0" t="0" r="3810" b="0"/>
              <wp:wrapNone/>
              <wp:docPr id="1830933642" name="Text Box 2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9EBA878" w14:textId="40AAE287"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20D760" id="_x0000_t202" coordsize="21600,21600" o:spt="202" path="m,l,21600r21600,l21600,xe">
              <v:stroke joinstyle="miter"/>
              <v:path gradientshapeok="t" o:connecttype="rect"/>
            </v:shapetype>
            <v:shape id="Text Box 24" o:spid="_x0000_s1047" type="#_x0000_t202" alt="[UNCLASSIFIED]" style="position:absolute;margin-left:0;margin-top:0;width:64.2pt;height:27.2pt;z-index:2516828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Xie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HZpfw/VGady0C/cW75psPaW+fDCHG4Y20XV&#10;hmc8pIK2pDAgSmpwP/5mj/FIPHopaVExJTUoaUrUN4MLieIagRvBPoHpXb7I0W+O+gFQh1N8EpYn&#10;iFYX1AilA/2Gel7HQuhihmO5ku5H+BB66eJ74GK9TkGoI8vC1uwsj6kjX5HM1+6NOTswHnBVTzDK&#10;iRXviO9j401v18eA9KetRG57IgfKUYNpr8N7iSL/9T9FXV/16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5YXie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9EBA878" w14:textId="40AAE287"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v:textbox>
              <w10:wrap anchorx="page" anchory="page"/>
            </v:shape>
          </w:pict>
        </mc:Fallback>
      </mc:AlternateContent>
    </w:r>
    <w:r w:rsidR="002D0A7A" w:rsidRPr="00CC08E8">
      <w:tab/>
      <w:t xml:space="preserve">Page </w:t>
    </w:r>
    <w:r w:rsidR="002D0A7A">
      <w:fldChar w:fldCharType="begin"/>
    </w:r>
    <w:r w:rsidR="002D0A7A">
      <w:instrText xml:space="preserve"> PAGE </w:instrText>
    </w:r>
    <w:r w:rsidR="002D0A7A">
      <w:fldChar w:fldCharType="separate"/>
    </w:r>
    <w:r w:rsidR="00476BC9">
      <w:rPr>
        <w:noProof/>
      </w:rPr>
      <w:t>9</w:t>
    </w:r>
    <w:r w:rsidR="002D0A7A">
      <w:rPr>
        <w:noProof/>
      </w:rPr>
      <w:fldChar w:fldCharType="end"/>
    </w:r>
    <w:r w:rsidR="002D0A7A" w:rsidRPr="00CC08E8">
      <w:t xml:space="preserve"> of </w:t>
    </w:r>
    <w:r w:rsidR="002D0A7A">
      <w:fldChar w:fldCharType="begin"/>
    </w:r>
    <w:r w:rsidR="002D0A7A">
      <w:instrText xml:space="preserve"> NUMPAGES </w:instrText>
    </w:r>
    <w:r w:rsidR="002D0A7A">
      <w:fldChar w:fldCharType="separate"/>
    </w:r>
    <w:r w:rsidR="00476BC9">
      <w:rPr>
        <w:noProof/>
      </w:rPr>
      <w:t>9</w:t>
    </w:r>
    <w:r w:rsidR="002D0A7A">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AF3F8" w14:textId="55CE54CD" w:rsidR="00D72A2F" w:rsidRDefault="0061427D">
    <w:pPr>
      <w:pStyle w:val="Footer"/>
    </w:pPr>
    <w:r>
      <w:rPr>
        <w:noProof/>
      </w:rPr>
      <mc:AlternateContent>
        <mc:Choice Requires="wps">
          <w:drawing>
            <wp:anchor distT="0" distB="0" distL="0" distR="0" simplePos="0" relativeHeight="251680799" behindDoc="0" locked="0" layoutInCell="1" allowOverlap="1" wp14:anchorId="679811BD" wp14:editId="06B100BE">
              <wp:simplePos x="635" y="635"/>
              <wp:positionH relativeFrom="page">
                <wp:align>center</wp:align>
              </wp:positionH>
              <wp:positionV relativeFrom="page">
                <wp:align>bottom</wp:align>
              </wp:positionV>
              <wp:extent cx="815340" cy="345440"/>
              <wp:effectExtent l="0" t="0" r="3810" b="0"/>
              <wp:wrapNone/>
              <wp:docPr id="2032869318" name="Text Box 2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39FE65B" w14:textId="08550ECC"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9811BD" id="_x0000_t202" coordsize="21600,21600" o:spt="202" path="m,l,21600r21600,l21600,xe">
              <v:stroke joinstyle="miter"/>
              <v:path gradientshapeok="t" o:connecttype="rect"/>
            </v:shapetype>
            <v:shape id="Text Box 22" o:spid="_x0000_s1049" type="#_x0000_t202" alt="[UNCLASSIFIED]" style="position:absolute;margin-left:0;margin-top:0;width:64.2pt;height:27.2pt;z-index:25168079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jHx3l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639FE65B" w14:textId="08550ECC"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C884C" w14:textId="492976A8" w:rsidR="002D0A7A" w:rsidRPr="008C52AE" w:rsidRDefault="0061427D" w:rsidP="008C52AE">
    <w:pPr>
      <w:pStyle w:val="NCEAHeaderFooter"/>
      <w:tabs>
        <w:tab w:val="clear" w:pos="4153"/>
        <w:tab w:val="clear" w:pos="8306"/>
        <w:tab w:val="right" w:pos="8364"/>
      </w:tabs>
    </w:pPr>
    <w:r>
      <w:rPr>
        <w:noProof/>
      </w:rPr>
      <mc:AlternateContent>
        <mc:Choice Requires="wps">
          <w:drawing>
            <wp:anchor distT="0" distB="0" distL="0" distR="0" simplePos="0" relativeHeight="251673631" behindDoc="0" locked="0" layoutInCell="1" allowOverlap="1" wp14:anchorId="56B9DFC6" wp14:editId="0ADB049B">
              <wp:simplePos x="635" y="635"/>
              <wp:positionH relativeFrom="page">
                <wp:align>center</wp:align>
              </wp:positionH>
              <wp:positionV relativeFrom="page">
                <wp:align>bottom</wp:align>
              </wp:positionV>
              <wp:extent cx="815340" cy="345440"/>
              <wp:effectExtent l="0" t="0" r="3810" b="0"/>
              <wp:wrapNone/>
              <wp:docPr id="552771634" name="Text Box 1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E6EC265" w14:textId="7A249E2A"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B9DFC6" id="_x0000_t202" coordsize="21600,21600" o:spt="202" path="m,l,21600r21600,l21600,xe">
              <v:stroke joinstyle="miter"/>
              <v:path gradientshapeok="t" o:connecttype="rect"/>
            </v:shapetype>
            <v:shape id="Text Box 15" o:spid="_x0000_s1029" type="#_x0000_t202" alt="[UNCLASSIFIED]" style="position:absolute;margin-left:0;margin-top:0;width:64.2pt;height:27.2pt;z-index:25167363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E6EC265" w14:textId="7A249E2A"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v:textbox>
              <w10:wrap anchorx="page" anchory="page"/>
            </v:shape>
          </w:pict>
        </mc:Fallback>
      </mc:AlternateContent>
    </w:r>
    <w:r w:rsidR="002D0A7A" w:rsidRPr="008C52AE">
      <w:tab/>
      <w:t xml:space="preserve">Page </w:t>
    </w:r>
    <w:r w:rsidR="002D0A7A" w:rsidRPr="008C52AE">
      <w:fldChar w:fldCharType="begin"/>
    </w:r>
    <w:r w:rsidR="002D0A7A" w:rsidRPr="008C52AE">
      <w:instrText xml:space="preserve"> PAGE </w:instrText>
    </w:r>
    <w:r w:rsidR="002D0A7A" w:rsidRPr="008C52AE">
      <w:fldChar w:fldCharType="separate"/>
    </w:r>
    <w:r w:rsidR="00476BC9">
      <w:rPr>
        <w:noProof/>
      </w:rPr>
      <w:t>5</w:t>
    </w:r>
    <w:r w:rsidR="002D0A7A" w:rsidRPr="008C52AE">
      <w:fldChar w:fldCharType="end"/>
    </w:r>
    <w:r w:rsidR="002D0A7A" w:rsidRPr="008C52AE">
      <w:t xml:space="preserve"> of </w:t>
    </w:r>
    <w:r w:rsidR="002D0A7A" w:rsidRPr="008C52AE">
      <w:fldChar w:fldCharType="begin"/>
    </w:r>
    <w:r w:rsidR="002D0A7A" w:rsidRPr="008C52AE">
      <w:instrText xml:space="preserve"> NUMPAGES </w:instrText>
    </w:r>
    <w:r w:rsidR="002D0A7A" w:rsidRPr="008C52AE">
      <w:fldChar w:fldCharType="separate"/>
    </w:r>
    <w:r w:rsidR="00476BC9">
      <w:rPr>
        <w:noProof/>
      </w:rPr>
      <w:t>9</w:t>
    </w:r>
    <w:r w:rsidR="002D0A7A" w:rsidRPr="008C52A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71DEA" w14:textId="44E814ED" w:rsidR="003F3100" w:rsidRDefault="0061427D">
    <w:pPr>
      <w:pStyle w:val="Footer"/>
    </w:pPr>
    <w:r>
      <w:rPr>
        <w:noProof/>
      </w:rPr>
      <mc:AlternateContent>
        <mc:Choice Requires="wps">
          <w:drawing>
            <wp:anchor distT="0" distB="0" distL="0" distR="0" simplePos="0" relativeHeight="251671583" behindDoc="0" locked="0" layoutInCell="1" allowOverlap="1" wp14:anchorId="1677A96F" wp14:editId="09DAC668">
              <wp:simplePos x="635" y="635"/>
              <wp:positionH relativeFrom="page">
                <wp:align>center</wp:align>
              </wp:positionH>
              <wp:positionV relativeFrom="page">
                <wp:align>bottom</wp:align>
              </wp:positionV>
              <wp:extent cx="815340" cy="345440"/>
              <wp:effectExtent l="0" t="0" r="3810" b="0"/>
              <wp:wrapNone/>
              <wp:docPr id="606687844"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1E23F60" w14:textId="3FA63991"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77A96F" id="_x0000_t202" coordsize="21600,21600" o:spt="202" path="m,l,21600r21600,l21600,xe">
              <v:stroke joinstyle="miter"/>
              <v:path gradientshapeok="t" o:connecttype="rect"/>
            </v:shapetype>
            <v:shape id="Text Box 13" o:spid="_x0000_s1031" type="#_x0000_t202" alt="[UNCLASSIFIED]" style="position:absolute;margin-left:0;margin-top:0;width:64.2pt;height:27.2pt;z-index:25167158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1E23F60" w14:textId="3FA63991"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FF67" w14:textId="33BA5F45" w:rsidR="00D72A2F" w:rsidRDefault="0061427D">
    <w:pPr>
      <w:pStyle w:val="Footer"/>
    </w:pPr>
    <w:r>
      <w:rPr>
        <w:noProof/>
      </w:rPr>
      <mc:AlternateContent>
        <mc:Choice Requires="wps">
          <w:drawing>
            <wp:anchor distT="0" distB="0" distL="0" distR="0" simplePos="0" relativeHeight="251675679" behindDoc="0" locked="0" layoutInCell="1" allowOverlap="1" wp14:anchorId="0FE5AA18" wp14:editId="41C0CAFD">
              <wp:simplePos x="635" y="635"/>
              <wp:positionH relativeFrom="page">
                <wp:align>center</wp:align>
              </wp:positionH>
              <wp:positionV relativeFrom="page">
                <wp:align>bottom</wp:align>
              </wp:positionV>
              <wp:extent cx="815340" cy="345440"/>
              <wp:effectExtent l="0" t="0" r="3810" b="0"/>
              <wp:wrapNone/>
              <wp:docPr id="1507975084"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B10E65B" w14:textId="1261F4B9"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E5AA18" id="_x0000_t202" coordsize="21600,21600" o:spt="202" path="m,l,21600r21600,l21600,xe">
              <v:stroke joinstyle="miter"/>
              <v:path gradientshapeok="t" o:connecttype="rect"/>
            </v:shapetype>
            <v:shape id="Text Box 17" o:spid="_x0000_s1034" type="#_x0000_t202" alt="[UNCLASSIFIED]" style="position:absolute;margin-left:0;margin-top:0;width:64.2pt;height:27.2pt;z-index:25167567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B10E65B" w14:textId="1261F4B9"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27E0" w14:textId="2F74DACA" w:rsidR="00D72A2F" w:rsidRPr="008C52AE" w:rsidRDefault="0061427D" w:rsidP="00D84C8D">
    <w:pPr>
      <w:pStyle w:val="NCEAHeaderFooter"/>
      <w:tabs>
        <w:tab w:val="clear" w:pos="4153"/>
        <w:tab w:val="clear" w:pos="8306"/>
        <w:tab w:val="right" w:pos="8364"/>
      </w:tabs>
    </w:pPr>
    <w:r>
      <w:rPr>
        <w:noProof/>
      </w:rPr>
      <mc:AlternateContent>
        <mc:Choice Requires="wps">
          <w:drawing>
            <wp:anchor distT="0" distB="0" distL="0" distR="0" simplePos="0" relativeHeight="251676703" behindDoc="0" locked="0" layoutInCell="1" allowOverlap="1" wp14:anchorId="30FA3427" wp14:editId="5BD09833">
              <wp:simplePos x="635" y="635"/>
              <wp:positionH relativeFrom="page">
                <wp:align>center</wp:align>
              </wp:positionH>
              <wp:positionV relativeFrom="page">
                <wp:align>bottom</wp:align>
              </wp:positionV>
              <wp:extent cx="815340" cy="345440"/>
              <wp:effectExtent l="0" t="0" r="3810" b="0"/>
              <wp:wrapNone/>
              <wp:docPr id="1336164800" name="Text Box 1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C23EA0D" w14:textId="78D6CB09"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FA3427" id="_x0000_t202" coordsize="21600,21600" o:spt="202" path="m,l,21600r21600,l21600,xe">
              <v:stroke joinstyle="miter"/>
              <v:path gradientshapeok="t" o:connecttype="rect"/>
            </v:shapetype>
            <v:shape id="Text Box 18" o:spid="_x0000_s1035" type="#_x0000_t202" alt="[UNCLASSIFIED]" style="position:absolute;margin-left:0;margin-top:0;width:64.2pt;height:27.2pt;z-index:25167670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C23EA0D" w14:textId="78D6CB09"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v:textbox>
              <w10:wrap anchorx="page" anchory="page"/>
            </v:shape>
          </w:pict>
        </mc:Fallback>
      </mc:AlternateContent>
    </w:r>
    <w:r w:rsidR="00D72A2F" w:rsidRPr="008C52AE">
      <w:tab/>
      <w:t xml:space="preserve">Page </w:t>
    </w:r>
    <w:r w:rsidR="00D72A2F" w:rsidRPr="008C52AE">
      <w:fldChar w:fldCharType="begin"/>
    </w:r>
    <w:r w:rsidR="00D72A2F" w:rsidRPr="008C52AE">
      <w:instrText xml:space="preserve"> PAGE </w:instrText>
    </w:r>
    <w:r w:rsidR="00D72A2F" w:rsidRPr="008C52AE">
      <w:fldChar w:fldCharType="separate"/>
    </w:r>
    <w:r w:rsidR="00D72A2F">
      <w:rPr>
        <w:noProof/>
      </w:rPr>
      <w:t>5</w:t>
    </w:r>
    <w:r w:rsidR="00D72A2F" w:rsidRPr="008C52AE">
      <w:fldChar w:fldCharType="end"/>
    </w:r>
    <w:r w:rsidR="00D72A2F" w:rsidRPr="008C52AE">
      <w:t xml:space="preserve"> of </w:t>
    </w:r>
    <w:r w:rsidR="00D72A2F" w:rsidRPr="008C52AE">
      <w:fldChar w:fldCharType="begin"/>
    </w:r>
    <w:r w:rsidR="00D72A2F" w:rsidRPr="008C52AE">
      <w:instrText xml:space="preserve"> NUMPAGES </w:instrText>
    </w:r>
    <w:r w:rsidR="00D72A2F" w:rsidRPr="008C52AE">
      <w:fldChar w:fldCharType="separate"/>
    </w:r>
    <w:r w:rsidR="00D72A2F">
      <w:rPr>
        <w:noProof/>
      </w:rPr>
      <w:t>9</w:t>
    </w:r>
    <w:r w:rsidR="00D72A2F" w:rsidRPr="008C52AE">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38B4" w14:textId="03528B09" w:rsidR="00D72A2F" w:rsidRDefault="0061427D">
    <w:pPr>
      <w:pStyle w:val="Footer"/>
    </w:pPr>
    <w:r>
      <w:rPr>
        <w:noProof/>
      </w:rPr>
      <mc:AlternateContent>
        <mc:Choice Requires="wps">
          <w:drawing>
            <wp:anchor distT="0" distB="0" distL="0" distR="0" simplePos="0" relativeHeight="251674655" behindDoc="0" locked="0" layoutInCell="1" allowOverlap="1" wp14:anchorId="10AC9364" wp14:editId="6A2CD0D2">
              <wp:simplePos x="635" y="635"/>
              <wp:positionH relativeFrom="page">
                <wp:align>center</wp:align>
              </wp:positionH>
              <wp:positionV relativeFrom="page">
                <wp:align>bottom</wp:align>
              </wp:positionV>
              <wp:extent cx="815340" cy="345440"/>
              <wp:effectExtent l="0" t="0" r="3810" b="0"/>
              <wp:wrapNone/>
              <wp:docPr id="1609734567"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F0990B1" w14:textId="6D009B4F"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AC9364" id="_x0000_t202" coordsize="21600,21600" o:spt="202" path="m,l,21600r21600,l21600,xe">
              <v:stroke joinstyle="miter"/>
              <v:path gradientshapeok="t" o:connecttype="rect"/>
            </v:shapetype>
            <v:shape id="Text Box 16" o:spid="_x0000_s1037" type="#_x0000_t202" alt="[UNCLASSIFIED]" style="position:absolute;margin-left:0;margin-top:0;width:64.2pt;height:27.2pt;z-index:2516746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BeQO8s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F0990B1" w14:textId="6D009B4F"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98985" w14:textId="30B50F2D" w:rsidR="00D72A2F" w:rsidRDefault="0061427D">
    <w:pPr>
      <w:pStyle w:val="Footer"/>
    </w:pPr>
    <w:r>
      <w:rPr>
        <w:noProof/>
      </w:rPr>
      <mc:AlternateContent>
        <mc:Choice Requires="wps">
          <w:drawing>
            <wp:anchor distT="0" distB="0" distL="0" distR="0" simplePos="0" relativeHeight="251678751" behindDoc="0" locked="0" layoutInCell="1" allowOverlap="1" wp14:anchorId="2D140CB0" wp14:editId="567D35E9">
              <wp:simplePos x="635" y="635"/>
              <wp:positionH relativeFrom="page">
                <wp:align>center</wp:align>
              </wp:positionH>
              <wp:positionV relativeFrom="page">
                <wp:align>bottom</wp:align>
              </wp:positionV>
              <wp:extent cx="815340" cy="345440"/>
              <wp:effectExtent l="0" t="0" r="3810" b="0"/>
              <wp:wrapNone/>
              <wp:docPr id="496881446" name="Text Box 2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D240B5F" w14:textId="1AD537AC"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140CB0" id="_x0000_t202" coordsize="21600,21600" o:spt="202" path="m,l,21600r21600,l21600,xe">
              <v:stroke joinstyle="miter"/>
              <v:path gradientshapeok="t" o:connecttype="rect"/>
            </v:shapetype>
            <v:shape id="Text Box 20" o:spid="_x0000_s1040" type="#_x0000_t202" alt="[UNCLASSIFIED]" style="position:absolute;margin-left:0;margin-top:0;width:64.2pt;height:27.2pt;z-index:2516787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6D240B5F" w14:textId="1AD537AC"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49906" w14:textId="74FBA37C" w:rsidR="00D72A2F" w:rsidRPr="008C52AE" w:rsidRDefault="0061427D" w:rsidP="00D84C8D">
    <w:pPr>
      <w:pStyle w:val="NCEAHeaderFooter"/>
      <w:tabs>
        <w:tab w:val="clear" w:pos="4153"/>
        <w:tab w:val="clear" w:pos="8306"/>
        <w:tab w:val="right" w:pos="8364"/>
      </w:tabs>
    </w:pPr>
    <w:r>
      <w:rPr>
        <w:noProof/>
      </w:rPr>
      <mc:AlternateContent>
        <mc:Choice Requires="wps">
          <w:drawing>
            <wp:anchor distT="0" distB="0" distL="0" distR="0" simplePos="0" relativeHeight="251679775" behindDoc="0" locked="0" layoutInCell="1" allowOverlap="1" wp14:anchorId="74BBC32E" wp14:editId="78AA0A90">
              <wp:simplePos x="635" y="635"/>
              <wp:positionH relativeFrom="page">
                <wp:align>center</wp:align>
              </wp:positionH>
              <wp:positionV relativeFrom="page">
                <wp:align>bottom</wp:align>
              </wp:positionV>
              <wp:extent cx="815340" cy="345440"/>
              <wp:effectExtent l="0" t="0" r="3810" b="0"/>
              <wp:wrapNone/>
              <wp:docPr id="379272930" name="Text Box 2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790DE2C" w14:textId="7BA803F7"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BBC32E" id="_x0000_t202" coordsize="21600,21600" o:spt="202" path="m,l,21600r21600,l21600,xe">
              <v:stroke joinstyle="miter"/>
              <v:path gradientshapeok="t" o:connecttype="rect"/>
            </v:shapetype>
            <v:shape id="Text Box 21" o:spid="_x0000_s1041" type="#_x0000_t202" alt="[UNCLASSIFIED]" style="position:absolute;margin-left:0;margin-top:0;width:64.2pt;height:27.2pt;z-index:25167977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2790DE2C" w14:textId="7BA803F7"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v:textbox>
              <w10:wrap anchorx="page" anchory="page"/>
            </v:shape>
          </w:pict>
        </mc:Fallback>
      </mc:AlternateContent>
    </w:r>
    <w:r w:rsidR="00D72A2F" w:rsidRPr="008C52AE">
      <w:tab/>
      <w:t xml:space="preserve">Page </w:t>
    </w:r>
    <w:r w:rsidR="00D72A2F" w:rsidRPr="008C52AE">
      <w:fldChar w:fldCharType="begin"/>
    </w:r>
    <w:r w:rsidR="00D72A2F" w:rsidRPr="008C52AE">
      <w:instrText xml:space="preserve"> PAGE </w:instrText>
    </w:r>
    <w:r w:rsidR="00D72A2F" w:rsidRPr="008C52AE">
      <w:fldChar w:fldCharType="separate"/>
    </w:r>
    <w:r w:rsidR="00D72A2F">
      <w:rPr>
        <w:noProof/>
      </w:rPr>
      <w:t>5</w:t>
    </w:r>
    <w:r w:rsidR="00D72A2F" w:rsidRPr="008C52AE">
      <w:fldChar w:fldCharType="end"/>
    </w:r>
    <w:r w:rsidR="00D72A2F" w:rsidRPr="008C52AE">
      <w:t xml:space="preserve"> of </w:t>
    </w:r>
    <w:r w:rsidR="00D72A2F" w:rsidRPr="008C52AE">
      <w:fldChar w:fldCharType="begin"/>
    </w:r>
    <w:r w:rsidR="00D72A2F" w:rsidRPr="008C52AE">
      <w:instrText xml:space="preserve"> NUMPAGES </w:instrText>
    </w:r>
    <w:r w:rsidR="00D72A2F" w:rsidRPr="008C52AE">
      <w:fldChar w:fldCharType="separate"/>
    </w:r>
    <w:r w:rsidR="00D72A2F">
      <w:rPr>
        <w:noProof/>
      </w:rPr>
      <w:t>9</w:t>
    </w:r>
    <w:r w:rsidR="00D72A2F" w:rsidRPr="008C52AE">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D8B6F" w14:textId="7AC46B61" w:rsidR="00D72A2F" w:rsidRDefault="0061427D">
    <w:pPr>
      <w:pStyle w:val="Footer"/>
    </w:pPr>
    <w:r>
      <w:rPr>
        <w:noProof/>
      </w:rPr>
      <mc:AlternateContent>
        <mc:Choice Requires="wps">
          <w:drawing>
            <wp:anchor distT="0" distB="0" distL="0" distR="0" simplePos="0" relativeHeight="251677727" behindDoc="0" locked="0" layoutInCell="1" allowOverlap="1" wp14:anchorId="5C585974" wp14:editId="2F1C4638">
              <wp:simplePos x="635" y="635"/>
              <wp:positionH relativeFrom="page">
                <wp:align>center</wp:align>
              </wp:positionH>
              <wp:positionV relativeFrom="page">
                <wp:align>bottom</wp:align>
              </wp:positionV>
              <wp:extent cx="815340" cy="345440"/>
              <wp:effectExtent l="0" t="0" r="3810" b="0"/>
              <wp:wrapNone/>
              <wp:docPr id="1336152034" name="Text Box 1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6A92056" w14:textId="714A4F24"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585974" id="_x0000_t202" coordsize="21600,21600" o:spt="202" path="m,l,21600r21600,l21600,xe">
              <v:stroke joinstyle="miter"/>
              <v:path gradientshapeok="t" o:connecttype="rect"/>
            </v:shapetype>
            <v:shape id="Text Box 19" o:spid="_x0000_s1043" type="#_x0000_t202" alt="[UNCLASSIFIED]" style="position:absolute;margin-left:0;margin-top:0;width:64.2pt;height:27.2pt;z-index:25167772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5E5RG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16A92056" w14:textId="714A4F24"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B3F72" w14:textId="77777777" w:rsidR="00B34A73" w:rsidRDefault="00B34A73">
      <w:r>
        <w:separator/>
      </w:r>
    </w:p>
  </w:footnote>
  <w:footnote w:type="continuationSeparator" w:id="0">
    <w:p w14:paraId="2E44C7C1" w14:textId="77777777" w:rsidR="00B34A73" w:rsidRDefault="00B34A73">
      <w:r>
        <w:continuationSeparator/>
      </w:r>
    </w:p>
  </w:footnote>
  <w:footnote w:type="continuationNotice" w:id="1">
    <w:p w14:paraId="3FA41C88" w14:textId="77777777" w:rsidR="00B34A73" w:rsidRDefault="00B34A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08382" w14:textId="6F7E3376" w:rsidR="002D0A7A" w:rsidRDefault="0061427D">
    <w:pPr>
      <w:pStyle w:val="Header"/>
    </w:pPr>
    <w:r>
      <w:rPr>
        <w:noProof/>
        <w:lang w:val="en-US"/>
      </w:rPr>
      <mc:AlternateContent>
        <mc:Choice Requires="wps">
          <w:drawing>
            <wp:anchor distT="0" distB="0" distL="0" distR="0" simplePos="0" relativeHeight="251660319" behindDoc="0" locked="0" layoutInCell="1" allowOverlap="1" wp14:anchorId="578929C8" wp14:editId="660C534B">
              <wp:simplePos x="635" y="635"/>
              <wp:positionH relativeFrom="page">
                <wp:align>center</wp:align>
              </wp:positionH>
              <wp:positionV relativeFrom="page">
                <wp:align>top</wp:align>
              </wp:positionV>
              <wp:extent cx="815340" cy="345440"/>
              <wp:effectExtent l="0" t="0" r="3810" b="16510"/>
              <wp:wrapNone/>
              <wp:docPr id="1811808375"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9D054CE" w14:textId="78526296"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8929C8"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6031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69D054CE" w14:textId="78526296"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v:textbox>
              <w10:wrap anchorx="page" anchory="page"/>
            </v:shape>
          </w:pict>
        </mc:Fallback>
      </mc:AlternateContent>
    </w:r>
    <w:r w:rsidR="00000000">
      <w:rPr>
        <w:noProof/>
        <w:lang w:val="en-US"/>
      </w:rPr>
      <w:pict w14:anchorId="2C780B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1025" type="#_x0000_t136" style="position:absolute;margin-left:0;margin-top:0;width:722.25pt;height:49.5pt;rotation:315;z-index:-251658239;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C4ED" w14:textId="6E7BDF33" w:rsidR="00D72A2F" w:rsidRDefault="0061427D">
    <w:pPr>
      <w:pStyle w:val="Header"/>
    </w:pPr>
    <w:r>
      <w:rPr>
        <w:noProof/>
        <w:lang w:val="en-US"/>
      </w:rPr>
      <mc:AlternateContent>
        <mc:Choice Requires="wps">
          <w:drawing>
            <wp:anchor distT="0" distB="0" distL="0" distR="0" simplePos="0" relativeHeight="251669535" behindDoc="0" locked="0" layoutInCell="1" allowOverlap="1" wp14:anchorId="212EA243" wp14:editId="2B4D412A">
              <wp:simplePos x="635" y="635"/>
              <wp:positionH relativeFrom="page">
                <wp:align>center</wp:align>
              </wp:positionH>
              <wp:positionV relativeFrom="page">
                <wp:align>top</wp:align>
              </wp:positionV>
              <wp:extent cx="815340" cy="345440"/>
              <wp:effectExtent l="0" t="0" r="3810" b="16510"/>
              <wp:wrapNone/>
              <wp:docPr id="1111995575" name="Text Box 1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076C7C4" w14:textId="57DA6E9D"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2EA243" id="_x0000_t202" coordsize="21600,21600" o:spt="202" path="m,l,21600r21600,l21600,xe">
              <v:stroke joinstyle="miter"/>
              <v:path gradientshapeok="t" o:connecttype="rect"/>
            </v:shapetype>
            <v:shape id="Text Box 11" o:spid="_x0000_s1044" type="#_x0000_t202" alt="[UNCLASSIFIED]" style="position:absolute;margin-left:0;margin-top:0;width:64.2pt;height:27.2pt;z-index:25166953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M0VPH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076C7C4" w14:textId="57DA6E9D"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v:textbox>
              <w10:wrap anchorx="page" anchory="page"/>
            </v:shape>
          </w:pict>
        </mc:Fallback>
      </mc:AlternateContent>
    </w:r>
    <w:r w:rsidR="00000000">
      <w:rPr>
        <w:noProof/>
        <w:lang w:val="en-US"/>
      </w:rPr>
      <w:pict w14:anchorId="6E2D13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722.25pt;height:49.5pt;rotation:315;z-index:-251658234;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6510" w14:textId="5030AA5D" w:rsidR="002D0A7A" w:rsidRPr="005A6151" w:rsidRDefault="0061427D" w:rsidP="001B5DEB">
    <w:pPr>
      <w:pStyle w:val="NCEAheader"/>
      <w:rPr>
        <w:color w:val="808080"/>
      </w:rPr>
    </w:pPr>
    <w:r>
      <w:rPr>
        <w:noProof/>
        <w:color w:val="808080"/>
      </w:rPr>
      <mc:AlternateContent>
        <mc:Choice Requires="wps">
          <w:drawing>
            <wp:anchor distT="0" distB="0" distL="0" distR="0" simplePos="0" relativeHeight="251670559" behindDoc="0" locked="0" layoutInCell="1" allowOverlap="1" wp14:anchorId="7604A52C" wp14:editId="563AF6BA">
              <wp:simplePos x="635" y="635"/>
              <wp:positionH relativeFrom="page">
                <wp:align>center</wp:align>
              </wp:positionH>
              <wp:positionV relativeFrom="page">
                <wp:align>top</wp:align>
              </wp:positionV>
              <wp:extent cx="815340" cy="345440"/>
              <wp:effectExtent l="0" t="0" r="3810" b="16510"/>
              <wp:wrapNone/>
              <wp:docPr id="1482519810" name="Text Box 1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AA65A4B" w14:textId="2AE2AABE"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04A52C" id="_x0000_t202" coordsize="21600,21600" o:spt="202" path="m,l,21600r21600,l21600,xe">
              <v:stroke joinstyle="miter"/>
              <v:path gradientshapeok="t" o:connecttype="rect"/>
            </v:shapetype>
            <v:shape id="Text Box 12" o:spid="_x0000_s1045" type="#_x0000_t202" alt="[UNCLASSIFIED]" style="position:absolute;margin-left:0;margin-top:0;width:64.2pt;height:27.2pt;z-index:25167055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o5JDQ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d347t76A60VQehoUHJ9cN1d6IgM/C04apXVIt&#10;PtGhW+hKDmeLsxr8j7/5Yz4RT1HOOlJMyS1JmrP2m6WFRHElY3qb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KCqjk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AA65A4B" w14:textId="2AE2AABE"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v:textbox>
              <w10:wrap anchorx="page" anchory="page"/>
            </v:shape>
          </w:pict>
        </mc:Fallback>
      </mc:AlternateContent>
    </w:r>
    <w:r w:rsidR="20B9846A">
      <w:rPr>
        <w:color w:val="808080"/>
      </w:rPr>
      <w:t>I</w:t>
    </w:r>
    <w:r w:rsidR="20B9846A" w:rsidRPr="005A6151">
      <w:rPr>
        <w:color w:val="808080"/>
      </w:rPr>
      <w:t>nternal assessment resource Economics 2.6B</w:t>
    </w:r>
    <w:r w:rsidR="20B9846A">
      <w:rPr>
        <w:color w:val="808080"/>
      </w:rPr>
      <w:t xml:space="preserve"> v3 for Achievement Standard 91227</w:t>
    </w:r>
  </w:p>
  <w:p w14:paraId="3F94F9B8" w14:textId="77777777" w:rsidR="002D0A7A" w:rsidRDefault="002D0A7A" w:rsidP="00B06A5D">
    <w:pPr>
      <w:pStyle w:val="NCEAheader"/>
      <w:rPr>
        <w:color w:val="808080"/>
      </w:rPr>
    </w:pPr>
    <w:r w:rsidRPr="005A6151">
      <w:rPr>
        <w:color w:val="808080"/>
      </w:rPr>
      <w:t xml:space="preserve">PAGE FOR </w:t>
    </w:r>
    <w:r>
      <w:rPr>
        <w:color w:val="808080"/>
      </w:rPr>
      <w:t>TEACHER</w:t>
    </w:r>
    <w:r w:rsidRPr="005A6151">
      <w:rPr>
        <w:color w:val="808080"/>
      </w:rPr>
      <w:t xml:space="preserve"> USE</w:t>
    </w:r>
  </w:p>
  <w:p w14:paraId="513CD8B1" w14:textId="77777777" w:rsidR="002D0A7A" w:rsidRPr="005A6151" w:rsidRDefault="002D0A7A" w:rsidP="00B06A5D">
    <w:pPr>
      <w:pStyle w:val="NCEAheader"/>
      <w:rPr>
        <w:color w:val="80808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D0C1" w14:textId="47E33AE9" w:rsidR="00D72A2F" w:rsidRDefault="0061427D">
    <w:pPr>
      <w:pStyle w:val="Header"/>
    </w:pPr>
    <w:r>
      <w:rPr>
        <w:noProof/>
        <w:lang w:val="en-US"/>
      </w:rPr>
      <mc:AlternateContent>
        <mc:Choice Requires="wps">
          <w:drawing>
            <wp:anchor distT="0" distB="0" distL="0" distR="0" simplePos="0" relativeHeight="251668511" behindDoc="0" locked="0" layoutInCell="1" allowOverlap="1" wp14:anchorId="7357E04C" wp14:editId="5F66A993">
              <wp:simplePos x="635" y="635"/>
              <wp:positionH relativeFrom="page">
                <wp:align>center</wp:align>
              </wp:positionH>
              <wp:positionV relativeFrom="page">
                <wp:align>top</wp:align>
              </wp:positionV>
              <wp:extent cx="815340" cy="345440"/>
              <wp:effectExtent l="0" t="0" r="3810" b="16510"/>
              <wp:wrapNone/>
              <wp:docPr id="698638378" name="Text Box 1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FB1AFFD" w14:textId="7EB93674"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57E04C" id="_x0000_t202" coordsize="21600,21600" o:spt="202" path="m,l,21600r21600,l21600,xe">
              <v:stroke joinstyle="miter"/>
              <v:path gradientshapeok="t" o:connecttype="rect"/>
            </v:shapetype>
            <v:shape id="Text Box 10" o:spid="_x0000_s1048" type="#_x0000_t202" alt="[UNCLASSIFIED]" style="position:absolute;margin-left:0;margin-top:0;width:64.2pt;height:27.2pt;z-index:25166851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sDg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" filled="f" stroked="f">
              <v:fill o:detectmouseclick="t"/>
              <v:textbox style="mso-fit-shape-to-text:t" inset="0,15pt,0,0">
                <w:txbxContent>
                  <w:p w14:paraId="1FB1AFFD" w14:textId="7EB93674"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v:textbox>
              <w10:wrap anchorx="page" anchory="page"/>
            </v:shape>
          </w:pict>
        </mc:Fallback>
      </mc:AlternateContent>
    </w:r>
    <w:r w:rsidR="00000000">
      <w:rPr>
        <w:noProof/>
        <w:lang w:val="en-US"/>
      </w:rPr>
      <w:pict w14:anchorId="12BD14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722.25pt;height:49.5pt;rotation:315;z-index:-251658233;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49BD" w14:textId="2FB81AED" w:rsidR="002D0A7A" w:rsidRPr="005A6151" w:rsidRDefault="0061427D" w:rsidP="00B06A5D">
    <w:pPr>
      <w:pStyle w:val="NCEAheader"/>
      <w:rPr>
        <w:color w:val="808080"/>
      </w:rPr>
    </w:pPr>
    <w:r>
      <w:rPr>
        <w:noProof/>
        <w:color w:val="808080"/>
      </w:rPr>
      <mc:AlternateContent>
        <mc:Choice Requires="wps">
          <w:drawing>
            <wp:anchor distT="0" distB="0" distL="0" distR="0" simplePos="0" relativeHeight="251661343" behindDoc="0" locked="0" layoutInCell="1" allowOverlap="1" wp14:anchorId="44EDD5B5" wp14:editId="5BE881C3">
              <wp:simplePos x="635" y="635"/>
              <wp:positionH relativeFrom="page">
                <wp:align>center</wp:align>
              </wp:positionH>
              <wp:positionV relativeFrom="page">
                <wp:align>top</wp:align>
              </wp:positionV>
              <wp:extent cx="815340" cy="345440"/>
              <wp:effectExtent l="0" t="0" r="3810" b="16510"/>
              <wp:wrapNone/>
              <wp:docPr id="66936180"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9C15231" w14:textId="587AE768"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EDD5B5"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613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09C15231" w14:textId="587AE768"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v:textbox>
              <w10:wrap anchorx="page" anchory="page"/>
            </v:shape>
          </w:pict>
        </mc:Fallback>
      </mc:AlternateContent>
    </w:r>
    <w:r w:rsidR="20B9846A">
      <w:rPr>
        <w:color w:val="808080"/>
      </w:rPr>
      <w:t>I</w:t>
    </w:r>
    <w:r w:rsidR="20B9846A" w:rsidRPr="005A6151">
      <w:rPr>
        <w:color w:val="808080"/>
      </w:rPr>
      <w:t>nternal assessment resource Economics 2.6B</w:t>
    </w:r>
    <w:r w:rsidR="20B9846A">
      <w:rPr>
        <w:color w:val="808080"/>
      </w:rPr>
      <w:t xml:space="preserve"> v3 for Achievement Standard 91227</w:t>
    </w:r>
  </w:p>
  <w:p w14:paraId="2C39C74E" w14:textId="77777777" w:rsidR="002D0A7A" w:rsidRPr="005A6151" w:rsidRDefault="002D0A7A" w:rsidP="00B06A5D">
    <w:pPr>
      <w:pStyle w:val="NCEAheader"/>
      <w:rPr>
        <w:color w:val="808080"/>
      </w:rPr>
    </w:pPr>
    <w:r w:rsidRPr="005A6151">
      <w:rPr>
        <w:color w:val="808080"/>
      </w:rPr>
      <w:t xml:space="preserve">PAGE FOR </w:t>
    </w:r>
    <w:r>
      <w:rPr>
        <w:color w:val="808080"/>
      </w:rPr>
      <w:t>TEACHER</w:t>
    </w:r>
    <w:r w:rsidRPr="005A6151">
      <w:rPr>
        <w:color w:val="808080"/>
      </w:rPr>
      <w:t xml:space="preserve">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6290E" w14:textId="5E216C7E" w:rsidR="002D0A7A" w:rsidRDefault="0061427D">
    <w:pPr>
      <w:pStyle w:val="Header"/>
    </w:pPr>
    <w:r>
      <w:rPr>
        <w:noProof/>
        <w:lang w:val="en-US"/>
      </w:rPr>
      <mc:AlternateContent>
        <mc:Choice Requires="wps">
          <w:drawing>
            <wp:anchor distT="0" distB="0" distL="0" distR="0" simplePos="0" relativeHeight="251659295" behindDoc="0" locked="0" layoutInCell="1" allowOverlap="1" wp14:anchorId="434BFC55" wp14:editId="46D1DD4A">
              <wp:simplePos x="635" y="635"/>
              <wp:positionH relativeFrom="page">
                <wp:align>center</wp:align>
              </wp:positionH>
              <wp:positionV relativeFrom="page">
                <wp:align>top</wp:align>
              </wp:positionV>
              <wp:extent cx="815340" cy="345440"/>
              <wp:effectExtent l="0" t="0" r="3810" b="16510"/>
              <wp:wrapNone/>
              <wp:docPr id="309302280"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4BFEF42" w14:textId="424A7671"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4BFC55"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5929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4BFEF42" w14:textId="424A7671"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v:textbox>
              <w10:wrap anchorx="page" anchory="page"/>
            </v:shape>
          </w:pict>
        </mc:Fallback>
      </mc:AlternateContent>
    </w:r>
    <w:r w:rsidR="00000000">
      <w:rPr>
        <w:noProof/>
        <w:lang w:val="en-US"/>
      </w:rPr>
      <w:pict w14:anchorId="7CBAA2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1026" type="#_x0000_t136" style="position:absolute;margin-left:0;margin-top:0;width:722.25pt;height:49.5pt;rotation:315;z-index:-251658240;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897EF" w14:textId="3B0FF8E2" w:rsidR="00D72A2F" w:rsidRDefault="0061427D">
    <w:pPr>
      <w:pStyle w:val="Header"/>
    </w:pPr>
    <w:r>
      <w:rPr>
        <w:noProof/>
        <w:lang w:val="en-US"/>
      </w:rPr>
      <mc:AlternateContent>
        <mc:Choice Requires="wps">
          <w:drawing>
            <wp:anchor distT="0" distB="0" distL="0" distR="0" simplePos="0" relativeHeight="251663391" behindDoc="0" locked="0" layoutInCell="1" allowOverlap="1" wp14:anchorId="6ECBC3F3" wp14:editId="04F48323">
              <wp:simplePos x="635" y="635"/>
              <wp:positionH relativeFrom="page">
                <wp:align>center</wp:align>
              </wp:positionH>
              <wp:positionV relativeFrom="page">
                <wp:align>top</wp:align>
              </wp:positionV>
              <wp:extent cx="815340" cy="345440"/>
              <wp:effectExtent l="0" t="0" r="3810" b="16510"/>
              <wp:wrapNone/>
              <wp:docPr id="1783217566"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A2C8FBE" w14:textId="5A93329B"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CBC3F3"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66339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A2C8FBE" w14:textId="5A93329B"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v:textbox>
              <w10:wrap anchorx="page" anchory="page"/>
            </v:shape>
          </w:pict>
        </mc:Fallback>
      </mc:AlternateContent>
    </w:r>
    <w:r w:rsidR="00000000">
      <w:rPr>
        <w:noProof/>
        <w:lang w:val="en-US"/>
      </w:rPr>
      <w:pict w14:anchorId="5B12CB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722.25pt;height:49.5pt;rotation:315;z-index:-251658238;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6BA65" w14:textId="3F2E7A5F" w:rsidR="002D0A7A" w:rsidRPr="005A6151" w:rsidRDefault="0061427D" w:rsidP="00B06A5D">
    <w:pPr>
      <w:pStyle w:val="NCEAheader"/>
      <w:rPr>
        <w:color w:val="808080"/>
      </w:rPr>
    </w:pPr>
    <w:r>
      <w:rPr>
        <w:noProof/>
        <w:color w:val="808080"/>
      </w:rPr>
      <mc:AlternateContent>
        <mc:Choice Requires="wps">
          <w:drawing>
            <wp:anchor distT="0" distB="0" distL="0" distR="0" simplePos="0" relativeHeight="251664415" behindDoc="0" locked="0" layoutInCell="1" allowOverlap="1" wp14:anchorId="75196367" wp14:editId="7C34C0FB">
              <wp:simplePos x="635" y="635"/>
              <wp:positionH relativeFrom="page">
                <wp:align>center</wp:align>
              </wp:positionH>
              <wp:positionV relativeFrom="page">
                <wp:align>top</wp:align>
              </wp:positionV>
              <wp:extent cx="815340" cy="345440"/>
              <wp:effectExtent l="0" t="0" r="3810" b="16510"/>
              <wp:wrapNone/>
              <wp:docPr id="1511708058"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7D0A0C1" w14:textId="59B3E7F9"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196367"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66441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7D0A0C1" w14:textId="59B3E7F9"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v:textbox>
              <w10:wrap anchorx="page" anchory="page"/>
            </v:shape>
          </w:pict>
        </mc:Fallback>
      </mc:AlternateContent>
    </w:r>
    <w:r w:rsidR="20B9846A">
      <w:rPr>
        <w:color w:val="808080"/>
      </w:rPr>
      <w:t>I</w:t>
    </w:r>
    <w:r w:rsidR="20B9846A" w:rsidRPr="005A6151">
      <w:rPr>
        <w:color w:val="808080"/>
      </w:rPr>
      <w:t>nternal assessment resource Economics 2.6B</w:t>
    </w:r>
    <w:r w:rsidR="20B9846A">
      <w:rPr>
        <w:color w:val="808080"/>
      </w:rPr>
      <w:t xml:space="preserve"> v3 for Achievement Standard 91227</w:t>
    </w:r>
  </w:p>
  <w:p w14:paraId="54B99E0A" w14:textId="77777777" w:rsidR="002D0A7A" w:rsidRPr="005A6151" w:rsidRDefault="002D0A7A" w:rsidP="00B06A5D">
    <w:pPr>
      <w:pStyle w:val="NCEAheader"/>
      <w:rPr>
        <w:color w:val="808080"/>
      </w:rPr>
    </w:pPr>
    <w:r w:rsidRPr="005A6151">
      <w:rPr>
        <w:color w:val="808080"/>
      </w:rPr>
      <w:t xml:space="preserve">PAGE FOR </w:t>
    </w:r>
    <w:r>
      <w:rPr>
        <w:color w:val="808080"/>
      </w:rPr>
      <w:t>TEACHER</w:t>
    </w:r>
    <w:r w:rsidRPr="005A6151">
      <w:rPr>
        <w:color w:val="808080"/>
      </w:rPr>
      <w:t xml:space="preserve">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4D75" w14:textId="47DD1845" w:rsidR="00D72A2F" w:rsidRDefault="0061427D">
    <w:pPr>
      <w:pStyle w:val="Header"/>
    </w:pPr>
    <w:r>
      <w:rPr>
        <w:noProof/>
        <w:lang w:val="en-US"/>
      </w:rPr>
      <mc:AlternateContent>
        <mc:Choice Requires="wps">
          <w:drawing>
            <wp:anchor distT="0" distB="0" distL="0" distR="0" simplePos="0" relativeHeight="251662367" behindDoc="0" locked="0" layoutInCell="1" allowOverlap="1" wp14:anchorId="07F8F4D3" wp14:editId="2CEA21A3">
              <wp:simplePos x="635" y="635"/>
              <wp:positionH relativeFrom="page">
                <wp:align>center</wp:align>
              </wp:positionH>
              <wp:positionV relativeFrom="page">
                <wp:align>top</wp:align>
              </wp:positionV>
              <wp:extent cx="815340" cy="345440"/>
              <wp:effectExtent l="0" t="0" r="3810" b="16510"/>
              <wp:wrapNone/>
              <wp:docPr id="1718983209"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A7CEFF2" w14:textId="160DD4E2"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F8F4D3" id="_x0000_t202" coordsize="21600,21600" o:spt="202" path="m,l,21600r21600,l21600,xe">
              <v:stroke joinstyle="miter"/>
              <v:path gradientshapeok="t" o:connecttype="rect"/>
            </v:shapetype>
            <v:shape id="Text Box 4" o:spid="_x0000_s1036" type="#_x0000_t202" alt="[UNCLASSIFIED]" style="position:absolute;margin-left:0;margin-top:0;width:64.2pt;height:27.2pt;z-index:2516623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2A7CEFF2" w14:textId="160DD4E2"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v:textbox>
              <w10:wrap anchorx="page" anchory="page"/>
            </v:shape>
          </w:pict>
        </mc:Fallback>
      </mc:AlternateContent>
    </w:r>
    <w:r w:rsidR="00000000">
      <w:rPr>
        <w:noProof/>
        <w:lang w:val="en-US"/>
      </w:rPr>
      <w:pict w14:anchorId="5C1873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722.25pt;height:49.5pt;rotation:315;z-index:-251658237;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70D6" w14:textId="6EA6C257" w:rsidR="00D72A2F" w:rsidRDefault="0061427D">
    <w:pPr>
      <w:pStyle w:val="Header"/>
    </w:pPr>
    <w:r>
      <w:rPr>
        <w:noProof/>
        <w:lang w:val="en-US"/>
      </w:rPr>
      <mc:AlternateContent>
        <mc:Choice Requires="wps">
          <w:drawing>
            <wp:anchor distT="0" distB="0" distL="0" distR="0" simplePos="0" relativeHeight="251666463" behindDoc="0" locked="0" layoutInCell="1" allowOverlap="1" wp14:anchorId="0E7A77D3" wp14:editId="4958926D">
              <wp:simplePos x="635" y="635"/>
              <wp:positionH relativeFrom="page">
                <wp:align>center</wp:align>
              </wp:positionH>
              <wp:positionV relativeFrom="page">
                <wp:align>top</wp:align>
              </wp:positionV>
              <wp:extent cx="815340" cy="345440"/>
              <wp:effectExtent l="0" t="0" r="3810" b="16510"/>
              <wp:wrapNone/>
              <wp:docPr id="987097355"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DC78EC5" w14:textId="0BBCD018"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7A77D3" id="_x0000_t202" coordsize="21600,21600" o:spt="202" path="m,l,21600r21600,l21600,xe">
              <v:stroke joinstyle="miter"/>
              <v:path gradientshapeok="t" o:connecttype="rect"/>
            </v:shapetype>
            <v:shape id="Text Box 8" o:spid="_x0000_s1038" type="#_x0000_t202" alt="[UNCLASSIFIED]" style="position:absolute;margin-left:0;margin-top:0;width:64.2pt;height:27.2pt;z-index:25166646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DC78EC5" w14:textId="0BBCD018"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v:textbox>
              <w10:wrap anchorx="page" anchory="page"/>
            </v:shape>
          </w:pict>
        </mc:Fallback>
      </mc:AlternateContent>
    </w:r>
    <w:r w:rsidR="00000000">
      <w:rPr>
        <w:noProof/>
        <w:lang w:val="en-US"/>
      </w:rPr>
      <w:pict w14:anchorId="586AF5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722.25pt;height:49.5pt;rotation:315;z-index:-251658236;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D3CC5" w14:textId="34F48D9B" w:rsidR="002D0A7A" w:rsidRPr="005A6151" w:rsidRDefault="0061427D" w:rsidP="00B06A5D">
    <w:pPr>
      <w:pStyle w:val="NCEAheader"/>
      <w:rPr>
        <w:color w:val="808080"/>
      </w:rPr>
    </w:pPr>
    <w:r>
      <w:rPr>
        <w:noProof/>
        <w:color w:val="808080"/>
      </w:rPr>
      <mc:AlternateContent>
        <mc:Choice Requires="wps">
          <w:drawing>
            <wp:anchor distT="0" distB="0" distL="0" distR="0" simplePos="0" relativeHeight="251667487" behindDoc="0" locked="0" layoutInCell="1" allowOverlap="1" wp14:anchorId="24E94B47" wp14:editId="5C829858">
              <wp:simplePos x="635" y="635"/>
              <wp:positionH relativeFrom="page">
                <wp:align>center</wp:align>
              </wp:positionH>
              <wp:positionV relativeFrom="page">
                <wp:align>top</wp:align>
              </wp:positionV>
              <wp:extent cx="815340" cy="345440"/>
              <wp:effectExtent l="0" t="0" r="3810" b="16510"/>
              <wp:wrapNone/>
              <wp:docPr id="1731842368"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770D672" w14:textId="5EDF9846"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E94B47" id="_x0000_t202" coordsize="21600,21600" o:spt="202" path="m,l,21600r21600,l21600,xe">
              <v:stroke joinstyle="miter"/>
              <v:path gradientshapeok="t" o:connecttype="rect"/>
            </v:shapetype>
            <v:shape id="Text Box 9" o:spid="_x0000_s1039" type="#_x0000_t202" alt="[UNCLASSIFIED]" style="position:absolute;margin-left:0;margin-top:0;width:64.2pt;height:27.2pt;z-index:25166748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770D672" w14:textId="5EDF9846"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v:textbox>
              <w10:wrap anchorx="page" anchory="page"/>
            </v:shape>
          </w:pict>
        </mc:Fallback>
      </mc:AlternateContent>
    </w:r>
    <w:r w:rsidR="20B9846A">
      <w:rPr>
        <w:color w:val="808080"/>
      </w:rPr>
      <w:t>I</w:t>
    </w:r>
    <w:r w:rsidR="20B9846A" w:rsidRPr="005A6151">
      <w:rPr>
        <w:color w:val="808080"/>
      </w:rPr>
      <w:t>nternal assessment resource Economics 2.6B</w:t>
    </w:r>
    <w:r w:rsidR="20B9846A">
      <w:rPr>
        <w:color w:val="808080"/>
      </w:rPr>
      <w:t xml:space="preserve"> v3 for Achievement Standard 91227</w:t>
    </w:r>
  </w:p>
  <w:p w14:paraId="5680F229" w14:textId="77777777" w:rsidR="002D0A7A" w:rsidRPr="005A6151" w:rsidRDefault="002D0A7A" w:rsidP="00B06A5D">
    <w:pPr>
      <w:pStyle w:val="NCEAheader"/>
      <w:rPr>
        <w:color w:val="808080"/>
      </w:rPr>
    </w:pPr>
    <w:r w:rsidRPr="005A6151">
      <w:rPr>
        <w:color w:val="808080"/>
      </w:rPr>
      <w:t xml:space="preserve">PAGE FOR </w:t>
    </w:r>
    <w:r>
      <w:rPr>
        <w:color w:val="808080"/>
      </w:rPr>
      <w:t>STUDENT</w:t>
    </w:r>
    <w:r w:rsidRPr="005A6151">
      <w:rPr>
        <w:color w:val="808080"/>
      </w:rPr>
      <w:t xml:space="preserve">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4332A" w14:textId="386D1FE6" w:rsidR="00D72A2F" w:rsidRDefault="0061427D">
    <w:pPr>
      <w:pStyle w:val="Header"/>
    </w:pPr>
    <w:r>
      <w:rPr>
        <w:noProof/>
        <w:lang w:val="en-US"/>
      </w:rPr>
      <mc:AlternateContent>
        <mc:Choice Requires="wps">
          <w:drawing>
            <wp:anchor distT="0" distB="0" distL="0" distR="0" simplePos="0" relativeHeight="251665439" behindDoc="0" locked="0" layoutInCell="1" allowOverlap="1" wp14:anchorId="4D6D9C43" wp14:editId="40E42269">
              <wp:simplePos x="635" y="635"/>
              <wp:positionH relativeFrom="page">
                <wp:align>center</wp:align>
              </wp:positionH>
              <wp:positionV relativeFrom="page">
                <wp:align>top</wp:align>
              </wp:positionV>
              <wp:extent cx="815340" cy="345440"/>
              <wp:effectExtent l="0" t="0" r="3810" b="16510"/>
              <wp:wrapNone/>
              <wp:docPr id="1907875610"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2A90FB1" w14:textId="5ACBEEDD"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6D9C43" id="_x0000_t202" coordsize="21600,21600" o:spt="202" path="m,l,21600r21600,l21600,xe">
              <v:stroke joinstyle="miter"/>
              <v:path gradientshapeok="t" o:connecttype="rect"/>
            </v:shapetype>
            <v:shape id="Text Box 7" o:spid="_x0000_s1042" type="#_x0000_t202" alt="[UNCLASSIFIED]" style="position:absolute;margin-left:0;margin-top:0;width:64.2pt;height:27.2pt;z-index:25166543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2A90FB1" w14:textId="5ACBEEDD" w:rsidR="0061427D" w:rsidRPr="0061427D" w:rsidRDefault="0061427D" w:rsidP="0061427D">
                    <w:pPr>
                      <w:rPr>
                        <w:rFonts w:ascii="Calibri" w:eastAsia="Calibri" w:hAnsi="Calibri" w:cs="Calibri"/>
                        <w:noProof/>
                        <w:color w:val="000000"/>
                        <w:sz w:val="20"/>
                        <w:szCs w:val="20"/>
                      </w:rPr>
                    </w:pPr>
                    <w:r w:rsidRPr="0061427D">
                      <w:rPr>
                        <w:rFonts w:ascii="Calibri" w:eastAsia="Calibri" w:hAnsi="Calibri" w:cs="Calibri"/>
                        <w:noProof/>
                        <w:color w:val="000000"/>
                        <w:sz w:val="20"/>
                        <w:szCs w:val="20"/>
                      </w:rPr>
                      <w:t>[UNCLASSIFIED]</w:t>
                    </w:r>
                  </w:p>
                </w:txbxContent>
              </v:textbox>
              <w10:wrap anchorx="page" anchory="page"/>
            </v:shape>
          </w:pict>
        </mc:Fallback>
      </mc:AlternateContent>
    </w:r>
    <w:r w:rsidR="00000000">
      <w:rPr>
        <w:noProof/>
        <w:lang w:val="en-US"/>
      </w:rPr>
      <w:pict w14:anchorId="579358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722.25pt;height:49.5pt;rotation:315;z-index:-251658235;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B8CED5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236D6"/>
    <w:multiLevelType w:val="hybridMultilevel"/>
    <w:tmpl w:val="24DC5A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0E33D1E"/>
    <w:multiLevelType w:val="hybridMultilevel"/>
    <w:tmpl w:val="CA860E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30D3A"/>
    <w:multiLevelType w:val="hybridMultilevel"/>
    <w:tmpl w:val="4E801658"/>
    <w:lvl w:ilvl="0" w:tplc="AC0CB27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Palatino"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Palatino"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Palatino"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A04385"/>
    <w:multiLevelType w:val="hybridMultilevel"/>
    <w:tmpl w:val="0276CBF0"/>
    <w:lvl w:ilvl="0" w:tplc="000F0409">
      <w:start w:val="1"/>
      <w:numFmt w:val="decimal"/>
      <w:lvlText w:val="%1."/>
      <w:lvlJc w:val="left"/>
      <w:pPr>
        <w:tabs>
          <w:tab w:val="num" w:pos="360"/>
        </w:tabs>
        <w:ind w:left="360" w:hanging="360"/>
      </w:pPr>
      <w:rPr>
        <w:rFonts w:hint="default"/>
        <w:sz w:val="18"/>
      </w:rPr>
    </w:lvl>
    <w:lvl w:ilvl="1" w:tplc="08090003">
      <w:start w:val="1"/>
      <w:numFmt w:val="bullet"/>
      <w:lvlText w:val="o"/>
      <w:lvlJc w:val="left"/>
      <w:pPr>
        <w:tabs>
          <w:tab w:val="num" w:pos="1503"/>
        </w:tabs>
        <w:ind w:left="1503" w:hanging="360"/>
      </w:pPr>
      <w:rPr>
        <w:rFonts w:ascii="Courier New" w:hAnsi="Courier New" w:cs="Palatino" w:hint="default"/>
      </w:rPr>
    </w:lvl>
    <w:lvl w:ilvl="2" w:tplc="B59238C6">
      <w:numFmt w:val="bullet"/>
      <w:lvlText w:val="-"/>
      <w:lvlJc w:val="left"/>
      <w:pPr>
        <w:tabs>
          <w:tab w:val="num" w:pos="2268"/>
        </w:tabs>
        <w:ind w:left="2268" w:hanging="405"/>
      </w:pPr>
      <w:rPr>
        <w:rFonts w:ascii="Arial" w:eastAsia="Times New Roman" w:hAnsi="Arial" w:cs="Palatino" w:hint="default"/>
      </w:rPr>
    </w:lvl>
    <w:lvl w:ilvl="3" w:tplc="0809000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Palatino"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Palatino"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5" w15:restartNumberingAfterBreak="0">
    <w:nsid w:val="055B2A7D"/>
    <w:multiLevelType w:val="multilevel"/>
    <w:tmpl w:val="7C60DAB6"/>
    <w:lvl w:ilvl="0">
      <w:start w:val="1"/>
      <w:numFmt w:val="decimal"/>
      <w:lvlText w:val="%1."/>
      <w:lvlJc w:val="left"/>
      <w:pPr>
        <w:ind w:left="360" w:hanging="360"/>
      </w:pPr>
      <w:rPr>
        <w:rFonts w:cs="Times New Roman"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05F15078"/>
    <w:multiLevelType w:val="hybridMultilevel"/>
    <w:tmpl w:val="D4D45F18"/>
    <w:lvl w:ilvl="0" w:tplc="70A2753C">
      <w:start w:val="1"/>
      <w:numFmt w:val="bullet"/>
      <w:lvlText w:val="·"/>
      <w:lvlJc w:val="left"/>
      <w:pPr>
        <w:ind w:left="720" w:hanging="360"/>
      </w:pPr>
      <w:rPr>
        <w:rFonts w:ascii="Symbol" w:hAnsi="Symbol" w:hint="default"/>
      </w:rPr>
    </w:lvl>
    <w:lvl w:ilvl="1" w:tplc="E7A0765C">
      <w:start w:val="1"/>
      <w:numFmt w:val="bullet"/>
      <w:lvlText w:val="o"/>
      <w:lvlJc w:val="left"/>
      <w:pPr>
        <w:ind w:left="1440" w:hanging="360"/>
      </w:pPr>
      <w:rPr>
        <w:rFonts w:ascii="Courier New" w:hAnsi="Courier New" w:hint="default"/>
      </w:rPr>
    </w:lvl>
    <w:lvl w:ilvl="2" w:tplc="4ADA0024">
      <w:start w:val="1"/>
      <w:numFmt w:val="bullet"/>
      <w:lvlText w:val=""/>
      <w:lvlJc w:val="left"/>
      <w:pPr>
        <w:ind w:left="2160" w:hanging="360"/>
      </w:pPr>
      <w:rPr>
        <w:rFonts w:ascii="Wingdings" w:hAnsi="Wingdings" w:hint="default"/>
      </w:rPr>
    </w:lvl>
    <w:lvl w:ilvl="3" w:tplc="A7E22AA4">
      <w:start w:val="1"/>
      <w:numFmt w:val="bullet"/>
      <w:lvlText w:val=""/>
      <w:lvlJc w:val="left"/>
      <w:pPr>
        <w:ind w:left="2880" w:hanging="360"/>
      </w:pPr>
      <w:rPr>
        <w:rFonts w:ascii="Symbol" w:hAnsi="Symbol" w:hint="default"/>
      </w:rPr>
    </w:lvl>
    <w:lvl w:ilvl="4" w:tplc="56AC84BA">
      <w:start w:val="1"/>
      <w:numFmt w:val="bullet"/>
      <w:lvlText w:val="o"/>
      <w:lvlJc w:val="left"/>
      <w:pPr>
        <w:ind w:left="3600" w:hanging="360"/>
      </w:pPr>
      <w:rPr>
        <w:rFonts w:ascii="Courier New" w:hAnsi="Courier New" w:hint="default"/>
      </w:rPr>
    </w:lvl>
    <w:lvl w:ilvl="5" w:tplc="72747056">
      <w:start w:val="1"/>
      <w:numFmt w:val="bullet"/>
      <w:lvlText w:val=""/>
      <w:lvlJc w:val="left"/>
      <w:pPr>
        <w:ind w:left="4320" w:hanging="360"/>
      </w:pPr>
      <w:rPr>
        <w:rFonts w:ascii="Wingdings" w:hAnsi="Wingdings" w:hint="default"/>
      </w:rPr>
    </w:lvl>
    <w:lvl w:ilvl="6" w:tplc="1CBCBF2E">
      <w:start w:val="1"/>
      <w:numFmt w:val="bullet"/>
      <w:lvlText w:val=""/>
      <w:lvlJc w:val="left"/>
      <w:pPr>
        <w:ind w:left="5040" w:hanging="360"/>
      </w:pPr>
      <w:rPr>
        <w:rFonts w:ascii="Symbol" w:hAnsi="Symbol" w:hint="default"/>
      </w:rPr>
    </w:lvl>
    <w:lvl w:ilvl="7" w:tplc="C9DED8E6">
      <w:start w:val="1"/>
      <w:numFmt w:val="bullet"/>
      <w:lvlText w:val="o"/>
      <w:lvlJc w:val="left"/>
      <w:pPr>
        <w:ind w:left="5760" w:hanging="360"/>
      </w:pPr>
      <w:rPr>
        <w:rFonts w:ascii="Courier New" w:hAnsi="Courier New" w:hint="default"/>
      </w:rPr>
    </w:lvl>
    <w:lvl w:ilvl="8" w:tplc="9C060140">
      <w:start w:val="1"/>
      <w:numFmt w:val="bullet"/>
      <w:lvlText w:val=""/>
      <w:lvlJc w:val="left"/>
      <w:pPr>
        <w:ind w:left="6480" w:hanging="360"/>
      </w:pPr>
      <w:rPr>
        <w:rFonts w:ascii="Wingdings" w:hAnsi="Wingdings" w:hint="default"/>
      </w:rPr>
    </w:lvl>
  </w:abstractNum>
  <w:abstractNum w:abstractNumId="7" w15:restartNumberingAfterBreak="0">
    <w:nsid w:val="06121465"/>
    <w:multiLevelType w:val="hybridMultilevel"/>
    <w:tmpl w:val="25FC92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6714EE0"/>
    <w:multiLevelType w:val="multilevel"/>
    <w:tmpl w:val="C1CAF2E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067271FC"/>
    <w:multiLevelType w:val="hybridMultilevel"/>
    <w:tmpl w:val="5726B8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00366E6"/>
    <w:multiLevelType w:val="hybridMultilevel"/>
    <w:tmpl w:val="BA32864C"/>
    <w:lvl w:ilvl="0" w:tplc="74127808">
      <w:start w:val="1"/>
      <w:numFmt w:val="bullet"/>
      <w:lvlText w:val=""/>
      <w:lvlJc w:val="left"/>
      <w:pPr>
        <w:tabs>
          <w:tab w:val="num" w:pos="1287"/>
        </w:tabs>
        <w:ind w:left="1287" w:hanging="567"/>
      </w:pPr>
      <w:rPr>
        <w:rFonts w:ascii="Symbol" w:hAnsi="Symbol" w:hint="default"/>
      </w:rPr>
    </w:lvl>
    <w:lvl w:ilvl="1" w:tplc="5A8C04DE">
      <w:start w:val="1"/>
      <w:numFmt w:val="bullet"/>
      <w:lvlText w:val="o"/>
      <w:lvlJc w:val="left"/>
      <w:pPr>
        <w:tabs>
          <w:tab w:val="num" w:pos="2160"/>
        </w:tabs>
        <w:ind w:left="2160" w:hanging="360"/>
      </w:pPr>
      <w:rPr>
        <w:rFonts w:ascii="Courier New" w:hAnsi="Courier New" w:hint="default"/>
      </w:rPr>
    </w:lvl>
    <w:lvl w:ilvl="2" w:tplc="25D006CA">
      <w:start w:val="1"/>
      <w:numFmt w:val="bullet"/>
      <w:lvlText w:val=""/>
      <w:lvlJc w:val="left"/>
      <w:pPr>
        <w:tabs>
          <w:tab w:val="num" w:pos="2880"/>
        </w:tabs>
        <w:ind w:left="2880" w:hanging="360"/>
      </w:pPr>
      <w:rPr>
        <w:rFonts w:ascii="Wingdings" w:hAnsi="Wingdings" w:hint="default"/>
      </w:rPr>
    </w:lvl>
    <w:lvl w:ilvl="3" w:tplc="ECA04A52" w:tentative="1">
      <w:start w:val="1"/>
      <w:numFmt w:val="bullet"/>
      <w:lvlText w:val=""/>
      <w:lvlJc w:val="left"/>
      <w:pPr>
        <w:tabs>
          <w:tab w:val="num" w:pos="3600"/>
        </w:tabs>
        <w:ind w:left="3600" w:hanging="360"/>
      </w:pPr>
      <w:rPr>
        <w:rFonts w:ascii="Symbol" w:hAnsi="Symbol" w:hint="default"/>
      </w:rPr>
    </w:lvl>
    <w:lvl w:ilvl="4" w:tplc="A844B342" w:tentative="1">
      <w:start w:val="1"/>
      <w:numFmt w:val="bullet"/>
      <w:lvlText w:val="o"/>
      <w:lvlJc w:val="left"/>
      <w:pPr>
        <w:tabs>
          <w:tab w:val="num" w:pos="4320"/>
        </w:tabs>
        <w:ind w:left="4320" w:hanging="360"/>
      </w:pPr>
      <w:rPr>
        <w:rFonts w:ascii="Courier New" w:hAnsi="Courier New" w:hint="default"/>
      </w:rPr>
    </w:lvl>
    <w:lvl w:ilvl="5" w:tplc="9888FFD0" w:tentative="1">
      <w:start w:val="1"/>
      <w:numFmt w:val="bullet"/>
      <w:lvlText w:val=""/>
      <w:lvlJc w:val="left"/>
      <w:pPr>
        <w:tabs>
          <w:tab w:val="num" w:pos="5040"/>
        </w:tabs>
        <w:ind w:left="5040" w:hanging="360"/>
      </w:pPr>
      <w:rPr>
        <w:rFonts w:ascii="Wingdings" w:hAnsi="Wingdings" w:hint="default"/>
      </w:rPr>
    </w:lvl>
    <w:lvl w:ilvl="6" w:tplc="55D06F6A" w:tentative="1">
      <w:start w:val="1"/>
      <w:numFmt w:val="bullet"/>
      <w:lvlText w:val=""/>
      <w:lvlJc w:val="left"/>
      <w:pPr>
        <w:tabs>
          <w:tab w:val="num" w:pos="5760"/>
        </w:tabs>
        <w:ind w:left="5760" w:hanging="360"/>
      </w:pPr>
      <w:rPr>
        <w:rFonts w:ascii="Symbol" w:hAnsi="Symbol" w:hint="default"/>
      </w:rPr>
    </w:lvl>
    <w:lvl w:ilvl="7" w:tplc="8D9AB0D6" w:tentative="1">
      <w:start w:val="1"/>
      <w:numFmt w:val="bullet"/>
      <w:lvlText w:val="o"/>
      <w:lvlJc w:val="left"/>
      <w:pPr>
        <w:tabs>
          <w:tab w:val="num" w:pos="6480"/>
        </w:tabs>
        <w:ind w:left="6480" w:hanging="360"/>
      </w:pPr>
      <w:rPr>
        <w:rFonts w:ascii="Courier New" w:hAnsi="Courier New" w:hint="default"/>
      </w:rPr>
    </w:lvl>
    <w:lvl w:ilvl="8" w:tplc="B694048A"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D8255E"/>
    <w:multiLevelType w:val="multilevel"/>
    <w:tmpl w:val="CA860E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0727AF"/>
    <w:multiLevelType w:val="hybridMultilevel"/>
    <w:tmpl w:val="778CC05C"/>
    <w:lvl w:ilvl="0" w:tplc="2534C07A">
      <w:start w:val="1"/>
      <w:numFmt w:val="bullet"/>
      <w:lvlText w:val=""/>
      <w:lvlJc w:val="left"/>
      <w:pPr>
        <w:ind w:left="720" w:hanging="360"/>
      </w:pPr>
      <w:rPr>
        <w:rFonts w:ascii="Symbol" w:hAnsi="Symbol" w:hint="default"/>
      </w:rPr>
    </w:lvl>
    <w:lvl w:ilvl="1" w:tplc="795A0C8A">
      <w:start w:val="1"/>
      <w:numFmt w:val="bullet"/>
      <w:lvlText w:val="o"/>
      <w:lvlJc w:val="left"/>
      <w:pPr>
        <w:ind w:left="1440" w:hanging="360"/>
      </w:pPr>
      <w:rPr>
        <w:rFonts w:ascii="Courier New" w:hAnsi="Courier New" w:hint="default"/>
      </w:rPr>
    </w:lvl>
    <w:lvl w:ilvl="2" w:tplc="732A8C10">
      <w:start w:val="1"/>
      <w:numFmt w:val="bullet"/>
      <w:lvlText w:val=""/>
      <w:lvlJc w:val="left"/>
      <w:pPr>
        <w:ind w:left="2160" w:hanging="360"/>
      </w:pPr>
      <w:rPr>
        <w:rFonts w:ascii="Wingdings" w:hAnsi="Wingdings" w:hint="default"/>
      </w:rPr>
    </w:lvl>
    <w:lvl w:ilvl="3" w:tplc="A420E3CE">
      <w:start w:val="1"/>
      <w:numFmt w:val="bullet"/>
      <w:lvlText w:val=""/>
      <w:lvlJc w:val="left"/>
      <w:pPr>
        <w:ind w:left="2880" w:hanging="360"/>
      </w:pPr>
      <w:rPr>
        <w:rFonts w:ascii="Symbol" w:hAnsi="Symbol" w:hint="default"/>
      </w:rPr>
    </w:lvl>
    <w:lvl w:ilvl="4" w:tplc="FB160892">
      <w:start w:val="1"/>
      <w:numFmt w:val="bullet"/>
      <w:lvlText w:val="o"/>
      <w:lvlJc w:val="left"/>
      <w:pPr>
        <w:ind w:left="3600" w:hanging="360"/>
      </w:pPr>
      <w:rPr>
        <w:rFonts w:ascii="Courier New" w:hAnsi="Courier New" w:hint="default"/>
      </w:rPr>
    </w:lvl>
    <w:lvl w:ilvl="5" w:tplc="31C49C34">
      <w:start w:val="1"/>
      <w:numFmt w:val="bullet"/>
      <w:lvlText w:val=""/>
      <w:lvlJc w:val="left"/>
      <w:pPr>
        <w:ind w:left="4320" w:hanging="360"/>
      </w:pPr>
      <w:rPr>
        <w:rFonts w:ascii="Wingdings" w:hAnsi="Wingdings" w:hint="default"/>
      </w:rPr>
    </w:lvl>
    <w:lvl w:ilvl="6" w:tplc="DBD65042">
      <w:start w:val="1"/>
      <w:numFmt w:val="bullet"/>
      <w:lvlText w:val=""/>
      <w:lvlJc w:val="left"/>
      <w:pPr>
        <w:ind w:left="5040" w:hanging="360"/>
      </w:pPr>
      <w:rPr>
        <w:rFonts w:ascii="Symbol" w:hAnsi="Symbol" w:hint="default"/>
      </w:rPr>
    </w:lvl>
    <w:lvl w:ilvl="7" w:tplc="8EDAB2FE">
      <w:start w:val="1"/>
      <w:numFmt w:val="bullet"/>
      <w:lvlText w:val="o"/>
      <w:lvlJc w:val="left"/>
      <w:pPr>
        <w:ind w:left="5760" w:hanging="360"/>
      </w:pPr>
      <w:rPr>
        <w:rFonts w:ascii="Courier New" w:hAnsi="Courier New" w:hint="default"/>
      </w:rPr>
    </w:lvl>
    <w:lvl w:ilvl="8" w:tplc="6F70A248">
      <w:start w:val="1"/>
      <w:numFmt w:val="bullet"/>
      <w:lvlText w:val=""/>
      <w:lvlJc w:val="left"/>
      <w:pPr>
        <w:ind w:left="6480" w:hanging="360"/>
      </w:pPr>
      <w:rPr>
        <w:rFonts w:ascii="Wingdings" w:hAnsi="Wingdings" w:hint="default"/>
      </w:rPr>
    </w:lvl>
  </w:abstractNum>
  <w:abstractNum w:abstractNumId="13" w15:restartNumberingAfterBreak="0">
    <w:nsid w:val="156C08F3"/>
    <w:multiLevelType w:val="hybridMultilevel"/>
    <w:tmpl w:val="E2F8E12C"/>
    <w:lvl w:ilvl="0" w:tplc="14090013">
      <w:start w:val="1"/>
      <w:numFmt w:val="upperRoman"/>
      <w:lvlText w:val="%1."/>
      <w:lvlJc w:val="right"/>
      <w:pPr>
        <w:ind w:left="1080" w:hanging="360"/>
      </w:pPr>
      <w:rPr>
        <w:rFonts w:cs="Times New Roman"/>
      </w:rPr>
    </w:lvl>
    <w:lvl w:ilvl="1" w:tplc="14090019" w:tentative="1">
      <w:start w:val="1"/>
      <w:numFmt w:val="lowerLetter"/>
      <w:lvlText w:val="%2."/>
      <w:lvlJc w:val="left"/>
      <w:pPr>
        <w:ind w:left="1800" w:hanging="360"/>
      </w:pPr>
      <w:rPr>
        <w:rFonts w:cs="Times New Roman"/>
      </w:rPr>
    </w:lvl>
    <w:lvl w:ilvl="2" w:tplc="1409001B" w:tentative="1">
      <w:start w:val="1"/>
      <w:numFmt w:val="lowerRoman"/>
      <w:lvlText w:val="%3."/>
      <w:lvlJc w:val="right"/>
      <w:pPr>
        <w:ind w:left="2520" w:hanging="180"/>
      </w:pPr>
      <w:rPr>
        <w:rFonts w:cs="Times New Roman"/>
      </w:rPr>
    </w:lvl>
    <w:lvl w:ilvl="3" w:tplc="1409000F" w:tentative="1">
      <w:start w:val="1"/>
      <w:numFmt w:val="decimal"/>
      <w:lvlText w:val="%4."/>
      <w:lvlJc w:val="left"/>
      <w:pPr>
        <w:ind w:left="3240" w:hanging="360"/>
      </w:pPr>
      <w:rPr>
        <w:rFonts w:cs="Times New Roman"/>
      </w:rPr>
    </w:lvl>
    <w:lvl w:ilvl="4" w:tplc="14090019" w:tentative="1">
      <w:start w:val="1"/>
      <w:numFmt w:val="lowerLetter"/>
      <w:lvlText w:val="%5."/>
      <w:lvlJc w:val="left"/>
      <w:pPr>
        <w:ind w:left="3960" w:hanging="360"/>
      </w:pPr>
      <w:rPr>
        <w:rFonts w:cs="Times New Roman"/>
      </w:rPr>
    </w:lvl>
    <w:lvl w:ilvl="5" w:tplc="1409001B" w:tentative="1">
      <w:start w:val="1"/>
      <w:numFmt w:val="lowerRoman"/>
      <w:lvlText w:val="%6."/>
      <w:lvlJc w:val="right"/>
      <w:pPr>
        <w:ind w:left="4680" w:hanging="180"/>
      </w:pPr>
      <w:rPr>
        <w:rFonts w:cs="Times New Roman"/>
      </w:rPr>
    </w:lvl>
    <w:lvl w:ilvl="6" w:tplc="1409000F" w:tentative="1">
      <w:start w:val="1"/>
      <w:numFmt w:val="decimal"/>
      <w:lvlText w:val="%7."/>
      <w:lvlJc w:val="left"/>
      <w:pPr>
        <w:ind w:left="5400" w:hanging="360"/>
      </w:pPr>
      <w:rPr>
        <w:rFonts w:cs="Times New Roman"/>
      </w:rPr>
    </w:lvl>
    <w:lvl w:ilvl="7" w:tplc="14090019" w:tentative="1">
      <w:start w:val="1"/>
      <w:numFmt w:val="lowerLetter"/>
      <w:lvlText w:val="%8."/>
      <w:lvlJc w:val="left"/>
      <w:pPr>
        <w:ind w:left="6120" w:hanging="360"/>
      </w:pPr>
      <w:rPr>
        <w:rFonts w:cs="Times New Roman"/>
      </w:rPr>
    </w:lvl>
    <w:lvl w:ilvl="8" w:tplc="1409001B" w:tentative="1">
      <w:start w:val="1"/>
      <w:numFmt w:val="lowerRoman"/>
      <w:lvlText w:val="%9."/>
      <w:lvlJc w:val="right"/>
      <w:pPr>
        <w:ind w:left="6840" w:hanging="180"/>
      </w:pPr>
      <w:rPr>
        <w:rFonts w:cs="Times New Roman"/>
      </w:rPr>
    </w:lvl>
  </w:abstractNum>
  <w:abstractNum w:abstractNumId="14" w15:restartNumberingAfterBreak="0">
    <w:nsid w:val="16AD1DB3"/>
    <w:multiLevelType w:val="hybridMultilevel"/>
    <w:tmpl w:val="32C64218"/>
    <w:lvl w:ilvl="0" w:tplc="14090013">
      <w:start w:val="1"/>
      <w:numFmt w:val="upperRoman"/>
      <w:lvlText w:val="%1."/>
      <w:lvlJc w:val="right"/>
      <w:pPr>
        <w:ind w:left="1080" w:hanging="360"/>
      </w:pPr>
      <w:rPr>
        <w:rFonts w:cs="Times New Roman"/>
      </w:rPr>
    </w:lvl>
    <w:lvl w:ilvl="1" w:tplc="14090019" w:tentative="1">
      <w:start w:val="1"/>
      <w:numFmt w:val="lowerLetter"/>
      <w:lvlText w:val="%2."/>
      <w:lvlJc w:val="left"/>
      <w:pPr>
        <w:ind w:left="1800" w:hanging="360"/>
      </w:pPr>
      <w:rPr>
        <w:rFonts w:cs="Times New Roman"/>
      </w:rPr>
    </w:lvl>
    <w:lvl w:ilvl="2" w:tplc="1409001B" w:tentative="1">
      <w:start w:val="1"/>
      <w:numFmt w:val="lowerRoman"/>
      <w:lvlText w:val="%3."/>
      <w:lvlJc w:val="right"/>
      <w:pPr>
        <w:ind w:left="2520" w:hanging="180"/>
      </w:pPr>
      <w:rPr>
        <w:rFonts w:cs="Times New Roman"/>
      </w:rPr>
    </w:lvl>
    <w:lvl w:ilvl="3" w:tplc="1409000F" w:tentative="1">
      <w:start w:val="1"/>
      <w:numFmt w:val="decimal"/>
      <w:lvlText w:val="%4."/>
      <w:lvlJc w:val="left"/>
      <w:pPr>
        <w:ind w:left="3240" w:hanging="360"/>
      </w:pPr>
      <w:rPr>
        <w:rFonts w:cs="Times New Roman"/>
      </w:rPr>
    </w:lvl>
    <w:lvl w:ilvl="4" w:tplc="14090019" w:tentative="1">
      <w:start w:val="1"/>
      <w:numFmt w:val="lowerLetter"/>
      <w:lvlText w:val="%5."/>
      <w:lvlJc w:val="left"/>
      <w:pPr>
        <w:ind w:left="3960" w:hanging="360"/>
      </w:pPr>
      <w:rPr>
        <w:rFonts w:cs="Times New Roman"/>
      </w:rPr>
    </w:lvl>
    <w:lvl w:ilvl="5" w:tplc="1409001B" w:tentative="1">
      <w:start w:val="1"/>
      <w:numFmt w:val="lowerRoman"/>
      <w:lvlText w:val="%6."/>
      <w:lvlJc w:val="right"/>
      <w:pPr>
        <w:ind w:left="4680" w:hanging="180"/>
      </w:pPr>
      <w:rPr>
        <w:rFonts w:cs="Times New Roman"/>
      </w:rPr>
    </w:lvl>
    <w:lvl w:ilvl="6" w:tplc="1409000F" w:tentative="1">
      <w:start w:val="1"/>
      <w:numFmt w:val="decimal"/>
      <w:lvlText w:val="%7."/>
      <w:lvlJc w:val="left"/>
      <w:pPr>
        <w:ind w:left="5400" w:hanging="360"/>
      </w:pPr>
      <w:rPr>
        <w:rFonts w:cs="Times New Roman"/>
      </w:rPr>
    </w:lvl>
    <w:lvl w:ilvl="7" w:tplc="14090019" w:tentative="1">
      <w:start w:val="1"/>
      <w:numFmt w:val="lowerLetter"/>
      <w:lvlText w:val="%8."/>
      <w:lvlJc w:val="left"/>
      <w:pPr>
        <w:ind w:left="6120" w:hanging="360"/>
      </w:pPr>
      <w:rPr>
        <w:rFonts w:cs="Times New Roman"/>
      </w:rPr>
    </w:lvl>
    <w:lvl w:ilvl="8" w:tplc="1409001B" w:tentative="1">
      <w:start w:val="1"/>
      <w:numFmt w:val="lowerRoman"/>
      <w:lvlText w:val="%9."/>
      <w:lvlJc w:val="right"/>
      <w:pPr>
        <w:ind w:left="6840" w:hanging="180"/>
      </w:pPr>
      <w:rPr>
        <w:rFonts w:cs="Times New Roman"/>
      </w:rPr>
    </w:lvl>
  </w:abstractNum>
  <w:abstractNum w:abstractNumId="15" w15:restartNumberingAfterBreak="0">
    <w:nsid w:val="1BD3271B"/>
    <w:multiLevelType w:val="singleLevel"/>
    <w:tmpl w:val="14090001"/>
    <w:lvl w:ilvl="0">
      <w:start w:val="1"/>
      <w:numFmt w:val="bullet"/>
      <w:lvlText w:val=""/>
      <w:lvlJc w:val="left"/>
      <w:pPr>
        <w:ind w:left="720" w:hanging="360"/>
      </w:pPr>
      <w:rPr>
        <w:rFonts w:ascii="Symbol" w:hAnsi="Symbol" w:hint="default"/>
        <w:color w:val="auto"/>
      </w:rPr>
    </w:lvl>
  </w:abstractNum>
  <w:abstractNum w:abstractNumId="16" w15:restartNumberingAfterBreak="0">
    <w:nsid w:val="1C0E6B2A"/>
    <w:multiLevelType w:val="multilevel"/>
    <w:tmpl w:val="04090019"/>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1DFF00DC"/>
    <w:multiLevelType w:val="hybridMultilevel"/>
    <w:tmpl w:val="2CC4E08E"/>
    <w:lvl w:ilvl="0" w:tplc="14090013">
      <w:start w:val="1"/>
      <w:numFmt w:val="upperRoman"/>
      <w:lvlText w:val="%1."/>
      <w:lvlJc w:val="right"/>
      <w:pPr>
        <w:ind w:left="1080" w:hanging="360"/>
      </w:pPr>
      <w:rPr>
        <w:rFonts w:cs="Times New Roman"/>
      </w:rPr>
    </w:lvl>
    <w:lvl w:ilvl="1" w:tplc="14090019" w:tentative="1">
      <w:start w:val="1"/>
      <w:numFmt w:val="lowerLetter"/>
      <w:lvlText w:val="%2."/>
      <w:lvlJc w:val="left"/>
      <w:pPr>
        <w:ind w:left="1800" w:hanging="360"/>
      </w:pPr>
      <w:rPr>
        <w:rFonts w:cs="Times New Roman"/>
      </w:rPr>
    </w:lvl>
    <w:lvl w:ilvl="2" w:tplc="1409001B" w:tentative="1">
      <w:start w:val="1"/>
      <w:numFmt w:val="lowerRoman"/>
      <w:lvlText w:val="%3."/>
      <w:lvlJc w:val="right"/>
      <w:pPr>
        <w:ind w:left="2520" w:hanging="180"/>
      </w:pPr>
      <w:rPr>
        <w:rFonts w:cs="Times New Roman"/>
      </w:rPr>
    </w:lvl>
    <w:lvl w:ilvl="3" w:tplc="1409000F" w:tentative="1">
      <w:start w:val="1"/>
      <w:numFmt w:val="decimal"/>
      <w:lvlText w:val="%4."/>
      <w:lvlJc w:val="left"/>
      <w:pPr>
        <w:ind w:left="3240" w:hanging="360"/>
      </w:pPr>
      <w:rPr>
        <w:rFonts w:cs="Times New Roman"/>
      </w:rPr>
    </w:lvl>
    <w:lvl w:ilvl="4" w:tplc="14090019" w:tentative="1">
      <w:start w:val="1"/>
      <w:numFmt w:val="lowerLetter"/>
      <w:lvlText w:val="%5."/>
      <w:lvlJc w:val="left"/>
      <w:pPr>
        <w:ind w:left="3960" w:hanging="360"/>
      </w:pPr>
      <w:rPr>
        <w:rFonts w:cs="Times New Roman"/>
      </w:rPr>
    </w:lvl>
    <w:lvl w:ilvl="5" w:tplc="1409001B" w:tentative="1">
      <w:start w:val="1"/>
      <w:numFmt w:val="lowerRoman"/>
      <w:lvlText w:val="%6."/>
      <w:lvlJc w:val="right"/>
      <w:pPr>
        <w:ind w:left="4680" w:hanging="180"/>
      </w:pPr>
      <w:rPr>
        <w:rFonts w:cs="Times New Roman"/>
      </w:rPr>
    </w:lvl>
    <w:lvl w:ilvl="6" w:tplc="1409000F" w:tentative="1">
      <w:start w:val="1"/>
      <w:numFmt w:val="decimal"/>
      <w:lvlText w:val="%7."/>
      <w:lvlJc w:val="left"/>
      <w:pPr>
        <w:ind w:left="5400" w:hanging="360"/>
      </w:pPr>
      <w:rPr>
        <w:rFonts w:cs="Times New Roman"/>
      </w:rPr>
    </w:lvl>
    <w:lvl w:ilvl="7" w:tplc="14090019" w:tentative="1">
      <w:start w:val="1"/>
      <w:numFmt w:val="lowerLetter"/>
      <w:lvlText w:val="%8."/>
      <w:lvlJc w:val="left"/>
      <w:pPr>
        <w:ind w:left="6120" w:hanging="360"/>
      </w:pPr>
      <w:rPr>
        <w:rFonts w:cs="Times New Roman"/>
      </w:rPr>
    </w:lvl>
    <w:lvl w:ilvl="8" w:tplc="1409001B" w:tentative="1">
      <w:start w:val="1"/>
      <w:numFmt w:val="lowerRoman"/>
      <w:lvlText w:val="%9."/>
      <w:lvlJc w:val="right"/>
      <w:pPr>
        <w:ind w:left="6840" w:hanging="180"/>
      </w:pPr>
      <w:rPr>
        <w:rFonts w:cs="Times New Roman"/>
      </w:rPr>
    </w:lvl>
  </w:abstractNum>
  <w:abstractNum w:abstractNumId="18" w15:restartNumberingAfterBreak="0">
    <w:nsid w:val="1EDE74F8"/>
    <w:multiLevelType w:val="hybridMultilevel"/>
    <w:tmpl w:val="A5C2B6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FBD4C48"/>
    <w:multiLevelType w:val="hybridMultilevel"/>
    <w:tmpl w:val="7AB85ABC"/>
    <w:lvl w:ilvl="0" w:tplc="9F60A938">
      <w:start w:val="1"/>
      <w:numFmt w:val="lowerLetter"/>
      <w:lvlText w:val="%1."/>
      <w:lvlJc w:val="left"/>
      <w:pPr>
        <w:tabs>
          <w:tab w:val="num" w:pos="720"/>
        </w:tabs>
        <w:ind w:left="720" w:hanging="360"/>
      </w:pPr>
      <w:rPr>
        <w:rFonts w:cs="Times New Roman" w:hint="default"/>
      </w:rPr>
    </w:lvl>
    <w:lvl w:ilvl="1" w:tplc="5B507288" w:tentative="1">
      <w:start w:val="1"/>
      <w:numFmt w:val="bullet"/>
      <w:lvlText w:val="o"/>
      <w:lvlJc w:val="left"/>
      <w:pPr>
        <w:tabs>
          <w:tab w:val="num" w:pos="1440"/>
        </w:tabs>
        <w:ind w:left="1440" w:hanging="360"/>
      </w:pPr>
      <w:rPr>
        <w:rFonts w:ascii="Courier New" w:hAnsi="Courier New" w:hint="default"/>
      </w:rPr>
    </w:lvl>
    <w:lvl w:ilvl="2" w:tplc="5B5411B8" w:tentative="1">
      <w:start w:val="1"/>
      <w:numFmt w:val="bullet"/>
      <w:lvlText w:val=""/>
      <w:lvlJc w:val="left"/>
      <w:pPr>
        <w:tabs>
          <w:tab w:val="num" w:pos="2160"/>
        </w:tabs>
        <w:ind w:left="2160" w:hanging="360"/>
      </w:pPr>
      <w:rPr>
        <w:rFonts w:ascii="Wingdings" w:hAnsi="Wingdings" w:hint="default"/>
      </w:rPr>
    </w:lvl>
    <w:lvl w:ilvl="3" w:tplc="42DC6A62" w:tentative="1">
      <w:start w:val="1"/>
      <w:numFmt w:val="bullet"/>
      <w:lvlText w:val=""/>
      <w:lvlJc w:val="left"/>
      <w:pPr>
        <w:tabs>
          <w:tab w:val="num" w:pos="2880"/>
        </w:tabs>
        <w:ind w:left="2880" w:hanging="360"/>
      </w:pPr>
      <w:rPr>
        <w:rFonts w:ascii="Symbol" w:hAnsi="Symbol" w:hint="default"/>
      </w:rPr>
    </w:lvl>
    <w:lvl w:ilvl="4" w:tplc="A6B27152" w:tentative="1">
      <w:start w:val="1"/>
      <w:numFmt w:val="bullet"/>
      <w:lvlText w:val="o"/>
      <w:lvlJc w:val="left"/>
      <w:pPr>
        <w:tabs>
          <w:tab w:val="num" w:pos="3600"/>
        </w:tabs>
        <w:ind w:left="3600" w:hanging="360"/>
      </w:pPr>
      <w:rPr>
        <w:rFonts w:ascii="Courier New" w:hAnsi="Courier New" w:hint="default"/>
      </w:rPr>
    </w:lvl>
    <w:lvl w:ilvl="5" w:tplc="F3547FB8" w:tentative="1">
      <w:start w:val="1"/>
      <w:numFmt w:val="bullet"/>
      <w:lvlText w:val=""/>
      <w:lvlJc w:val="left"/>
      <w:pPr>
        <w:tabs>
          <w:tab w:val="num" w:pos="4320"/>
        </w:tabs>
        <w:ind w:left="4320" w:hanging="360"/>
      </w:pPr>
      <w:rPr>
        <w:rFonts w:ascii="Wingdings" w:hAnsi="Wingdings" w:hint="default"/>
      </w:rPr>
    </w:lvl>
    <w:lvl w:ilvl="6" w:tplc="168EB9A0" w:tentative="1">
      <w:start w:val="1"/>
      <w:numFmt w:val="bullet"/>
      <w:lvlText w:val=""/>
      <w:lvlJc w:val="left"/>
      <w:pPr>
        <w:tabs>
          <w:tab w:val="num" w:pos="5040"/>
        </w:tabs>
        <w:ind w:left="5040" w:hanging="360"/>
      </w:pPr>
      <w:rPr>
        <w:rFonts w:ascii="Symbol" w:hAnsi="Symbol" w:hint="default"/>
      </w:rPr>
    </w:lvl>
    <w:lvl w:ilvl="7" w:tplc="A994297A" w:tentative="1">
      <w:start w:val="1"/>
      <w:numFmt w:val="bullet"/>
      <w:lvlText w:val="o"/>
      <w:lvlJc w:val="left"/>
      <w:pPr>
        <w:tabs>
          <w:tab w:val="num" w:pos="5760"/>
        </w:tabs>
        <w:ind w:left="5760" w:hanging="360"/>
      </w:pPr>
      <w:rPr>
        <w:rFonts w:ascii="Courier New" w:hAnsi="Courier New" w:hint="default"/>
      </w:rPr>
    </w:lvl>
    <w:lvl w:ilvl="8" w:tplc="999EE0D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3D315C0"/>
    <w:multiLevelType w:val="multilevel"/>
    <w:tmpl w:val="E070BA7A"/>
    <w:lvl w:ilvl="0">
      <w:start w:val="1"/>
      <w:numFmt w:val="decimal"/>
      <w:lvlText w:val="%1"/>
      <w:lvlJc w:val="left"/>
      <w:pPr>
        <w:tabs>
          <w:tab w:val="num" w:pos="567"/>
        </w:tabs>
        <w:ind w:left="567" w:hanging="567"/>
      </w:pPr>
      <w:rPr>
        <w:rFonts w:cs="Times New Roman" w:hint="default"/>
      </w:rPr>
    </w:lvl>
    <w:lvl w:ilvl="1">
      <w:start w:val="1"/>
      <w:numFmt w:val="bullet"/>
      <w:lvlRestart w:val="0"/>
      <w:lvlText w:val=""/>
      <w:lvlJc w:val="left"/>
      <w:pPr>
        <w:tabs>
          <w:tab w:val="num" w:pos="907"/>
        </w:tabs>
        <w:ind w:left="907" w:hanging="340"/>
      </w:pPr>
      <w:rPr>
        <w:rFonts w:ascii="Symbol" w:hAnsi="Symbol" w:hint="default"/>
      </w:rPr>
    </w:lvl>
    <w:lvl w:ilvl="2">
      <w:start w:val="1"/>
      <w:numFmt w:val="bullet"/>
      <w:lvlText w:val=""/>
      <w:lvlJc w:val="left"/>
      <w:pPr>
        <w:tabs>
          <w:tab w:val="num" w:pos="1247"/>
        </w:tabs>
        <w:ind w:left="1247" w:hanging="340"/>
      </w:pPr>
      <w:rPr>
        <w:rFonts w:ascii="Symbol" w:hAnsi="Symbol" w:hint="default"/>
      </w:rPr>
    </w:lvl>
    <w:lvl w:ilvl="3">
      <w:start w:val="1"/>
      <w:numFmt w:val="bullet"/>
      <w:lvlText w:val="o"/>
      <w:lvlJc w:val="left"/>
      <w:pPr>
        <w:tabs>
          <w:tab w:val="num" w:pos="1588"/>
        </w:tabs>
        <w:ind w:left="1588" w:hanging="341"/>
      </w:pPr>
      <w:rPr>
        <w:rFonts w:ascii="Courier" w:hAnsi="Courier" w:hint="default"/>
      </w:rPr>
    </w:lvl>
    <w:lvl w:ilvl="4">
      <w:start w:val="1"/>
      <w:numFmt w:val="decimal"/>
      <w:lvlText w:val="%1.%2.%3.%4.%5."/>
      <w:lvlJc w:val="left"/>
      <w:pPr>
        <w:tabs>
          <w:tab w:val="num" w:pos="2517"/>
        </w:tabs>
        <w:ind w:left="2234" w:hanging="794"/>
      </w:pPr>
      <w:rPr>
        <w:rFonts w:cs="Times New Roman" w:hint="default"/>
      </w:rPr>
    </w:lvl>
    <w:lvl w:ilvl="5">
      <w:start w:val="1"/>
      <w:numFmt w:val="decimal"/>
      <w:lvlText w:val="%1.%2.%3.%4.%5.%6."/>
      <w:lvlJc w:val="left"/>
      <w:pPr>
        <w:tabs>
          <w:tab w:val="num" w:pos="2880"/>
        </w:tabs>
        <w:ind w:left="2738" w:hanging="941"/>
      </w:pPr>
      <w:rPr>
        <w:rFonts w:cs="Times New Roman" w:hint="default"/>
      </w:rPr>
    </w:lvl>
    <w:lvl w:ilvl="6">
      <w:start w:val="1"/>
      <w:numFmt w:val="decimal"/>
      <w:lvlText w:val="%1.%2.%3.%4.%5.%6.%7."/>
      <w:lvlJc w:val="left"/>
      <w:pPr>
        <w:tabs>
          <w:tab w:val="num" w:pos="3600"/>
        </w:tabs>
        <w:ind w:left="3237" w:hanging="1077"/>
      </w:pPr>
      <w:rPr>
        <w:rFonts w:cs="Times New Roman" w:hint="default"/>
      </w:rPr>
    </w:lvl>
    <w:lvl w:ilvl="7">
      <w:start w:val="1"/>
      <w:numFmt w:val="decimal"/>
      <w:lvlText w:val="%1.%2.%3.%4.%5.%6.%7.%8."/>
      <w:lvlJc w:val="left"/>
      <w:pPr>
        <w:tabs>
          <w:tab w:val="num" w:pos="3957"/>
        </w:tabs>
        <w:ind w:left="3742" w:hanging="1225"/>
      </w:pPr>
      <w:rPr>
        <w:rFonts w:cs="Times New Roman" w:hint="default"/>
      </w:rPr>
    </w:lvl>
    <w:lvl w:ilvl="8">
      <w:start w:val="1"/>
      <w:numFmt w:val="decimal"/>
      <w:lvlText w:val="%1.%2.%3.%4.%5.%6.%7.%8.%9."/>
      <w:lvlJc w:val="left"/>
      <w:pPr>
        <w:tabs>
          <w:tab w:val="num" w:pos="4677"/>
        </w:tabs>
        <w:ind w:left="4320" w:hanging="1440"/>
      </w:pPr>
      <w:rPr>
        <w:rFonts w:cs="Times New Roman" w:hint="default"/>
      </w:rPr>
    </w:lvl>
  </w:abstractNum>
  <w:abstractNum w:abstractNumId="21" w15:restartNumberingAfterBreak="0">
    <w:nsid w:val="26C74CBE"/>
    <w:multiLevelType w:val="hybridMultilevel"/>
    <w:tmpl w:val="D2DE0D8E"/>
    <w:lvl w:ilvl="0" w:tplc="14090013">
      <w:start w:val="1"/>
      <w:numFmt w:val="upperRoman"/>
      <w:lvlText w:val="%1."/>
      <w:lvlJc w:val="right"/>
      <w:pPr>
        <w:ind w:left="1080" w:hanging="360"/>
      </w:pPr>
      <w:rPr>
        <w:rFonts w:cs="Times New Roman"/>
      </w:rPr>
    </w:lvl>
    <w:lvl w:ilvl="1" w:tplc="14090019" w:tentative="1">
      <w:start w:val="1"/>
      <w:numFmt w:val="lowerLetter"/>
      <w:lvlText w:val="%2."/>
      <w:lvlJc w:val="left"/>
      <w:pPr>
        <w:ind w:left="1800" w:hanging="360"/>
      </w:pPr>
      <w:rPr>
        <w:rFonts w:cs="Times New Roman"/>
      </w:rPr>
    </w:lvl>
    <w:lvl w:ilvl="2" w:tplc="1409001B" w:tentative="1">
      <w:start w:val="1"/>
      <w:numFmt w:val="lowerRoman"/>
      <w:lvlText w:val="%3."/>
      <w:lvlJc w:val="right"/>
      <w:pPr>
        <w:ind w:left="2520" w:hanging="180"/>
      </w:pPr>
      <w:rPr>
        <w:rFonts w:cs="Times New Roman"/>
      </w:rPr>
    </w:lvl>
    <w:lvl w:ilvl="3" w:tplc="1409000F" w:tentative="1">
      <w:start w:val="1"/>
      <w:numFmt w:val="decimal"/>
      <w:lvlText w:val="%4."/>
      <w:lvlJc w:val="left"/>
      <w:pPr>
        <w:ind w:left="3240" w:hanging="360"/>
      </w:pPr>
      <w:rPr>
        <w:rFonts w:cs="Times New Roman"/>
      </w:rPr>
    </w:lvl>
    <w:lvl w:ilvl="4" w:tplc="14090019" w:tentative="1">
      <w:start w:val="1"/>
      <w:numFmt w:val="lowerLetter"/>
      <w:lvlText w:val="%5."/>
      <w:lvlJc w:val="left"/>
      <w:pPr>
        <w:ind w:left="3960" w:hanging="360"/>
      </w:pPr>
      <w:rPr>
        <w:rFonts w:cs="Times New Roman"/>
      </w:rPr>
    </w:lvl>
    <w:lvl w:ilvl="5" w:tplc="1409001B" w:tentative="1">
      <w:start w:val="1"/>
      <w:numFmt w:val="lowerRoman"/>
      <w:lvlText w:val="%6."/>
      <w:lvlJc w:val="right"/>
      <w:pPr>
        <w:ind w:left="4680" w:hanging="180"/>
      </w:pPr>
      <w:rPr>
        <w:rFonts w:cs="Times New Roman"/>
      </w:rPr>
    </w:lvl>
    <w:lvl w:ilvl="6" w:tplc="1409000F" w:tentative="1">
      <w:start w:val="1"/>
      <w:numFmt w:val="decimal"/>
      <w:lvlText w:val="%7."/>
      <w:lvlJc w:val="left"/>
      <w:pPr>
        <w:ind w:left="5400" w:hanging="360"/>
      </w:pPr>
      <w:rPr>
        <w:rFonts w:cs="Times New Roman"/>
      </w:rPr>
    </w:lvl>
    <w:lvl w:ilvl="7" w:tplc="14090019" w:tentative="1">
      <w:start w:val="1"/>
      <w:numFmt w:val="lowerLetter"/>
      <w:lvlText w:val="%8."/>
      <w:lvlJc w:val="left"/>
      <w:pPr>
        <w:ind w:left="6120" w:hanging="360"/>
      </w:pPr>
      <w:rPr>
        <w:rFonts w:cs="Times New Roman"/>
      </w:rPr>
    </w:lvl>
    <w:lvl w:ilvl="8" w:tplc="1409001B" w:tentative="1">
      <w:start w:val="1"/>
      <w:numFmt w:val="lowerRoman"/>
      <w:lvlText w:val="%9."/>
      <w:lvlJc w:val="right"/>
      <w:pPr>
        <w:ind w:left="6840" w:hanging="180"/>
      </w:pPr>
      <w:rPr>
        <w:rFonts w:cs="Times New Roman"/>
      </w:rPr>
    </w:lvl>
  </w:abstractNum>
  <w:abstractNum w:abstractNumId="22" w15:restartNumberingAfterBreak="0">
    <w:nsid w:val="29736177"/>
    <w:multiLevelType w:val="hybridMultilevel"/>
    <w:tmpl w:val="875C6A90"/>
    <w:lvl w:ilvl="0" w:tplc="8A6E060C">
      <w:start w:val="1"/>
      <w:numFmt w:val="decimal"/>
      <w:lvlText w:val="%1."/>
      <w:lvlJc w:val="left"/>
      <w:pPr>
        <w:tabs>
          <w:tab w:val="num" w:pos="720"/>
        </w:tabs>
        <w:ind w:left="720" w:hanging="360"/>
      </w:pPr>
      <w:rPr>
        <w:rFonts w:cs="Times New Roman" w:hint="default"/>
      </w:rPr>
    </w:lvl>
    <w:lvl w:ilvl="1" w:tplc="4AE6E40A" w:tentative="1">
      <w:start w:val="1"/>
      <w:numFmt w:val="lowerLetter"/>
      <w:lvlText w:val="%2."/>
      <w:lvlJc w:val="left"/>
      <w:pPr>
        <w:tabs>
          <w:tab w:val="num" w:pos="1440"/>
        </w:tabs>
        <w:ind w:left="1440" w:hanging="360"/>
      </w:pPr>
      <w:rPr>
        <w:rFonts w:cs="Times New Roman"/>
      </w:rPr>
    </w:lvl>
    <w:lvl w:ilvl="2" w:tplc="024A1B58" w:tentative="1">
      <w:start w:val="1"/>
      <w:numFmt w:val="lowerRoman"/>
      <w:lvlText w:val="%3."/>
      <w:lvlJc w:val="right"/>
      <w:pPr>
        <w:tabs>
          <w:tab w:val="num" w:pos="2160"/>
        </w:tabs>
        <w:ind w:left="2160" w:hanging="180"/>
      </w:pPr>
      <w:rPr>
        <w:rFonts w:cs="Times New Roman"/>
      </w:rPr>
    </w:lvl>
    <w:lvl w:ilvl="3" w:tplc="4DBA3DCE" w:tentative="1">
      <w:start w:val="1"/>
      <w:numFmt w:val="decimal"/>
      <w:lvlText w:val="%4."/>
      <w:lvlJc w:val="left"/>
      <w:pPr>
        <w:tabs>
          <w:tab w:val="num" w:pos="2880"/>
        </w:tabs>
        <w:ind w:left="2880" w:hanging="360"/>
      </w:pPr>
      <w:rPr>
        <w:rFonts w:cs="Times New Roman"/>
      </w:rPr>
    </w:lvl>
    <w:lvl w:ilvl="4" w:tplc="62DCE7DA" w:tentative="1">
      <w:start w:val="1"/>
      <w:numFmt w:val="lowerLetter"/>
      <w:lvlText w:val="%5."/>
      <w:lvlJc w:val="left"/>
      <w:pPr>
        <w:tabs>
          <w:tab w:val="num" w:pos="3600"/>
        </w:tabs>
        <w:ind w:left="3600" w:hanging="360"/>
      </w:pPr>
      <w:rPr>
        <w:rFonts w:cs="Times New Roman"/>
      </w:rPr>
    </w:lvl>
    <w:lvl w:ilvl="5" w:tplc="54E2C9E6" w:tentative="1">
      <w:start w:val="1"/>
      <w:numFmt w:val="lowerRoman"/>
      <w:lvlText w:val="%6."/>
      <w:lvlJc w:val="right"/>
      <w:pPr>
        <w:tabs>
          <w:tab w:val="num" w:pos="4320"/>
        </w:tabs>
        <w:ind w:left="4320" w:hanging="180"/>
      </w:pPr>
      <w:rPr>
        <w:rFonts w:cs="Times New Roman"/>
      </w:rPr>
    </w:lvl>
    <w:lvl w:ilvl="6" w:tplc="078A7A86" w:tentative="1">
      <w:start w:val="1"/>
      <w:numFmt w:val="decimal"/>
      <w:lvlText w:val="%7."/>
      <w:lvlJc w:val="left"/>
      <w:pPr>
        <w:tabs>
          <w:tab w:val="num" w:pos="5040"/>
        </w:tabs>
        <w:ind w:left="5040" w:hanging="360"/>
      </w:pPr>
      <w:rPr>
        <w:rFonts w:cs="Times New Roman"/>
      </w:rPr>
    </w:lvl>
    <w:lvl w:ilvl="7" w:tplc="C6924714" w:tentative="1">
      <w:start w:val="1"/>
      <w:numFmt w:val="lowerLetter"/>
      <w:lvlText w:val="%8."/>
      <w:lvlJc w:val="left"/>
      <w:pPr>
        <w:tabs>
          <w:tab w:val="num" w:pos="5760"/>
        </w:tabs>
        <w:ind w:left="5760" w:hanging="360"/>
      </w:pPr>
      <w:rPr>
        <w:rFonts w:cs="Times New Roman"/>
      </w:rPr>
    </w:lvl>
    <w:lvl w:ilvl="8" w:tplc="32A8E010" w:tentative="1">
      <w:start w:val="1"/>
      <w:numFmt w:val="lowerRoman"/>
      <w:lvlText w:val="%9."/>
      <w:lvlJc w:val="right"/>
      <w:pPr>
        <w:tabs>
          <w:tab w:val="num" w:pos="6480"/>
        </w:tabs>
        <w:ind w:left="6480" w:hanging="180"/>
      </w:pPr>
      <w:rPr>
        <w:rFonts w:cs="Times New Roman"/>
      </w:rPr>
    </w:lvl>
  </w:abstractNum>
  <w:abstractNum w:abstractNumId="23" w15:restartNumberingAfterBreak="0">
    <w:nsid w:val="29AD7AD2"/>
    <w:multiLevelType w:val="hybridMultilevel"/>
    <w:tmpl w:val="A7E6A4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2C2B26BC"/>
    <w:multiLevelType w:val="singleLevel"/>
    <w:tmpl w:val="B8E26AB2"/>
    <w:lvl w:ilvl="0">
      <w:start w:val="1"/>
      <w:numFmt w:val="bullet"/>
      <w:pStyle w:val="NCEAtablebullet"/>
      <w:lvlText w:val=""/>
      <w:lvlJc w:val="left"/>
      <w:pPr>
        <w:tabs>
          <w:tab w:val="num" w:pos="340"/>
        </w:tabs>
        <w:ind w:firstLine="340"/>
      </w:pPr>
      <w:rPr>
        <w:rFonts w:ascii="Symbol" w:hAnsi="Symbol" w:hint="default"/>
        <w:sz w:val="20"/>
      </w:rPr>
    </w:lvl>
  </w:abstractNum>
  <w:abstractNum w:abstractNumId="25" w15:restartNumberingAfterBreak="0">
    <w:nsid w:val="30E613D2"/>
    <w:multiLevelType w:val="multilevel"/>
    <w:tmpl w:val="CA860E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AE6162"/>
    <w:multiLevelType w:val="hybridMultilevel"/>
    <w:tmpl w:val="70DE71CA"/>
    <w:lvl w:ilvl="0" w:tplc="5366EF60">
      <w:start w:val="1"/>
      <w:numFmt w:val="bullet"/>
      <w:lvlText w:val=""/>
      <w:lvlJc w:val="left"/>
      <w:pPr>
        <w:tabs>
          <w:tab w:val="num" w:pos="928"/>
        </w:tabs>
        <w:ind w:left="928" w:hanging="360"/>
      </w:pPr>
      <w:rPr>
        <w:rFonts w:ascii="Symbol" w:hAnsi="Symbol" w:hint="default"/>
      </w:rPr>
    </w:lvl>
    <w:lvl w:ilvl="1" w:tplc="EA2E7C60" w:tentative="1">
      <w:start w:val="1"/>
      <w:numFmt w:val="bullet"/>
      <w:lvlText w:val="o"/>
      <w:lvlJc w:val="left"/>
      <w:pPr>
        <w:tabs>
          <w:tab w:val="num" w:pos="1648"/>
        </w:tabs>
        <w:ind w:left="1648" w:hanging="360"/>
      </w:pPr>
      <w:rPr>
        <w:rFonts w:ascii="Courier New" w:hAnsi="Courier New" w:hint="default"/>
      </w:rPr>
    </w:lvl>
    <w:lvl w:ilvl="2" w:tplc="E6F874BE" w:tentative="1">
      <w:start w:val="1"/>
      <w:numFmt w:val="bullet"/>
      <w:lvlText w:val=""/>
      <w:lvlJc w:val="left"/>
      <w:pPr>
        <w:tabs>
          <w:tab w:val="num" w:pos="2368"/>
        </w:tabs>
        <w:ind w:left="2368" w:hanging="360"/>
      </w:pPr>
      <w:rPr>
        <w:rFonts w:ascii="Wingdings" w:hAnsi="Wingdings" w:hint="default"/>
      </w:rPr>
    </w:lvl>
    <w:lvl w:ilvl="3" w:tplc="01708A38" w:tentative="1">
      <w:start w:val="1"/>
      <w:numFmt w:val="bullet"/>
      <w:lvlText w:val=""/>
      <w:lvlJc w:val="left"/>
      <w:pPr>
        <w:tabs>
          <w:tab w:val="num" w:pos="3088"/>
        </w:tabs>
        <w:ind w:left="3088" w:hanging="360"/>
      </w:pPr>
      <w:rPr>
        <w:rFonts w:ascii="Symbol" w:hAnsi="Symbol" w:hint="default"/>
      </w:rPr>
    </w:lvl>
    <w:lvl w:ilvl="4" w:tplc="FF0AB0EC" w:tentative="1">
      <w:start w:val="1"/>
      <w:numFmt w:val="bullet"/>
      <w:lvlText w:val="o"/>
      <w:lvlJc w:val="left"/>
      <w:pPr>
        <w:tabs>
          <w:tab w:val="num" w:pos="3808"/>
        </w:tabs>
        <w:ind w:left="3808" w:hanging="360"/>
      </w:pPr>
      <w:rPr>
        <w:rFonts w:ascii="Courier New" w:hAnsi="Courier New" w:hint="default"/>
      </w:rPr>
    </w:lvl>
    <w:lvl w:ilvl="5" w:tplc="D398F39E" w:tentative="1">
      <w:start w:val="1"/>
      <w:numFmt w:val="bullet"/>
      <w:lvlText w:val=""/>
      <w:lvlJc w:val="left"/>
      <w:pPr>
        <w:tabs>
          <w:tab w:val="num" w:pos="4528"/>
        </w:tabs>
        <w:ind w:left="4528" w:hanging="360"/>
      </w:pPr>
      <w:rPr>
        <w:rFonts w:ascii="Wingdings" w:hAnsi="Wingdings" w:hint="default"/>
      </w:rPr>
    </w:lvl>
    <w:lvl w:ilvl="6" w:tplc="BBB46126" w:tentative="1">
      <w:start w:val="1"/>
      <w:numFmt w:val="bullet"/>
      <w:lvlText w:val=""/>
      <w:lvlJc w:val="left"/>
      <w:pPr>
        <w:tabs>
          <w:tab w:val="num" w:pos="5248"/>
        </w:tabs>
        <w:ind w:left="5248" w:hanging="360"/>
      </w:pPr>
      <w:rPr>
        <w:rFonts w:ascii="Symbol" w:hAnsi="Symbol" w:hint="default"/>
      </w:rPr>
    </w:lvl>
    <w:lvl w:ilvl="7" w:tplc="85EC43D6" w:tentative="1">
      <w:start w:val="1"/>
      <w:numFmt w:val="bullet"/>
      <w:lvlText w:val="o"/>
      <w:lvlJc w:val="left"/>
      <w:pPr>
        <w:tabs>
          <w:tab w:val="num" w:pos="5968"/>
        </w:tabs>
        <w:ind w:left="5968" w:hanging="360"/>
      </w:pPr>
      <w:rPr>
        <w:rFonts w:ascii="Courier New" w:hAnsi="Courier New" w:hint="default"/>
      </w:rPr>
    </w:lvl>
    <w:lvl w:ilvl="8" w:tplc="D3D88D76" w:tentative="1">
      <w:start w:val="1"/>
      <w:numFmt w:val="bullet"/>
      <w:lvlText w:val=""/>
      <w:lvlJc w:val="left"/>
      <w:pPr>
        <w:tabs>
          <w:tab w:val="num" w:pos="6688"/>
        </w:tabs>
        <w:ind w:left="6688" w:hanging="360"/>
      </w:pPr>
      <w:rPr>
        <w:rFonts w:ascii="Wingdings" w:hAnsi="Wingdings" w:hint="default"/>
      </w:rPr>
    </w:lvl>
  </w:abstractNum>
  <w:abstractNum w:abstractNumId="27" w15:restartNumberingAfterBreak="0">
    <w:nsid w:val="354A1D0A"/>
    <w:multiLevelType w:val="multilevel"/>
    <w:tmpl w:val="AAFC0E7A"/>
    <w:lvl w:ilvl="0">
      <w:start w:val="1"/>
      <w:numFmt w:val="bullet"/>
      <w:lvlText w:val=""/>
      <w:lvlJc w:val="left"/>
      <w:pPr>
        <w:tabs>
          <w:tab w:val="num" w:pos="0"/>
        </w:tabs>
      </w:pPr>
      <w:rPr>
        <w:rFonts w:ascii="Symbol" w:hAnsi="Symbol" w:hint="default"/>
        <w:sz w:val="18"/>
      </w:rPr>
    </w:lvl>
    <w:lvl w:ilvl="1">
      <w:start w:val="1"/>
      <w:numFmt w:val="bullet"/>
      <w:lvlText w:val="o"/>
      <w:lvlJc w:val="left"/>
      <w:pPr>
        <w:tabs>
          <w:tab w:val="num" w:pos="1503"/>
        </w:tabs>
        <w:ind w:left="1503" w:hanging="360"/>
      </w:pPr>
      <w:rPr>
        <w:rFonts w:ascii="Courier New" w:hAnsi="Courier New" w:hint="default"/>
      </w:rPr>
    </w:lvl>
    <w:lvl w:ilvl="2">
      <w:start w:val="1"/>
      <w:numFmt w:val="bullet"/>
      <w:lvlText w:val=""/>
      <w:lvlJc w:val="left"/>
      <w:pPr>
        <w:tabs>
          <w:tab w:val="num" w:pos="2223"/>
        </w:tabs>
        <w:ind w:left="2223" w:hanging="360"/>
      </w:pPr>
      <w:rPr>
        <w:rFonts w:ascii="Wingdings" w:hAnsi="Wingdings" w:hint="default"/>
      </w:rPr>
    </w:lvl>
    <w:lvl w:ilvl="3">
      <w:start w:val="1"/>
      <w:numFmt w:val="bullet"/>
      <w:lvlText w:val=""/>
      <w:lvlJc w:val="left"/>
      <w:pPr>
        <w:tabs>
          <w:tab w:val="num" w:pos="2943"/>
        </w:tabs>
        <w:ind w:left="2943" w:hanging="360"/>
      </w:pPr>
      <w:rPr>
        <w:rFonts w:ascii="Symbol" w:hAnsi="Symbol" w:hint="default"/>
      </w:rPr>
    </w:lvl>
    <w:lvl w:ilvl="4">
      <w:start w:val="1"/>
      <w:numFmt w:val="bullet"/>
      <w:lvlText w:val="o"/>
      <w:lvlJc w:val="left"/>
      <w:pPr>
        <w:tabs>
          <w:tab w:val="num" w:pos="3663"/>
        </w:tabs>
        <w:ind w:left="3663" w:hanging="360"/>
      </w:pPr>
      <w:rPr>
        <w:rFonts w:ascii="Courier New" w:hAnsi="Courier New" w:hint="default"/>
      </w:rPr>
    </w:lvl>
    <w:lvl w:ilvl="5">
      <w:start w:val="1"/>
      <w:numFmt w:val="bullet"/>
      <w:lvlText w:val=""/>
      <w:lvlJc w:val="left"/>
      <w:pPr>
        <w:tabs>
          <w:tab w:val="num" w:pos="4383"/>
        </w:tabs>
        <w:ind w:left="4383" w:hanging="360"/>
      </w:pPr>
      <w:rPr>
        <w:rFonts w:ascii="Wingdings" w:hAnsi="Wingdings" w:hint="default"/>
      </w:rPr>
    </w:lvl>
    <w:lvl w:ilvl="6">
      <w:start w:val="1"/>
      <w:numFmt w:val="bullet"/>
      <w:lvlText w:val=""/>
      <w:lvlJc w:val="left"/>
      <w:pPr>
        <w:tabs>
          <w:tab w:val="num" w:pos="5103"/>
        </w:tabs>
        <w:ind w:left="5103" w:hanging="360"/>
      </w:pPr>
      <w:rPr>
        <w:rFonts w:ascii="Symbol" w:hAnsi="Symbol" w:hint="default"/>
      </w:rPr>
    </w:lvl>
    <w:lvl w:ilvl="7">
      <w:start w:val="1"/>
      <w:numFmt w:val="bullet"/>
      <w:lvlText w:val="o"/>
      <w:lvlJc w:val="left"/>
      <w:pPr>
        <w:tabs>
          <w:tab w:val="num" w:pos="5823"/>
        </w:tabs>
        <w:ind w:left="5823" w:hanging="360"/>
      </w:pPr>
      <w:rPr>
        <w:rFonts w:ascii="Courier New" w:hAnsi="Courier New" w:hint="default"/>
      </w:rPr>
    </w:lvl>
    <w:lvl w:ilvl="8">
      <w:start w:val="1"/>
      <w:numFmt w:val="bullet"/>
      <w:lvlText w:val=""/>
      <w:lvlJc w:val="left"/>
      <w:pPr>
        <w:tabs>
          <w:tab w:val="num" w:pos="6543"/>
        </w:tabs>
        <w:ind w:left="6543" w:hanging="360"/>
      </w:pPr>
      <w:rPr>
        <w:rFonts w:ascii="Wingdings" w:hAnsi="Wingdings" w:hint="default"/>
      </w:rPr>
    </w:lvl>
  </w:abstractNum>
  <w:abstractNum w:abstractNumId="28" w15:restartNumberingAfterBreak="0">
    <w:nsid w:val="36F17ECB"/>
    <w:multiLevelType w:val="hybridMultilevel"/>
    <w:tmpl w:val="EEF4B6BA"/>
    <w:lvl w:ilvl="0" w:tplc="6A2EC45A">
      <w:start w:val="1"/>
      <w:numFmt w:val="decimal"/>
      <w:pStyle w:val="NCEAnumbers"/>
      <w:lvlText w:val="%1."/>
      <w:lvlJc w:val="left"/>
      <w:pPr>
        <w:tabs>
          <w:tab w:val="num" w:pos="360"/>
        </w:tabs>
        <w:ind w:left="360" w:hanging="360"/>
      </w:pPr>
      <w:rPr>
        <w:rFonts w:cs="Times New Roman" w:hint="default"/>
        <w:sz w:val="22"/>
      </w:rPr>
    </w:lvl>
    <w:lvl w:ilvl="1" w:tplc="6E202266">
      <w:start w:val="1"/>
      <w:numFmt w:val="bullet"/>
      <w:lvlText w:val="o"/>
      <w:lvlJc w:val="left"/>
      <w:pPr>
        <w:tabs>
          <w:tab w:val="num" w:pos="1503"/>
        </w:tabs>
        <w:ind w:left="1503" w:hanging="360"/>
      </w:pPr>
      <w:rPr>
        <w:rFonts w:ascii="Courier New" w:hAnsi="Courier New" w:hint="default"/>
      </w:rPr>
    </w:lvl>
    <w:lvl w:ilvl="2" w:tplc="195E9D3C" w:tentative="1">
      <w:start w:val="1"/>
      <w:numFmt w:val="bullet"/>
      <w:lvlText w:val=""/>
      <w:lvlJc w:val="left"/>
      <w:pPr>
        <w:tabs>
          <w:tab w:val="num" w:pos="2223"/>
        </w:tabs>
        <w:ind w:left="2223" w:hanging="360"/>
      </w:pPr>
      <w:rPr>
        <w:rFonts w:ascii="Wingdings" w:hAnsi="Wingdings" w:hint="default"/>
      </w:rPr>
    </w:lvl>
    <w:lvl w:ilvl="3" w:tplc="847850B6" w:tentative="1">
      <w:start w:val="1"/>
      <w:numFmt w:val="bullet"/>
      <w:lvlText w:val=""/>
      <w:lvlJc w:val="left"/>
      <w:pPr>
        <w:tabs>
          <w:tab w:val="num" w:pos="2943"/>
        </w:tabs>
        <w:ind w:left="2943" w:hanging="360"/>
      </w:pPr>
      <w:rPr>
        <w:rFonts w:ascii="Symbol" w:hAnsi="Symbol" w:hint="default"/>
      </w:rPr>
    </w:lvl>
    <w:lvl w:ilvl="4" w:tplc="E682C5B0" w:tentative="1">
      <w:start w:val="1"/>
      <w:numFmt w:val="bullet"/>
      <w:lvlText w:val="o"/>
      <w:lvlJc w:val="left"/>
      <w:pPr>
        <w:tabs>
          <w:tab w:val="num" w:pos="3663"/>
        </w:tabs>
        <w:ind w:left="3663" w:hanging="360"/>
      </w:pPr>
      <w:rPr>
        <w:rFonts w:ascii="Courier New" w:hAnsi="Courier New" w:hint="default"/>
      </w:rPr>
    </w:lvl>
    <w:lvl w:ilvl="5" w:tplc="917A68E4" w:tentative="1">
      <w:start w:val="1"/>
      <w:numFmt w:val="bullet"/>
      <w:lvlText w:val=""/>
      <w:lvlJc w:val="left"/>
      <w:pPr>
        <w:tabs>
          <w:tab w:val="num" w:pos="4383"/>
        </w:tabs>
        <w:ind w:left="4383" w:hanging="360"/>
      </w:pPr>
      <w:rPr>
        <w:rFonts w:ascii="Wingdings" w:hAnsi="Wingdings" w:hint="default"/>
      </w:rPr>
    </w:lvl>
    <w:lvl w:ilvl="6" w:tplc="772A1080" w:tentative="1">
      <w:start w:val="1"/>
      <w:numFmt w:val="bullet"/>
      <w:lvlText w:val=""/>
      <w:lvlJc w:val="left"/>
      <w:pPr>
        <w:tabs>
          <w:tab w:val="num" w:pos="5103"/>
        </w:tabs>
        <w:ind w:left="5103" w:hanging="360"/>
      </w:pPr>
      <w:rPr>
        <w:rFonts w:ascii="Symbol" w:hAnsi="Symbol" w:hint="default"/>
      </w:rPr>
    </w:lvl>
    <w:lvl w:ilvl="7" w:tplc="3C805DE8" w:tentative="1">
      <w:start w:val="1"/>
      <w:numFmt w:val="bullet"/>
      <w:lvlText w:val="o"/>
      <w:lvlJc w:val="left"/>
      <w:pPr>
        <w:tabs>
          <w:tab w:val="num" w:pos="5823"/>
        </w:tabs>
        <w:ind w:left="5823" w:hanging="360"/>
      </w:pPr>
      <w:rPr>
        <w:rFonts w:ascii="Courier New" w:hAnsi="Courier New" w:hint="default"/>
      </w:rPr>
    </w:lvl>
    <w:lvl w:ilvl="8" w:tplc="058AFE52" w:tentative="1">
      <w:start w:val="1"/>
      <w:numFmt w:val="bullet"/>
      <w:lvlText w:val=""/>
      <w:lvlJc w:val="left"/>
      <w:pPr>
        <w:tabs>
          <w:tab w:val="num" w:pos="6543"/>
        </w:tabs>
        <w:ind w:left="6543" w:hanging="360"/>
      </w:pPr>
      <w:rPr>
        <w:rFonts w:ascii="Wingdings" w:hAnsi="Wingdings" w:hint="default"/>
      </w:rPr>
    </w:lvl>
  </w:abstractNum>
  <w:abstractNum w:abstractNumId="29" w15:restartNumberingAfterBreak="0">
    <w:nsid w:val="37487286"/>
    <w:multiLevelType w:val="hybridMultilevel"/>
    <w:tmpl w:val="9AA8A978"/>
    <w:lvl w:ilvl="0" w:tplc="945E903A">
      <w:start w:val="1"/>
      <w:numFmt w:val="bullet"/>
      <w:lvlText w:val=""/>
      <w:lvlJc w:val="left"/>
      <w:pPr>
        <w:tabs>
          <w:tab w:val="num" w:pos="0"/>
        </w:tabs>
      </w:pPr>
      <w:rPr>
        <w:rFonts w:ascii="Symbol" w:hAnsi="Symbol" w:hint="default"/>
        <w:sz w:val="18"/>
      </w:rPr>
    </w:lvl>
    <w:lvl w:ilvl="1" w:tplc="08090003">
      <w:start w:val="1"/>
      <w:numFmt w:val="decimal"/>
      <w:lvlText w:val="%2."/>
      <w:lvlJc w:val="left"/>
      <w:pPr>
        <w:ind w:left="1503" w:hanging="360"/>
      </w:pPr>
      <w:rPr>
        <w:rFonts w:cs="Times New Roman" w:hint="default"/>
        <w:sz w:val="18"/>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30" w15:restartNumberingAfterBreak="0">
    <w:nsid w:val="3E7F5D21"/>
    <w:multiLevelType w:val="hybridMultilevel"/>
    <w:tmpl w:val="A0600A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3F1C55AF"/>
    <w:multiLevelType w:val="hybridMultilevel"/>
    <w:tmpl w:val="C598DDBE"/>
    <w:lvl w:ilvl="0" w:tplc="14090013">
      <w:start w:val="1"/>
      <w:numFmt w:val="upperRoman"/>
      <w:lvlText w:val="%1."/>
      <w:lvlJc w:val="right"/>
      <w:pPr>
        <w:ind w:left="1080" w:hanging="360"/>
      </w:pPr>
      <w:rPr>
        <w:rFonts w:cs="Times New Roman"/>
      </w:rPr>
    </w:lvl>
    <w:lvl w:ilvl="1" w:tplc="14090019" w:tentative="1">
      <w:start w:val="1"/>
      <w:numFmt w:val="lowerLetter"/>
      <w:lvlText w:val="%2."/>
      <w:lvlJc w:val="left"/>
      <w:pPr>
        <w:ind w:left="1800" w:hanging="360"/>
      </w:pPr>
      <w:rPr>
        <w:rFonts w:cs="Times New Roman"/>
      </w:rPr>
    </w:lvl>
    <w:lvl w:ilvl="2" w:tplc="1409001B" w:tentative="1">
      <w:start w:val="1"/>
      <w:numFmt w:val="lowerRoman"/>
      <w:lvlText w:val="%3."/>
      <w:lvlJc w:val="right"/>
      <w:pPr>
        <w:ind w:left="2520" w:hanging="180"/>
      </w:pPr>
      <w:rPr>
        <w:rFonts w:cs="Times New Roman"/>
      </w:rPr>
    </w:lvl>
    <w:lvl w:ilvl="3" w:tplc="1409000F" w:tentative="1">
      <w:start w:val="1"/>
      <w:numFmt w:val="decimal"/>
      <w:lvlText w:val="%4."/>
      <w:lvlJc w:val="left"/>
      <w:pPr>
        <w:ind w:left="3240" w:hanging="360"/>
      </w:pPr>
      <w:rPr>
        <w:rFonts w:cs="Times New Roman"/>
      </w:rPr>
    </w:lvl>
    <w:lvl w:ilvl="4" w:tplc="14090019" w:tentative="1">
      <w:start w:val="1"/>
      <w:numFmt w:val="lowerLetter"/>
      <w:lvlText w:val="%5."/>
      <w:lvlJc w:val="left"/>
      <w:pPr>
        <w:ind w:left="3960" w:hanging="360"/>
      </w:pPr>
      <w:rPr>
        <w:rFonts w:cs="Times New Roman"/>
      </w:rPr>
    </w:lvl>
    <w:lvl w:ilvl="5" w:tplc="1409001B" w:tentative="1">
      <w:start w:val="1"/>
      <w:numFmt w:val="lowerRoman"/>
      <w:lvlText w:val="%6."/>
      <w:lvlJc w:val="right"/>
      <w:pPr>
        <w:ind w:left="4680" w:hanging="180"/>
      </w:pPr>
      <w:rPr>
        <w:rFonts w:cs="Times New Roman"/>
      </w:rPr>
    </w:lvl>
    <w:lvl w:ilvl="6" w:tplc="1409000F" w:tentative="1">
      <w:start w:val="1"/>
      <w:numFmt w:val="decimal"/>
      <w:lvlText w:val="%7."/>
      <w:lvlJc w:val="left"/>
      <w:pPr>
        <w:ind w:left="5400" w:hanging="360"/>
      </w:pPr>
      <w:rPr>
        <w:rFonts w:cs="Times New Roman"/>
      </w:rPr>
    </w:lvl>
    <w:lvl w:ilvl="7" w:tplc="14090019" w:tentative="1">
      <w:start w:val="1"/>
      <w:numFmt w:val="lowerLetter"/>
      <w:lvlText w:val="%8."/>
      <w:lvlJc w:val="left"/>
      <w:pPr>
        <w:ind w:left="6120" w:hanging="360"/>
      </w:pPr>
      <w:rPr>
        <w:rFonts w:cs="Times New Roman"/>
      </w:rPr>
    </w:lvl>
    <w:lvl w:ilvl="8" w:tplc="1409001B" w:tentative="1">
      <w:start w:val="1"/>
      <w:numFmt w:val="lowerRoman"/>
      <w:lvlText w:val="%9."/>
      <w:lvlJc w:val="right"/>
      <w:pPr>
        <w:ind w:left="6840" w:hanging="180"/>
      </w:pPr>
      <w:rPr>
        <w:rFonts w:cs="Times New Roman"/>
      </w:rPr>
    </w:lvl>
  </w:abstractNum>
  <w:abstractNum w:abstractNumId="32" w15:restartNumberingAfterBreak="0">
    <w:nsid w:val="3F957A61"/>
    <w:multiLevelType w:val="hybridMultilevel"/>
    <w:tmpl w:val="815C2358"/>
    <w:lvl w:ilvl="0" w:tplc="EAAE92F2">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596900"/>
    <w:multiLevelType w:val="hybridMultilevel"/>
    <w:tmpl w:val="1F14B798"/>
    <w:lvl w:ilvl="0" w:tplc="D188F7A4">
      <w:start w:val="1"/>
      <w:numFmt w:val="bullet"/>
      <w:lvlText w:val="·"/>
      <w:lvlJc w:val="left"/>
      <w:pPr>
        <w:ind w:left="720" w:hanging="360"/>
      </w:pPr>
      <w:rPr>
        <w:rFonts w:ascii="Symbol" w:hAnsi="Symbol" w:hint="default"/>
      </w:rPr>
    </w:lvl>
    <w:lvl w:ilvl="1" w:tplc="EEB8A73A">
      <w:start w:val="1"/>
      <w:numFmt w:val="bullet"/>
      <w:lvlText w:val="o"/>
      <w:lvlJc w:val="left"/>
      <w:pPr>
        <w:ind w:left="1440" w:hanging="360"/>
      </w:pPr>
      <w:rPr>
        <w:rFonts w:ascii="Courier New" w:hAnsi="Courier New" w:hint="default"/>
      </w:rPr>
    </w:lvl>
    <w:lvl w:ilvl="2" w:tplc="0B9A4C94">
      <w:start w:val="1"/>
      <w:numFmt w:val="bullet"/>
      <w:lvlText w:val=""/>
      <w:lvlJc w:val="left"/>
      <w:pPr>
        <w:ind w:left="2160" w:hanging="360"/>
      </w:pPr>
      <w:rPr>
        <w:rFonts w:ascii="Wingdings" w:hAnsi="Wingdings" w:hint="default"/>
      </w:rPr>
    </w:lvl>
    <w:lvl w:ilvl="3" w:tplc="30D47D42">
      <w:start w:val="1"/>
      <w:numFmt w:val="bullet"/>
      <w:lvlText w:val=""/>
      <w:lvlJc w:val="left"/>
      <w:pPr>
        <w:ind w:left="2880" w:hanging="360"/>
      </w:pPr>
      <w:rPr>
        <w:rFonts w:ascii="Symbol" w:hAnsi="Symbol" w:hint="default"/>
      </w:rPr>
    </w:lvl>
    <w:lvl w:ilvl="4" w:tplc="EDDEE62A">
      <w:start w:val="1"/>
      <w:numFmt w:val="bullet"/>
      <w:lvlText w:val="o"/>
      <w:lvlJc w:val="left"/>
      <w:pPr>
        <w:ind w:left="3600" w:hanging="360"/>
      </w:pPr>
      <w:rPr>
        <w:rFonts w:ascii="Courier New" w:hAnsi="Courier New" w:hint="default"/>
      </w:rPr>
    </w:lvl>
    <w:lvl w:ilvl="5" w:tplc="9F7E3888">
      <w:start w:val="1"/>
      <w:numFmt w:val="bullet"/>
      <w:lvlText w:val=""/>
      <w:lvlJc w:val="left"/>
      <w:pPr>
        <w:ind w:left="4320" w:hanging="360"/>
      </w:pPr>
      <w:rPr>
        <w:rFonts w:ascii="Wingdings" w:hAnsi="Wingdings" w:hint="default"/>
      </w:rPr>
    </w:lvl>
    <w:lvl w:ilvl="6" w:tplc="4554002C">
      <w:start w:val="1"/>
      <w:numFmt w:val="bullet"/>
      <w:lvlText w:val=""/>
      <w:lvlJc w:val="left"/>
      <w:pPr>
        <w:ind w:left="5040" w:hanging="360"/>
      </w:pPr>
      <w:rPr>
        <w:rFonts w:ascii="Symbol" w:hAnsi="Symbol" w:hint="default"/>
      </w:rPr>
    </w:lvl>
    <w:lvl w:ilvl="7" w:tplc="ECEA7D3C">
      <w:start w:val="1"/>
      <w:numFmt w:val="bullet"/>
      <w:lvlText w:val="o"/>
      <w:lvlJc w:val="left"/>
      <w:pPr>
        <w:ind w:left="5760" w:hanging="360"/>
      </w:pPr>
      <w:rPr>
        <w:rFonts w:ascii="Courier New" w:hAnsi="Courier New" w:hint="default"/>
      </w:rPr>
    </w:lvl>
    <w:lvl w:ilvl="8" w:tplc="0D224B2E">
      <w:start w:val="1"/>
      <w:numFmt w:val="bullet"/>
      <w:lvlText w:val=""/>
      <w:lvlJc w:val="left"/>
      <w:pPr>
        <w:ind w:left="6480" w:hanging="360"/>
      </w:pPr>
      <w:rPr>
        <w:rFonts w:ascii="Wingdings" w:hAnsi="Wingdings" w:hint="default"/>
      </w:rPr>
    </w:lvl>
  </w:abstractNum>
  <w:abstractNum w:abstractNumId="34" w15:restartNumberingAfterBreak="0">
    <w:nsid w:val="46DA62D3"/>
    <w:multiLevelType w:val="hybridMultilevel"/>
    <w:tmpl w:val="FDF2E16E"/>
    <w:lvl w:ilvl="0" w:tplc="D4807592">
      <w:start w:val="1"/>
      <w:numFmt w:val="lowerLetter"/>
      <w:lvlText w:val="%1."/>
      <w:lvlJc w:val="left"/>
      <w:pPr>
        <w:tabs>
          <w:tab w:val="num" w:pos="757"/>
        </w:tabs>
        <w:ind w:left="757" w:hanging="360"/>
      </w:pPr>
      <w:rPr>
        <w:rFonts w:cs="Times New Roman" w:hint="default"/>
      </w:rPr>
    </w:lvl>
    <w:lvl w:ilvl="1" w:tplc="1409000F" w:tentative="1">
      <w:start w:val="1"/>
      <w:numFmt w:val="bullet"/>
      <w:lvlText w:val="o"/>
      <w:lvlJc w:val="left"/>
      <w:pPr>
        <w:tabs>
          <w:tab w:val="num" w:pos="1477"/>
        </w:tabs>
        <w:ind w:left="1477" w:hanging="360"/>
      </w:pPr>
      <w:rPr>
        <w:rFonts w:ascii="Courier New" w:hAnsi="Courier New" w:hint="default"/>
      </w:rPr>
    </w:lvl>
    <w:lvl w:ilvl="2" w:tplc="08090005" w:tentative="1">
      <w:start w:val="1"/>
      <w:numFmt w:val="bullet"/>
      <w:lvlText w:val=""/>
      <w:lvlJc w:val="left"/>
      <w:pPr>
        <w:tabs>
          <w:tab w:val="num" w:pos="2197"/>
        </w:tabs>
        <w:ind w:left="2197" w:hanging="360"/>
      </w:pPr>
      <w:rPr>
        <w:rFonts w:ascii="Wingdings" w:hAnsi="Wingdings" w:hint="default"/>
      </w:rPr>
    </w:lvl>
    <w:lvl w:ilvl="3" w:tplc="08090001" w:tentative="1">
      <w:start w:val="1"/>
      <w:numFmt w:val="bullet"/>
      <w:lvlText w:val=""/>
      <w:lvlJc w:val="left"/>
      <w:pPr>
        <w:tabs>
          <w:tab w:val="num" w:pos="2917"/>
        </w:tabs>
        <w:ind w:left="2917" w:hanging="360"/>
      </w:pPr>
      <w:rPr>
        <w:rFonts w:ascii="Symbol" w:hAnsi="Symbol" w:hint="default"/>
      </w:rPr>
    </w:lvl>
    <w:lvl w:ilvl="4" w:tplc="08090003" w:tentative="1">
      <w:start w:val="1"/>
      <w:numFmt w:val="bullet"/>
      <w:lvlText w:val="o"/>
      <w:lvlJc w:val="left"/>
      <w:pPr>
        <w:tabs>
          <w:tab w:val="num" w:pos="3637"/>
        </w:tabs>
        <w:ind w:left="3637" w:hanging="360"/>
      </w:pPr>
      <w:rPr>
        <w:rFonts w:ascii="Courier New" w:hAnsi="Courier New" w:hint="default"/>
      </w:rPr>
    </w:lvl>
    <w:lvl w:ilvl="5" w:tplc="08090005" w:tentative="1">
      <w:start w:val="1"/>
      <w:numFmt w:val="bullet"/>
      <w:lvlText w:val=""/>
      <w:lvlJc w:val="left"/>
      <w:pPr>
        <w:tabs>
          <w:tab w:val="num" w:pos="4357"/>
        </w:tabs>
        <w:ind w:left="4357" w:hanging="360"/>
      </w:pPr>
      <w:rPr>
        <w:rFonts w:ascii="Wingdings" w:hAnsi="Wingdings" w:hint="default"/>
      </w:rPr>
    </w:lvl>
    <w:lvl w:ilvl="6" w:tplc="08090001" w:tentative="1">
      <w:start w:val="1"/>
      <w:numFmt w:val="bullet"/>
      <w:lvlText w:val=""/>
      <w:lvlJc w:val="left"/>
      <w:pPr>
        <w:tabs>
          <w:tab w:val="num" w:pos="5077"/>
        </w:tabs>
        <w:ind w:left="5077" w:hanging="360"/>
      </w:pPr>
      <w:rPr>
        <w:rFonts w:ascii="Symbol" w:hAnsi="Symbol" w:hint="default"/>
      </w:rPr>
    </w:lvl>
    <w:lvl w:ilvl="7" w:tplc="08090003" w:tentative="1">
      <w:start w:val="1"/>
      <w:numFmt w:val="bullet"/>
      <w:lvlText w:val="o"/>
      <w:lvlJc w:val="left"/>
      <w:pPr>
        <w:tabs>
          <w:tab w:val="num" w:pos="5797"/>
        </w:tabs>
        <w:ind w:left="5797" w:hanging="360"/>
      </w:pPr>
      <w:rPr>
        <w:rFonts w:ascii="Courier New" w:hAnsi="Courier New" w:hint="default"/>
      </w:rPr>
    </w:lvl>
    <w:lvl w:ilvl="8" w:tplc="08090005" w:tentative="1">
      <w:start w:val="1"/>
      <w:numFmt w:val="bullet"/>
      <w:lvlText w:val=""/>
      <w:lvlJc w:val="left"/>
      <w:pPr>
        <w:tabs>
          <w:tab w:val="num" w:pos="6517"/>
        </w:tabs>
        <w:ind w:left="6517" w:hanging="360"/>
      </w:pPr>
      <w:rPr>
        <w:rFonts w:ascii="Wingdings" w:hAnsi="Wingdings" w:hint="default"/>
      </w:rPr>
    </w:lvl>
  </w:abstractNum>
  <w:abstractNum w:abstractNumId="35" w15:restartNumberingAfterBreak="0">
    <w:nsid w:val="493A006F"/>
    <w:multiLevelType w:val="hybridMultilevel"/>
    <w:tmpl w:val="5E2AD4EA"/>
    <w:lvl w:ilvl="0" w:tplc="08090019">
      <w:start w:val="1"/>
      <w:numFmt w:val="decimal"/>
      <w:lvlText w:val="%1."/>
      <w:lvlJc w:val="left"/>
      <w:pPr>
        <w:ind w:left="360" w:hanging="360"/>
      </w:pPr>
      <w:rPr>
        <w:rFonts w:cs="Times New Roman" w:hint="default"/>
      </w:rPr>
    </w:lvl>
    <w:lvl w:ilvl="1" w:tplc="08090003">
      <w:start w:val="1"/>
      <w:numFmt w:val="lowerLetter"/>
      <w:lvlText w:val="%2."/>
      <w:lvlJc w:val="left"/>
      <w:pPr>
        <w:tabs>
          <w:tab w:val="num" w:pos="1080"/>
        </w:tabs>
        <w:ind w:left="1080" w:hanging="360"/>
      </w:pPr>
      <w:rPr>
        <w:rFonts w:cs="Times New Roman" w:hint="default"/>
      </w:rPr>
    </w:lvl>
    <w:lvl w:ilvl="2" w:tplc="08090005">
      <w:start w:val="1"/>
      <w:numFmt w:val="lowerRoman"/>
      <w:lvlText w:val="%3."/>
      <w:lvlJc w:val="right"/>
      <w:pPr>
        <w:tabs>
          <w:tab w:val="num" w:pos="1800"/>
        </w:tabs>
        <w:ind w:left="1800" w:hanging="180"/>
      </w:pPr>
      <w:rPr>
        <w:rFonts w:cs="Times New Roman"/>
      </w:rPr>
    </w:lvl>
    <w:lvl w:ilvl="3" w:tplc="08090001" w:tentative="1">
      <w:start w:val="1"/>
      <w:numFmt w:val="decimal"/>
      <w:lvlText w:val="%4."/>
      <w:lvlJc w:val="left"/>
      <w:pPr>
        <w:tabs>
          <w:tab w:val="num" w:pos="2520"/>
        </w:tabs>
        <w:ind w:left="2520" w:hanging="360"/>
      </w:pPr>
      <w:rPr>
        <w:rFonts w:cs="Times New Roman"/>
      </w:rPr>
    </w:lvl>
    <w:lvl w:ilvl="4" w:tplc="08090003" w:tentative="1">
      <w:start w:val="1"/>
      <w:numFmt w:val="lowerLetter"/>
      <w:lvlText w:val="%5."/>
      <w:lvlJc w:val="left"/>
      <w:pPr>
        <w:tabs>
          <w:tab w:val="num" w:pos="3240"/>
        </w:tabs>
        <w:ind w:left="3240" w:hanging="360"/>
      </w:pPr>
      <w:rPr>
        <w:rFonts w:cs="Times New Roman"/>
      </w:rPr>
    </w:lvl>
    <w:lvl w:ilvl="5" w:tplc="08090005" w:tentative="1">
      <w:start w:val="1"/>
      <w:numFmt w:val="lowerRoman"/>
      <w:lvlText w:val="%6."/>
      <w:lvlJc w:val="right"/>
      <w:pPr>
        <w:tabs>
          <w:tab w:val="num" w:pos="3960"/>
        </w:tabs>
        <w:ind w:left="3960" w:hanging="180"/>
      </w:pPr>
      <w:rPr>
        <w:rFonts w:cs="Times New Roman"/>
      </w:rPr>
    </w:lvl>
    <w:lvl w:ilvl="6" w:tplc="08090001" w:tentative="1">
      <w:start w:val="1"/>
      <w:numFmt w:val="decimal"/>
      <w:lvlText w:val="%7."/>
      <w:lvlJc w:val="left"/>
      <w:pPr>
        <w:tabs>
          <w:tab w:val="num" w:pos="4680"/>
        </w:tabs>
        <w:ind w:left="4680" w:hanging="360"/>
      </w:pPr>
      <w:rPr>
        <w:rFonts w:cs="Times New Roman"/>
      </w:rPr>
    </w:lvl>
    <w:lvl w:ilvl="7" w:tplc="08090003" w:tentative="1">
      <w:start w:val="1"/>
      <w:numFmt w:val="lowerLetter"/>
      <w:lvlText w:val="%8."/>
      <w:lvlJc w:val="left"/>
      <w:pPr>
        <w:tabs>
          <w:tab w:val="num" w:pos="5400"/>
        </w:tabs>
        <w:ind w:left="5400" w:hanging="360"/>
      </w:pPr>
      <w:rPr>
        <w:rFonts w:cs="Times New Roman"/>
      </w:rPr>
    </w:lvl>
    <w:lvl w:ilvl="8" w:tplc="08090005" w:tentative="1">
      <w:start w:val="1"/>
      <w:numFmt w:val="lowerRoman"/>
      <w:lvlText w:val="%9."/>
      <w:lvlJc w:val="right"/>
      <w:pPr>
        <w:tabs>
          <w:tab w:val="num" w:pos="6120"/>
        </w:tabs>
        <w:ind w:left="6120" w:hanging="180"/>
      </w:pPr>
      <w:rPr>
        <w:rFonts w:cs="Times New Roman"/>
      </w:rPr>
    </w:lvl>
  </w:abstractNum>
  <w:abstractNum w:abstractNumId="36" w15:restartNumberingAfterBreak="0">
    <w:nsid w:val="4C5D614F"/>
    <w:multiLevelType w:val="multilevel"/>
    <w:tmpl w:val="CB4E161E"/>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4D916926"/>
    <w:multiLevelType w:val="hybridMultilevel"/>
    <w:tmpl w:val="306AD5B4"/>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4DB319BB"/>
    <w:multiLevelType w:val="hybridMultilevel"/>
    <w:tmpl w:val="8CDC5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51100B7F"/>
    <w:multiLevelType w:val="hybridMultilevel"/>
    <w:tmpl w:val="047A163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0" w15:restartNumberingAfterBreak="0">
    <w:nsid w:val="52EE37E8"/>
    <w:multiLevelType w:val="hybridMultilevel"/>
    <w:tmpl w:val="433816A2"/>
    <w:lvl w:ilvl="0" w:tplc="BB5AF274">
      <w:start w:val="1"/>
      <w:numFmt w:val="bullet"/>
      <w:lvlText w:val="·"/>
      <w:lvlJc w:val="left"/>
      <w:pPr>
        <w:ind w:left="720" w:hanging="360"/>
      </w:pPr>
      <w:rPr>
        <w:rFonts w:ascii="Symbol" w:hAnsi="Symbol" w:hint="default"/>
      </w:rPr>
    </w:lvl>
    <w:lvl w:ilvl="1" w:tplc="DBEA5FCE">
      <w:start w:val="1"/>
      <w:numFmt w:val="bullet"/>
      <w:lvlText w:val="o"/>
      <w:lvlJc w:val="left"/>
      <w:pPr>
        <w:ind w:left="1440" w:hanging="360"/>
      </w:pPr>
      <w:rPr>
        <w:rFonts w:ascii="Courier New" w:hAnsi="Courier New" w:hint="default"/>
      </w:rPr>
    </w:lvl>
    <w:lvl w:ilvl="2" w:tplc="E7D2F180">
      <w:start w:val="1"/>
      <w:numFmt w:val="bullet"/>
      <w:lvlText w:val=""/>
      <w:lvlJc w:val="left"/>
      <w:pPr>
        <w:ind w:left="2160" w:hanging="360"/>
      </w:pPr>
      <w:rPr>
        <w:rFonts w:ascii="Wingdings" w:hAnsi="Wingdings" w:hint="default"/>
      </w:rPr>
    </w:lvl>
    <w:lvl w:ilvl="3" w:tplc="7DE2BB26">
      <w:start w:val="1"/>
      <w:numFmt w:val="bullet"/>
      <w:lvlText w:val=""/>
      <w:lvlJc w:val="left"/>
      <w:pPr>
        <w:ind w:left="2880" w:hanging="360"/>
      </w:pPr>
      <w:rPr>
        <w:rFonts w:ascii="Symbol" w:hAnsi="Symbol" w:hint="default"/>
      </w:rPr>
    </w:lvl>
    <w:lvl w:ilvl="4" w:tplc="36A0F7DA">
      <w:start w:val="1"/>
      <w:numFmt w:val="bullet"/>
      <w:lvlText w:val="o"/>
      <w:lvlJc w:val="left"/>
      <w:pPr>
        <w:ind w:left="3600" w:hanging="360"/>
      </w:pPr>
      <w:rPr>
        <w:rFonts w:ascii="Courier New" w:hAnsi="Courier New" w:hint="default"/>
      </w:rPr>
    </w:lvl>
    <w:lvl w:ilvl="5" w:tplc="2E943DDA">
      <w:start w:val="1"/>
      <w:numFmt w:val="bullet"/>
      <w:lvlText w:val=""/>
      <w:lvlJc w:val="left"/>
      <w:pPr>
        <w:ind w:left="4320" w:hanging="360"/>
      </w:pPr>
      <w:rPr>
        <w:rFonts w:ascii="Wingdings" w:hAnsi="Wingdings" w:hint="default"/>
      </w:rPr>
    </w:lvl>
    <w:lvl w:ilvl="6" w:tplc="61E86DAA">
      <w:start w:val="1"/>
      <w:numFmt w:val="bullet"/>
      <w:lvlText w:val=""/>
      <w:lvlJc w:val="left"/>
      <w:pPr>
        <w:ind w:left="5040" w:hanging="360"/>
      </w:pPr>
      <w:rPr>
        <w:rFonts w:ascii="Symbol" w:hAnsi="Symbol" w:hint="default"/>
      </w:rPr>
    </w:lvl>
    <w:lvl w:ilvl="7" w:tplc="7EF620D6">
      <w:start w:val="1"/>
      <w:numFmt w:val="bullet"/>
      <w:lvlText w:val="o"/>
      <w:lvlJc w:val="left"/>
      <w:pPr>
        <w:ind w:left="5760" w:hanging="360"/>
      </w:pPr>
      <w:rPr>
        <w:rFonts w:ascii="Courier New" w:hAnsi="Courier New" w:hint="default"/>
      </w:rPr>
    </w:lvl>
    <w:lvl w:ilvl="8" w:tplc="2A30DBA4">
      <w:start w:val="1"/>
      <w:numFmt w:val="bullet"/>
      <w:lvlText w:val=""/>
      <w:lvlJc w:val="left"/>
      <w:pPr>
        <w:ind w:left="6480" w:hanging="360"/>
      </w:pPr>
      <w:rPr>
        <w:rFonts w:ascii="Wingdings" w:hAnsi="Wingdings" w:hint="default"/>
      </w:rPr>
    </w:lvl>
  </w:abstractNum>
  <w:abstractNum w:abstractNumId="41" w15:restartNumberingAfterBreak="0">
    <w:nsid w:val="592B165F"/>
    <w:multiLevelType w:val="hybridMultilevel"/>
    <w:tmpl w:val="A798236E"/>
    <w:lvl w:ilvl="0" w:tplc="FBD47D34">
      <w:start w:val="1"/>
      <w:numFmt w:val="bullet"/>
      <w:pStyle w:val="NCEABulletssub"/>
      <w:lvlText w:val="–"/>
      <w:lvlJc w:val="left"/>
      <w:pPr>
        <w:tabs>
          <w:tab w:val="num" w:pos="0"/>
        </w:tabs>
      </w:pPr>
      <w:rPr>
        <w:rFonts w:ascii="Arial" w:hAnsi="Arial" w:hint="default"/>
      </w:rPr>
    </w:lvl>
    <w:lvl w:ilvl="1" w:tplc="C89220FA" w:tentative="1">
      <w:start w:val="1"/>
      <w:numFmt w:val="bullet"/>
      <w:lvlText w:val="o"/>
      <w:lvlJc w:val="left"/>
      <w:pPr>
        <w:tabs>
          <w:tab w:val="num" w:pos="1440"/>
        </w:tabs>
        <w:ind w:left="1440" w:hanging="360"/>
      </w:pPr>
      <w:rPr>
        <w:rFonts w:ascii="Courier New" w:hAnsi="Courier New" w:hint="default"/>
      </w:rPr>
    </w:lvl>
    <w:lvl w:ilvl="2" w:tplc="876EE5E4" w:tentative="1">
      <w:start w:val="1"/>
      <w:numFmt w:val="bullet"/>
      <w:lvlText w:val=""/>
      <w:lvlJc w:val="left"/>
      <w:pPr>
        <w:tabs>
          <w:tab w:val="num" w:pos="2160"/>
        </w:tabs>
        <w:ind w:left="2160" w:hanging="360"/>
      </w:pPr>
      <w:rPr>
        <w:rFonts w:ascii="Wingdings" w:hAnsi="Wingdings" w:hint="default"/>
      </w:rPr>
    </w:lvl>
    <w:lvl w:ilvl="3" w:tplc="158849D6" w:tentative="1">
      <w:start w:val="1"/>
      <w:numFmt w:val="bullet"/>
      <w:lvlText w:val=""/>
      <w:lvlJc w:val="left"/>
      <w:pPr>
        <w:tabs>
          <w:tab w:val="num" w:pos="2880"/>
        </w:tabs>
        <w:ind w:left="2880" w:hanging="360"/>
      </w:pPr>
      <w:rPr>
        <w:rFonts w:ascii="Symbol" w:hAnsi="Symbol" w:hint="default"/>
      </w:rPr>
    </w:lvl>
    <w:lvl w:ilvl="4" w:tplc="F9805464" w:tentative="1">
      <w:start w:val="1"/>
      <w:numFmt w:val="bullet"/>
      <w:lvlText w:val="o"/>
      <w:lvlJc w:val="left"/>
      <w:pPr>
        <w:tabs>
          <w:tab w:val="num" w:pos="3600"/>
        </w:tabs>
        <w:ind w:left="3600" w:hanging="360"/>
      </w:pPr>
      <w:rPr>
        <w:rFonts w:ascii="Courier New" w:hAnsi="Courier New" w:hint="default"/>
      </w:rPr>
    </w:lvl>
    <w:lvl w:ilvl="5" w:tplc="FE42D55C" w:tentative="1">
      <w:start w:val="1"/>
      <w:numFmt w:val="bullet"/>
      <w:lvlText w:val=""/>
      <w:lvlJc w:val="left"/>
      <w:pPr>
        <w:tabs>
          <w:tab w:val="num" w:pos="4320"/>
        </w:tabs>
        <w:ind w:left="4320" w:hanging="360"/>
      </w:pPr>
      <w:rPr>
        <w:rFonts w:ascii="Wingdings" w:hAnsi="Wingdings" w:hint="default"/>
      </w:rPr>
    </w:lvl>
    <w:lvl w:ilvl="6" w:tplc="E0E8B71A" w:tentative="1">
      <w:start w:val="1"/>
      <w:numFmt w:val="bullet"/>
      <w:lvlText w:val=""/>
      <w:lvlJc w:val="left"/>
      <w:pPr>
        <w:tabs>
          <w:tab w:val="num" w:pos="5040"/>
        </w:tabs>
        <w:ind w:left="5040" w:hanging="360"/>
      </w:pPr>
      <w:rPr>
        <w:rFonts w:ascii="Symbol" w:hAnsi="Symbol" w:hint="default"/>
      </w:rPr>
    </w:lvl>
    <w:lvl w:ilvl="7" w:tplc="F622F74C" w:tentative="1">
      <w:start w:val="1"/>
      <w:numFmt w:val="bullet"/>
      <w:lvlText w:val="o"/>
      <w:lvlJc w:val="left"/>
      <w:pPr>
        <w:tabs>
          <w:tab w:val="num" w:pos="5760"/>
        </w:tabs>
        <w:ind w:left="5760" w:hanging="360"/>
      </w:pPr>
      <w:rPr>
        <w:rFonts w:ascii="Courier New" w:hAnsi="Courier New" w:hint="default"/>
      </w:rPr>
    </w:lvl>
    <w:lvl w:ilvl="8" w:tplc="E4A8A78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E8FA8B2"/>
    <w:multiLevelType w:val="hybridMultilevel"/>
    <w:tmpl w:val="2D824446"/>
    <w:lvl w:ilvl="0" w:tplc="91783BB0">
      <w:start w:val="1"/>
      <w:numFmt w:val="bullet"/>
      <w:lvlText w:val="·"/>
      <w:lvlJc w:val="left"/>
      <w:pPr>
        <w:ind w:left="720" w:hanging="360"/>
      </w:pPr>
      <w:rPr>
        <w:rFonts w:ascii="Symbol" w:hAnsi="Symbol" w:hint="default"/>
      </w:rPr>
    </w:lvl>
    <w:lvl w:ilvl="1" w:tplc="18748266">
      <w:start w:val="1"/>
      <w:numFmt w:val="bullet"/>
      <w:lvlText w:val="o"/>
      <w:lvlJc w:val="left"/>
      <w:pPr>
        <w:ind w:left="1440" w:hanging="360"/>
      </w:pPr>
      <w:rPr>
        <w:rFonts w:ascii="Courier New" w:hAnsi="Courier New" w:hint="default"/>
      </w:rPr>
    </w:lvl>
    <w:lvl w:ilvl="2" w:tplc="06BA7B82">
      <w:start w:val="1"/>
      <w:numFmt w:val="bullet"/>
      <w:lvlText w:val=""/>
      <w:lvlJc w:val="left"/>
      <w:pPr>
        <w:ind w:left="2160" w:hanging="360"/>
      </w:pPr>
      <w:rPr>
        <w:rFonts w:ascii="Wingdings" w:hAnsi="Wingdings" w:hint="default"/>
      </w:rPr>
    </w:lvl>
    <w:lvl w:ilvl="3" w:tplc="C5EA2F7E">
      <w:start w:val="1"/>
      <w:numFmt w:val="bullet"/>
      <w:lvlText w:val=""/>
      <w:lvlJc w:val="left"/>
      <w:pPr>
        <w:ind w:left="2880" w:hanging="360"/>
      </w:pPr>
      <w:rPr>
        <w:rFonts w:ascii="Symbol" w:hAnsi="Symbol" w:hint="default"/>
      </w:rPr>
    </w:lvl>
    <w:lvl w:ilvl="4" w:tplc="5D20EF26">
      <w:start w:val="1"/>
      <w:numFmt w:val="bullet"/>
      <w:lvlText w:val="o"/>
      <w:lvlJc w:val="left"/>
      <w:pPr>
        <w:ind w:left="3600" w:hanging="360"/>
      </w:pPr>
      <w:rPr>
        <w:rFonts w:ascii="Courier New" w:hAnsi="Courier New" w:hint="default"/>
      </w:rPr>
    </w:lvl>
    <w:lvl w:ilvl="5" w:tplc="0CBCCC5A">
      <w:start w:val="1"/>
      <w:numFmt w:val="bullet"/>
      <w:lvlText w:val=""/>
      <w:lvlJc w:val="left"/>
      <w:pPr>
        <w:ind w:left="4320" w:hanging="360"/>
      </w:pPr>
      <w:rPr>
        <w:rFonts w:ascii="Wingdings" w:hAnsi="Wingdings" w:hint="default"/>
      </w:rPr>
    </w:lvl>
    <w:lvl w:ilvl="6" w:tplc="0FF82160">
      <w:start w:val="1"/>
      <w:numFmt w:val="bullet"/>
      <w:lvlText w:val=""/>
      <w:lvlJc w:val="left"/>
      <w:pPr>
        <w:ind w:left="5040" w:hanging="360"/>
      </w:pPr>
      <w:rPr>
        <w:rFonts w:ascii="Symbol" w:hAnsi="Symbol" w:hint="default"/>
      </w:rPr>
    </w:lvl>
    <w:lvl w:ilvl="7" w:tplc="CDAE3B1C">
      <w:start w:val="1"/>
      <w:numFmt w:val="bullet"/>
      <w:lvlText w:val="o"/>
      <w:lvlJc w:val="left"/>
      <w:pPr>
        <w:ind w:left="5760" w:hanging="360"/>
      </w:pPr>
      <w:rPr>
        <w:rFonts w:ascii="Courier New" w:hAnsi="Courier New" w:hint="default"/>
      </w:rPr>
    </w:lvl>
    <w:lvl w:ilvl="8" w:tplc="F7C8600C">
      <w:start w:val="1"/>
      <w:numFmt w:val="bullet"/>
      <w:lvlText w:val=""/>
      <w:lvlJc w:val="left"/>
      <w:pPr>
        <w:ind w:left="6480" w:hanging="360"/>
      </w:pPr>
      <w:rPr>
        <w:rFonts w:ascii="Wingdings" w:hAnsi="Wingdings" w:hint="default"/>
      </w:rPr>
    </w:lvl>
  </w:abstractNum>
  <w:abstractNum w:abstractNumId="43" w15:restartNumberingAfterBreak="0">
    <w:nsid w:val="615B1E46"/>
    <w:multiLevelType w:val="multilevel"/>
    <w:tmpl w:val="1409001D"/>
    <w:styleLink w:val="Style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4" w15:restartNumberingAfterBreak="0">
    <w:nsid w:val="63BC6E59"/>
    <w:multiLevelType w:val="hybridMultilevel"/>
    <w:tmpl w:val="1B420674"/>
    <w:lvl w:ilvl="0" w:tplc="72245D2A">
      <w:start w:val="1"/>
      <w:numFmt w:val="decimal"/>
      <w:pStyle w:val="Numberbullet"/>
      <w:lvlText w:val="%1."/>
      <w:lvlJc w:val="left"/>
      <w:pPr>
        <w:tabs>
          <w:tab w:val="num" w:pos="1142"/>
        </w:tabs>
        <w:ind w:left="1142" w:hanging="360"/>
      </w:pPr>
      <w:rPr>
        <w:rFonts w:cs="Times New Roman"/>
      </w:rPr>
    </w:lvl>
    <w:lvl w:ilvl="1" w:tplc="A97EC4DE" w:tentative="1">
      <w:start w:val="1"/>
      <w:numFmt w:val="lowerLetter"/>
      <w:lvlText w:val="%2."/>
      <w:lvlJc w:val="left"/>
      <w:pPr>
        <w:tabs>
          <w:tab w:val="num" w:pos="1862"/>
        </w:tabs>
        <w:ind w:left="1862" w:hanging="360"/>
      </w:pPr>
      <w:rPr>
        <w:rFonts w:cs="Times New Roman"/>
      </w:rPr>
    </w:lvl>
    <w:lvl w:ilvl="2" w:tplc="125A7286" w:tentative="1">
      <w:start w:val="1"/>
      <w:numFmt w:val="lowerRoman"/>
      <w:lvlText w:val="%3."/>
      <w:lvlJc w:val="right"/>
      <w:pPr>
        <w:tabs>
          <w:tab w:val="num" w:pos="2582"/>
        </w:tabs>
        <w:ind w:left="2582" w:hanging="180"/>
      </w:pPr>
      <w:rPr>
        <w:rFonts w:cs="Times New Roman"/>
      </w:rPr>
    </w:lvl>
    <w:lvl w:ilvl="3" w:tplc="1010B9BE" w:tentative="1">
      <w:start w:val="1"/>
      <w:numFmt w:val="decimal"/>
      <w:lvlText w:val="%4."/>
      <w:lvlJc w:val="left"/>
      <w:pPr>
        <w:tabs>
          <w:tab w:val="num" w:pos="3302"/>
        </w:tabs>
        <w:ind w:left="3302" w:hanging="360"/>
      </w:pPr>
      <w:rPr>
        <w:rFonts w:cs="Times New Roman"/>
      </w:rPr>
    </w:lvl>
    <w:lvl w:ilvl="4" w:tplc="5D8C17F6" w:tentative="1">
      <w:start w:val="1"/>
      <w:numFmt w:val="lowerLetter"/>
      <w:lvlText w:val="%5."/>
      <w:lvlJc w:val="left"/>
      <w:pPr>
        <w:tabs>
          <w:tab w:val="num" w:pos="4022"/>
        </w:tabs>
        <w:ind w:left="4022" w:hanging="360"/>
      </w:pPr>
      <w:rPr>
        <w:rFonts w:cs="Times New Roman"/>
      </w:rPr>
    </w:lvl>
    <w:lvl w:ilvl="5" w:tplc="96420CBE" w:tentative="1">
      <w:start w:val="1"/>
      <w:numFmt w:val="lowerRoman"/>
      <w:lvlText w:val="%6."/>
      <w:lvlJc w:val="right"/>
      <w:pPr>
        <w:tabs>
          <w:tab w:val="num" w:pos="4742"/>
        </w:tabs>
        <w:ind w:left="4742" w:hanging="180"/>
      </w:pPr>
      <w:rPr>
        <w:rFonts w:cs="Times New Roman"/>
      </w:rPr>
    </w:lvl>
    <w:lvl w:ilvl="6" w:tplc="1DDE1916" w:tentative="1">
      <w:start w:val="1"/>
      <w:numFmt w:val="decimal"/>
      <w:lvlText w:val="%7."/>
      <w:lvlJc w:val="left"/>
      <w:pPr>
        <w:tabs>
          <w:tab w:val="num" w:pos="5462"/>
        </w:tabs>
        <w:ind w:left="5462" w:hanging="360"/>
      </w:pPr>
      <w:rPr>
        <w:rFonts w:cs="Times New Roman"/>
      </w:rPr>
    </w:lvl>
    <w:lvl w:ilvl="7" w:tplc="E182D778" w:tentative="1">
      <w:start w:val="1"/>
      <w:numFmt w:val="lowerLetter"/>
      <w:lvlText w:val="%8."/>
      <w:lvlJc w:val="left"/>
      <w:pPr>
        <w:tabs>
          <w:tab w:val="num" w:pos="6182"/>
        </w:tabs>
        <w:ind w:left="6182" w:hanging="360"/>
      </w:pPr>
      <w:rPr>
        <w:rFonts w:cs="Times New Roman"/>
      </w:rPr>
    </w:lvl>
    <w:lvl w:ilvl="8" w:tplc="B77E10B8" w:tentative="1">
      <w:start w:val="1"/>
      <w:numFmt w:val="lowerRoman"/>
      <w:lvlText w:val="%9."/>
      <w:lvlJc w:val="right"/>
      <w:pPr>
        <w:tabs>
          <w:tab w:val="num" w:pos="6902"/>
        </w:tabs>
        <w:ind w:left="6902" w:hanging="180"/>
      </w:pPr>
      <w:rPr>
        <w:rFonts w:cs="Times New Roman"/>
      </w:rPr>
    </w:lvl>
  </w:abstractNum>
  <w:abstractNum w:abstractNumId="45" w15:restartNumberingAfterBreak="0">
    <w:nsid w:val="646D6639"/>
    <w:multiLevelType w:val="hybridMultilevel"/>
    <w:tmpl w:val="B128E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65035F4F"/>
    <w:multiLevelType w:val="hybridMultilevel"/>
    <w:tmpl w:val="5CAC9E54"/>
    <w:lvl w:ilvl="0" w:tplc="2E260788">
      <w:start w:val="1"/>
      <w:numFmt w:val="bullet"/>
      <w:lvlText w:val=""/>
      <w:lvlJc w:val="left"/>
      <w:pPr>
        <w:tabs>
          <w:tab w:val="num" w:pos="720"/>
        </w:tabs>
        <w:ind w:left="720" w:hanging="360"/>
      </w:pPr>
      <w:rPr>
        <w:rFonts w:ascii="Symbol" w:hAnsi="Symbol" w:hint="default"/>
      </w:rPr>
    </w:lvl>
    <w:lvl w:ilvl="1" w:tplc="00190409" w:tentative="1">
      <w:start w:val="1"/>
      <w:numFmt w:val="bullet"/>
      <w:lvlText w:val="o"/>
      <w:lvlJc w:val="left"/>
      <w:pPr>
        <w:tabs>
          <w:tab w:val="num" w:pos="1440"/>
        </w:tabs>
        <w:ind w:left="1440" w:hanging="360"/>
      </w:pPr>
      <w:rPr>
        <w:rFonts w:ascii="Courier New" w:hAnsi="Courier New" w:hint="default"/>
      </w:rPr>
    </w:lvl>
    <w:lvl w:ilvl="2" w:tplc="001B0409" w:tentative="1">
      <w:start w:val="1"/>
      <w:numFmt w:val="bullet"/>
      <w:lvlText w:val=""/>
      <w:lvlJc w:val="left"/>
      <w:pPr>
        <w:tabs>
          <w:tab w:val="num" w:pos="2160"/>
        </w:tabs>
        <w:ind w:left="2160" w:hanging="360"/>
      </w:pPr>
      <w:rPr>
        <w:rFonts w:ascii="Wingdings" w:hAnsi="Wingdings" w:hint="default"/>
      </w:rPr>
    </w:lvl>
    <w:lvl w:ilvl="3" w:tplc="000F0409" w:tentative="1">
      <w:start w:val="1"/>
      <w:numFmt w:val="bullet"/>
      <w:lvlText w:val=""/>
      <w:lvlJc w:val="left"/>
      <w:pPr>
        <w:tabs>
          <w:tab w:val="num" w:pos="2880"/>
        </w:tabs>
        <w:ind w:left="2880" w:hanging="360"/>
      </w:pPr>
      <w:rPr>
        <w:rFonts w:ascii="Symbol" w:hAnsi="Symbol" w:hint="default"/>
      </w:rPr>
    </w:lvl>
    <w:lvl w:ilvl="4" w:tplc="00190409" w:tentative="1">
      <w:start w:val="1"/>
      <w:numFmt w:val="bullet"/>
      <w:lvlText w:val="o"/>
      <w:lvlJc w:val="left"/>
      <w:pPr>
        <w:tabs>
          <w:tab w:val="num" w:pos="3600"/>
        </w:tabs>
        <w:ind w:left="3600" w:hanging="360"/>
      </w:pPr>
      <w:rPr>
        <w:rFonts w:ascii="Courier New" w:hAnsi="Courier New" w:hint="default"/>
      </w:rPr>
    </w:lvl>
    <w:lvl w:ilvl="5" w:tplc="001B0409" w:tentative="1">
      <w:start w:val="1"/>
      <w:numFmt w:val="bullet"/>
      <w:lvlText w:val=""/>
      <w:lvlJc w:val="left"/>
      <w:pPr>
        <w:tabs>
          <w:tab w:val="num" w:pos="4320"/>
        </w:tabs>
        <w:ind w:left="4320" w:hanging="360"/>
      </w:pPr>
      <w:rPr>
        <w:rFonts w:ascii="Wingdings" w:hAnsi="Wingdings" w:hint="default"/>
      </w:rPr>
    </w:lvl>
    <w:lvl w:ilvl="6" w:tplc="000F0409" w:tentative="1">
      <w:start w:val="1"/>
      <w:numFmt w:val="bullet"/>
      <w:lvlText w:val=""/>
      <w:lvlJc w:val="left"/>
      <w:pPr>
        <w:tabs>
          <w:tab w:val="num" w:pos="5040"/>
        </w:tabs>
        <w:ind w:left="5040" w:hanging="360"/>
      </w:pPr>
      <w:rPr>
        <w:rFonts w:ascii="Symbol" w:hAnsi="Symbol" w:hint="default"/>
      </w:rPr>
    </w:lvl>
    <w:lvl w:ilvl="7" w:tplc="00190409" w:tentative="1">
      <w:start w:val="1"/>
      <w:numFmt w:val="bullet"/>
      <w:lvlText w:val="o"/>
      <w:lvlJc w:val="left"/>
      <w:pPr>
        <w:tabs>
          <w:tab w:val="num" w:pos="5760"/>
        </w:tabs>
        <w:ind w:left="5760" w:hanging="360"/>
      </w:pPr>
      <w:rPr>
        <w:rFonts w:ascii="Courier New" w:hAnsi="Courier New" w:hint="default"/>
      </w:rPr>
    </w:lvl>
    <w:lvl w:ilvl="8" w:tplc="001B0409"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9246228"/>
    <w:multiLevelType w:val="hybridMultilevel"/>
    <w:tmpl w:val="5EDEF15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AE17577"/>
    <w:multiLevelType w:val="hybridMultilevel"/>
    <w:tmpl w:val="59EAB8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6CE223F1"/>
    <w:multiLevelType w:val="hybridMultilevel"/>
    <w:tmpl w:val="FFFFFFFF"/>
    <w:lvl w:ilvl="0" w:tplc="406485D6">
      <w:start w:val="1"/>
      <w:numFmt w:val="bullet"/>
      <w:lvlText w:val=""/>
      <w:lvlJc w:val="left"/>
      <w:pPr>
        <w:ind w:left="720" w:hanging="360"/>
      </w:pPr>
      <w:rPr>
        <w:rFonts w:ascii="Symbol" w:hAnsi="Symbol" w:hint="default"/>
      </w:rPr>
    </w:lvl>
    <w:lvl w:ilvl="1" w:tplc="FC0E5BF6">
      <w:start w:val="1"/>
      <w:numFmt w:val="bullet"/>
      <w:lvlText w:val="o"/>
      <w:lvlJc w:val="left"/>
      <w:pPr>
        <w:ind w:left="1440" w:hanging="360"/>
      </w:pPr>
      <w:rPr>
        <w:rFonts w:ascii="Courier New" w:hAnsi="Courier New" w:hint="default"/>
      </w:rPr>
    </w:lvl>
    <w:lvl w:ilvl="2" w:tplc="3E686740">
      <w:start w:val="1"/>
      <w:numFmt w:val="bullet"/>
      <w:lvlText w:val=""/>
      <w:lvlJc w:val="left"/>
      <w:pPr>
        <w:ind w:left="2160" w:hanging="360"/>
      </w:pPr>
      <w:rPr>
        <w:rFonts w:ascii="Wingdings" w:hAnsi="Wingdings" w:hint="default"/>
      </w:rPr>
    </w:lvl>
    <w:lvl w:ilvl="3" w:tplc="82FC7D6C">
      <w:start w:val="1"/>
      <w:numFmt w:val="bullet"/>
      <w:lvlText w:val=""/>
      <w:lvlJc w:val="left"/>
      <w:pPr>
        <w:ind w:left="2880" w:hanging="360"/>
      </w:pPr>
      <w:rPr>
        <w:rFonts w:ascii="Symbol" w:hAnsi="Symbol" w:hint="default"/>
      </w:rPr>
    </w:lvl>
    <w:lvl w:ilvl="4" w:tplc="2FC4B95C">
      <w:start w:val="1"/>
      <w:numFmt w:val="bullet"/>
      <w:lvlText w:val="o"/>
      <w:lvlJc w:val="left"/>
      <w:pPr>
        <w:ind w:left="3600" w:hanging="360"/>
      </w:pPr>
      <w:rPr>
        <w:rFonts w:ascii="Courier New" w:hAnsi="Courier New" w:hint="default"/>
      </w:rPr>
    </w:lvl>
    <w:lvl w:ilvl="5" w:tplc="751424AC">
      <w:start w:val="1"/>
      <w:numFmt w:val="bullet"/>
      <w:lvlText w:val=""/>
      <w:lvlJc w:val="left"/>
      <w:pPr>
        <w:ind w:left="4320" w:hanging="360"/>
      </w:pPr>
      <w:rPr>
        <w:rFonts w:ascii="Wingdings" w:hAnsi="Wingdings" w:hint="default"/>
      </w:rPr>
    </w:lvl>
    <w:lvl w:ilvl="6" w:tplc="3594BE02">
      <w:start w:val="1"/>
      <w:numFmt w:val="bullet"/>
      <w:lvlText w:val=""/>
      <w:lvlJc w:val="left"/>
      <w:pPr>
        <w:ind w:left="5040" w:hanging="360"/>
      </w:pPr>
      <w:rPr>
        <w:rFonts w:ascii="Symbol" w:hAnsi="Symbol" w:hint="default"/>
      </w:rPr>
    </w:lvl>
    <w:lvl w:ilvl="7" w:tplc="F8C8B740">
      <w:start w:val="1"/>
      <w:numFmt w:val="bullet"/>
      <w:lvlText w:val="o"/>
      <w:lvlJc w:val="left"/>
      <w:pPr>
        <w:ind w:left="5760" w:hanging="360"/>
      </w:pPr>
      <w:rPr>
        <w:rFonts w:ascii="Courier New" w:hAnsi="Courier New" w:hint="default"/>
      </w:rPr>
    </w:lvl>
    <w:lvl w:ilvl="8" w:tplc="AD90F822">
      <w:start w:val="1"/>
      <w:numFmt w:val="bullet"/>
      <w:lvlText w:val=""/>
      <w:lvlJc w:val="left"/>
      <w:pPr>
        <w:ind w:left="6480" w:hanging="360"/>
      </w:pPr>
      <w:rPr>
        <w:rFonts w:ascii="Wingdings" w:hAnsi="Wingdings" w:hint="default"/>
      </w:rPr>
    </w:lvl>
  </w:abstractNum>
  <w:abstractNum w:abstractNumId="50" w15:restartNumberingAfterBreak="0">
    <w:nsid w:val="6E5F0538"/>
    <w:multiLevelType w:val="hybridMultilevel"/>
    <w:tmpl w:val="4D90FC96"/>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15:restartNumberingAfterBreak="0">
    <w:nsid w:val="6EAEE985"/>
    <w:multiLevelType w:val="hybridMultilevel"/>
    <w:tmpl w:val="1F649A74"/>
    <w:lvl w:ilvl="0" w:tplc="C6F2DB80">
      <w:start w:val="1"/>
      <w:numFmt w:val="bullet"/>
      <w:lvlText w:val="·"/>
      <w:lvlJc w:val="left"/>
      <w:pPr>
        <w:ind w:left="720" w:hanging="360"/>
      </w:pPr>
      <w:rPr>
        <w:rFonts w:ascii="Symbol" w:hAnsi="Symbol" w:hint="default"/>
      </w:rPr>
    </w:lvl>
    <w:lvl w:ilvl="1" w:tplc="5F7C9CA4">
      <w:start w:val="1"/>
      <w:numFmt w:val="bullet"/>
      <w:lvlText w:val="o"/>
      <w:lvlJc w:val="left"/>
      <w:pPr>
        <w:ind w:left="1440" w:hanging="360"/>
      </w:pPr>
      <w:rPr>
        <w:rFonts w:ascii="Courier New" w:hAnsi="Courier New" w:hint="default"/>
      </w:rPr>
    </w:lvl>
    <w:lvl w:ilvl="2" w:tplc="ABA2018A">
      <w:start w:val="1"/>
      <w:numFmt w:val="bullet"/>
      <w:lvlText w:val=""/>
      <w:lvlJc w:val="left"/>
      <w:pPr>
        <w:ind w:left="2160" w:hanging="360"/>
      </w:pPr>
      <w:rPr>
        <w:rFonts w:ascii="Wingdings" w:hAnsi="Wingdings" w:hint="default"/>
      </w:rPr>
    </w:lvl>
    <w:lvl w:ilvl="3" w:tplc="52CCD376">
      <w:start w:val="1"/>
      <w:numFmt w:val="bullet"/>
      <w:lvlText w:val=""/>
      <w:lvlJc w:val="left"/>
      <w:pPr>
        <w:ind w:left="2880" w:hanging="360"/>
      </w:pPr>
      <w:rPr>
        <w:rFonts w:ascii="Symbol" w:hAnsi="Symbol" w:hint="default"/>
      </w:rPr>
    </w:lvl>
    <w:lvl w:ilvl="4" w:tplc="FDB21F1E">
      <w:start w:val="1"/>
      <w:numFmt w:val="bullet"/>
      <w:lvlText w:val="o"/>
      <w:lvlJc w:val="left"/>
      <w:pPr>
        <w:ind w:left="3600" w:hanging="360"/>
      </w:pPr>
      <w:rPr>
        <w:rFonts w:ascii="Courier New" w:hAnsi="Courier New" w:hint="default"/>
      </w:rPr>
    </w:lvl>
    <w:lvl w:ilvl="5" w:tplc="3A1462C8">
      <w:start w:val="1"/>
      <w:numFmt w:val="bullet"/>
      <w:lvlText w:val=""/>
      <w:lvlJc w:val="left"/>
      <w:pPr>
        <w:ind w:left="4320" w:hanging="360"/>
      </w:pPr>
      <w:rPr>
        <w:rFonts w:ascii="Wingdings" w:hAnsi="Wingdings" w:hint="default"/>
      </w:rPr>
    </w:lvl>
    <w:lvl w:ilvl="6" w:tplc="F13C4BBA">
      <w:start w:val="1"/>
      <w:numFmt w:val="bullet"/>
      <w:lvlText w:val=""/>
      <w:lvlJc w:val="left"/>
      <w:pPr>
        <w:ind w:left="5040" w:hanging="360"/>
      </w:pPr>
      <w:rPr>
        <w:rFonts w:ascii="Symbol" w:hAnsi="Symbol" w:hint="default"/>
      </w:rPr>
    </w:lvl>
    <w:lvl w:ilvl="7" w:tplc="967E0E58">
      <w:start w:val="1"/>
      <w:numFmt w:val="bullet"/>
      <w:lvlText w:val="o"/>
      <w:lvlJc w:val="left"/>
      <w:pPr>
        <w:ind w:left="5760" w:hanging="360"/>
      </w:pPr>
      <w:rPr>
        <w:rFonts w:ascii="Courier New" w:hAnsi="Courier New" w:hint="default"/>
      </w:rPr>
    </w:lvl>
    <w:lvl w:ilvl="8" w:tplc="C08425A4">
      <w:start w:val="1"/>
      <w:numFmt w:val="bullet"/>
      <w:lvlText w:val=""/>
      <w:lvlJc w:val="left"/>
      <w:pPr>
        <w:ind w:left="6480" w:hanging="360"/>
      </w:pPr>
      <w:rPr>
        <w:rFonts w:ascii="Wingdings" w:hAnsi="Wingdings" w:hint="default"/>
      </w:rPr>
    </w:lvl>
  </w:abstractNum>
  <w:abstractNum w:abstractNumId="52" w15:restartNumberingAfterBreak="0">
    <w:nsid w:val="6F1962FB"/>
    <w:multiLevelType w:val="hybridMultilevel"/>
    <w:tmpl w:val="AAFC0E7A"/>
    <w:lvl w:ilvl="0" w:tplc="08090001">
      <w:start w:val="1"/>
      <w:numFmt w:val="bullet"/>
      <w:pStyle w:val="NCEAbullets"/>
      <w:lvlText w:val=""/>
      <w:lvlJc w:val="left"/>
      <w:pPr>
        <w:tabs>
          <w:tab w:val="num" w:pos="0"/>
        </w:tabs>
      </w:pPr>
      <w:rPr>
        <w:rFonts w:ascii="Symbol" w:hAnsi="Symbol" w:hint="default"/>
        <w:sz w:val="18"/>
      </w:rPr>
    </w:lvl>
    <w:lvl w:ilvl="1" w:tplc="08090003">
      <w:start w:val="1"/>
      <w:numFmt w:val="bullet"/>
      <w:lvlText w:val="o"/>
      <w:lvlJc w:val="left"/>
      <w:pPr>
        <w:tabs>
          <w:tab w:val="num" w:pos="1503"/>
        </w:tabs>
        <w:ind w:left="1503" w:hanging="360"/>
      </w:pPr>
      <w:rPr>
        <w:rFonts w:ascii="Courier New" w:hAnsi="Courier New"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53" w15:restartNumberingAfterBreak="0">
    <w:nsid w:val="72A45F25"/>
    <w:multiLevelType w:val="hybridMultilevel"/>
    <w:tmpl w:val="1EC48584"/>
    <w:lvl w:ilvl="0" w:tplc="D4807592">
      <w:start w:val="1"/>
      <w:numFmt w:val="lowerLetter"/>
      <w:lvlText w:val="%1."/>
      <w:lvlJc w:val="left"/>
      <w:pPr>
        <w:tabs>
          <w:tab w:val="num" w:pos="720"/>
        </w:tabs>
        <w:ind w:left="720" w:hanging="360"/>
      </w:pPr>
      <w:rPr>
        <w:rFonts w:cs="Times New Roman" w:hint="default"/>
      </w:rPr>
    </w:lvl>
    <w:lvl w:ilvl="1" w:tplc="08090003">
      <w:start w:val="1"/>
      <w:numFmt w:val="bullet"/>
      <w:lvlText w:val=""/>
      <w:lvlJc w:val="left"/>
      <w:pPr>
        <w:tabs>
          <w:tab w:val="num" w:pos="1440"/>
        </w:tabs>
        <w:ind w:left="1440" w:hanging="360"/>
      </w:pPr>
      <w:rPr>
        <w:rFonts w:ascii="Symbol" w:hAnsi="Symbol" w:hint="default"/>
      </w:rPr>
    </w:lvl>
    <w:lvl w:ilvl="2" w:tplc="08090005" w:tentative="1">
      <w:start w:val="1"/>
      <w:numFmt w:val="lowerRoman"/>
      <w:lvlText w:val="%3."/>
      <w:lvlJc w:val="right"/>
      <w:pPr>
        <w:tabs>
          <w:tab w:val="num" w:pos="2160"/>
        </w:tabs>
        <w:ind w:left="2160" w:hanging="180"/>
      </w:pPr>
      <w:rPr>
        <w:rFonts w:cs="Times New Roman" w:hint="default"/>
      </w:rPr>
    </w:lvl>
    <w:lvl w:ilvl="3" w:tplc="08090001" w:tentative="1">
      <w:start w:val="1"/>
      <w:numFmt w:val="decimal"/>
      <w:lvlText w:val="%4."/>
      <w:lvlJc w:val="left"/>
      <w:pPr>
        <w:tabs>
          <w:tab w:val="num" w:pos="2880"/>
        </w:tabs>
        <w:ind w:left="2880" w:hanging="360"/>
      </w:pPr>
      <w:rPr>
        <w:rFonts w:cs="Times New Roman" w:hint="default"/>
      </w:rPr>
    </w:lvl>
    <w:lvl w:ilvl="4" w:tplc="08090003" w:tentative="1">
      <w:start w:val="1"/>
      <w:numFmt w:val="lowerLetter"/>
      <w:lvlText w:val="%5."/>
      <w:lvlJc w:val="left"/>
      <w:pPr>
        <w:tabs>
          <w:tab w:val="num" w:pos="3600"/>
        </w:tabs>
        <w:ind w:left="3600" w:hanging="360"/>
      </w:pPr>
      <w:rPr>
        <w:rFonts w:cs="Times New Roman" w:hint="default"/>
      </w:rPr>
    </w:lvl>
    <w:lvl w:ilvl="5" w:tplc="08090005" w:tentative="1">
      <w:start w:val="1"/>
      <w:numFmt w:val="lowerRoman"/>
      <w:lvlText w:val="%6."/>
      <w:lvlJc w:val="right"/>
      <w:pPr>
        <w:tabs>
          <w:tab w:val="num" w:pos="4320"/>
        </w:tabs>
        <w:ind w:left="4320" w:hanging="180"/>
      </w:pPr>
      <w:rPr>
        <w:rFonts w:cs="Times New Roman" w:hint="default"/>
      </w:rPr>
    </w:lvl>
    <w:lvl w:ilvl="6" w:tplc="08090001" w:tentative="1">
      <w:start w:val="1"/>
      <w:numFmt w:val="decimal"/>
      <w:lvlText w:val="%7."/>
      <w:lvlJc w:val="left"/>
      <w:pPr>
        <w:tabs>
          <w:tab w:val="num" w:pos="5040"/>
        </w:tabs>
        <w:ind w:left="5040" w:hanging="360"/>
      </w:pPr>
      <w:rPr>
        <w:rFonts w:cs="Times New Roman" w:hint="default"/>
      </w:rPr>
    </w:lvl>
    <w:lvl w:ilvl="7" w:tplc="08090003" w:tentative="1">
      <w:start w:val="1"/>
      <w:numFmt w:val="lowerLetter"/>
      <w:lvlText w:val="%8."/>
      <w:lvlJc w:val="left"/>
      <w:pPr>
        <w:tabs>
          <w:tab w:val="num" w:pos="5760"/>
        </w:tabs>
        <w:ind w:left="5760" w:hanging="360"/>
      </w:pPr>
      <w:rPr>
        <w:rFonts w:cs="Times New Roman" w:hint="default"/>
      </w:rPr>
    </w:lvl>
    <w:lvl w:ilvl="8" w:tplc="08090005" w:tentative="1">
      <w:start w:val="1"/>
      <w:numFmt w:val="lowerRoman"/>
      <w:lvlText w:val="%9."/>
      <w:lvlJc w:val="right"/>
      <w:pPr>
        <w:tabs>
          <w:tab w:val="num" w:pos="6480"/>
        </w:tabs>
        <w:ind w:left="6480" w:hanging="180"/>
      </w:pPr>
      <w:rPr>
        <w:rFonts w:cs="Times New Roman" w:hint="default"/>
      </w:rPr>
    </w:lvl>
  </w:abstractNum>
  <w:abstractNum w:abstractNumId="54" w15:restartNumberingAfterBreak="0">
    <w:nsid w:val="73A51E05"/>
    <w:multiLevelType w:val="hybridMultilevel"/>
    <w:tmpl w:val="75B05268"/>
    <w:lvl w:ilvl="0" w:tplc="B6FA31EA">
      <w:start w:val="1"/>
      <w:numFmt w:val="bullet"/>
      <w:lvlText w:val="·"/>
      <w:lvlJc w:val="left"/>
      <w:pPr>
        <w:ind w:left="720" w:hanging="360"/>
      </w:pPr>
      <w:rPr>
        <w:rFonts w:ascii="Symbol" w:hAnsi="Symbol" w:hint="default"/>
      </w:rPr>
    </w:lvl>
    <w:lvl w:ilvl="1" w:tplc="68DC4F04">
      <w:start w:val="1"/>
      <w:numFmt w:val="bullet"/>
      <w:lvlText w:val="o"/>
      <w:lvlJc w:val="left"/>
      <w:pPr>
        <w:ind w:left="1440" w:hanging="360"/>
      </w:pPr>
      <w:rPr>
        <w:rFonts w:ascii="Courier New" w:hAnsi="Courier New" w:hint="default"/>
      </w:rPr>
    </w:lvl>
    <w:lvl w:ilvl="2" w:tplc="C6BA64D6">
      <w:start w:val="1"/>
      <w:numFmt w:val="bullet"/>
      <w:lvlText w:val=""/>
      <w:lvlJc w:val="left"/>
      <w:pPr>
        <w:ind w:left="2160" w:hanging="360"/>
      </w:pPr>
      <w:rPr>
        <w:rFonts w:ascii="Wingdings" w:hAnsi="Wingdings" w:hint="default"/>
      </w:rPr>
    </w:lvl>
    <w:lvl w:ilvl="3" w:tplc="E9DAF204">
      <w:start w:val="1"/>
      <w:numFmt w:val="bullet"/>
      <w:lvlText w:val=""/>
      <w:lvlJc w:val="left"/>
      <w:pPr>
        <w:ind w:left="2880" w:hanging="360"/>
      </w:pPr>
      <w:rPr>
        <w:rFonts w:ascii="Symbol" w:hAnsi="Symbol" w:hint="default"/>
      </w:rPr>
    </w:lvl>
    <w:lvl w:ilvl="4" w:tplc="2CBC84A6">
      <w:start w:val="1"/>
      <w:numFmt w:val="bullet"/>
      <w:lvlText w:val="o"/>
      <w:lvlJc w:val="left"/>
      <w:pPr>
        <w:ind w:left="3600" w:hanging="360"/>
      </w:pPr>
      <w:rPr>
        <w:rFonts w:ascii="Courier New" w:hAnsi="Courier New" w:hint="default"/>
      </w:rPr>
    </w:lvl>
    <w:lvl w:ilvl="5" w:tplc="7616BD7C">
      <w:start w:val="1"/>
      <w:numFmt w:val="bullet"/>
      <w:lvlText w:val=""/>
      <w:lvlJc w:val="left"/>
      <w:pPr>
        <w:ind w:left="4320" w:hanging="360"/>
      </w:pPr>
      <w:rPr>
        <w:rFonts w:ascii="Wingdings" w:hAnsi="Wingdings" w:hint="default"/>
      </w:rPr>
    </w:lvl>
    <w:lvl w:ilvl="6" w:tplc="D38AE4E8">
      <w:start w:val="1"/>
      <w:numFmt w:val="bullet"/>
      <w:lvlText w:val=""/>
      <w:lvlJc w:val="left"/>
      <w:pPr>
        <w:ind w:left="5040" w:hanging="360"/>
      </w:pPr>
      <w:rPr>
        <w:rFonts w:ascii="Symbol" w:hAnsi="Symbol" w:hint="default"/>
      </w:rPr>
    </w:lvl>
    <w:lvl w:ilvl="7" w:tplc="204C76C4">
      <w:start w:val="1"/>
      <w:numFmt w:val="bullet"/>
      <w:lvlText w:val="o"/>
      <w:lvlJc w:val="left"/>
      <w:pPr>
        <w:ind w:left="5760" w:hanging="360"/>
      </w:pPr>
      <w:rPr>
        <w:rFonts w:ascii="Courier New" w:hAnsi="Courier New" w:hint="default"/>
      </w:rPr>
    </w:lvl>
    <w:lvl w:ilvl="8" w:tplc="B0FC3BE0">
      <w:start w:val="1"/>
      <w:numFmt w:val="bullet"/>
      <w:lvlText w:val=""/>
      <w:lvlJc w:val="left"/>
      <w:pPr>
        <w:ind w:left="6480" w:hanging="360"/>
      </w:pPr>
      <w:rPr>
        <w:rFonts w:ascii="Wingdings" w:hAnsi="Wingdings" w:hint="default"/>
      </w:rPr>
    </w:lvl>
  </w:abstractNum>
  <w:abstractNum w:abstractNumId="55" w15:restartNumberingAfterBreak="0">
    <w:nsid w:val="769B5DBA"/>
    <w:multiLevelType w:val="hybridMultilevel"/>
    <w:tmpl w:val="92C87318"/>
    <w:lvl w:ilvl="0" w:tplc="5492D0C2">
      <w:start w:val="1"/>
      <w:numFmt w:val="decimal"/>
      <w:lvlText w:val="%1."/>
      <w:lvlJc w:val="left"/>
      <w:pPr>
        <w:tabs>
          <w:tab w:val="num" w:pos="1080"/>
        </w:tabs>
        <w:ind w:left="1080" w:hanging="720"/>
      </w:pPr>
      <w:rPr>
        <w:rFonts w:cs="Times New Roman" w:hint="default"/>
      </w:rPr>
    </w:lvl>
    <w:lvl w:ilvl="1" w:tplc="00010409">
      <w:start w:val="1"/>
      <w:numFmt w:val="lowerLetter"/>
      <w:lvlText w:val="%2."/>
      <w:lvlJc w:val="left"/>
      <w:pPr>
        <w:tabs>
          <w:tab w:val="num" w:pos="1440"/>
        </w:tabs>
        <w:ind w:left="1440" w:hanging="360"/>
      </w:pPr>
      <w:rPr>
        <w:rFonts w:cs="Times New Roman"/>
      </w:rPr>
    </w:lvl>
    <w:lvl w:ilvl="2" w:tplc="527C42D4" w:tentative="1">
      <w:start w:val="1"/>
      <w:numFmt w:val="lowerRoman"/>
      <w:lvlText w:val="%3."/>
      <w:lvlJc w:val="right"/>
      <w:pPr>
        <w:tabs>
          <w:tab w:val="num" w:pos="2160"/>
        </w:tabs>
        <w:ind w:left="2160" w:hanging="180"/>
      </w:pPr>
      <w:rPr>
        <w:rFonts w:cs="Times New Roman"/>
      </w:rPr>
    </w:lvl>
    <w:lvl w:ilvl="3" w:tplc="F41AFA2C" w:tentative="1">
      <w:start w:val="1"/>
      <w:numFmt w:val="decimal"/>
      <w:lvlText w:val="%4."/>
      <w:lvlJc w:val="left"/>
      <w:pPr>
        <w:tabs>
          <w:tab w:val="num" w:pos="2880"/>
        </w:tabs>
        <w:ind w:left="2880" w:hanging="360"/>
      </w:pPr>
      <w:rPr>
        <w:rFonts w:cs="Times New Roman"/>
      </w:rPr>
    </w:lvl>
    <w:lvl w:ilvl="4" w:tplc="C232160A" w:tentative="1">
      <w:start w:val="1"/>
      <w:numFmt w:val="lowerLetter"/>
      <w:lvlText w:val="%5."/>
      <w:lvlJc w:val="left"/>
      <w:pPr>
        <w:tabs>
          <w:tab w:val="num" w:pos="3600"/>
        </w:tabs>
        <w:ind w:left="3600" w:hanging="360"/>
      </w:pPr>
      <w:rPr>
        <w:rFonts w:cs="Times New Roman"/>
      </w:rPr>
    </w:lvl>
    <w:lvl w:ilvl="5" w:tplc="0DF06B26" w:tentative="1">
      <w:start w:val="1"/>
      <w:numFmt w:val="lowerRoman"/>
      <w:lvlText w:val="%6."/>
      <w:lvlJc w:val="right"/>
      <w:pPr>
        <w:tabs>
          <w:tab w:val="num" w:pos="4320"/>
        </w:tabs>
        <w:ind w:left="4320" w:hanging="180"/>
      </w:pPr>
      <w:rPr>
        <w:rFonts w:cs="Times New Roman"/>
      </w:rPr>
    </w:lvl>
    <w:lvl w:ilvl="6" w:tplc="42B00976" w:tentative="1">
      <w:start w:val="1"/>
      <w:numFmt w:val="decimal"/>
      <w:lvlText w:val="%7."/>
      <w:lvlJc w:val="left"/>
      <w:pPr>
        <w:tabs>
          <w:tab w:val="num" w:pos="5040"/>
        </w:tabs>
        <w:ind w:left="5040" w:hanging="360"/>
      </w:pPr>
      <w:rPr>
        <w:rFonts w:cs="Times New Roman"/>
      </w:rPr>
    </w:lvl>
    <w:lvl w:ilvl="7" w:tplc="389EB674" w:tentative="1">
      <w:start w:val="1"/>
      <w:numFmt w:val="lowerLetter"/>
      <w:lvlText w:val="%8."/>
      <w:lvlJc w:val="left"/>
      <w:pPr>
        <w:tabs>
          <w:tab w:val="num" w:pos="5760"/>
        </w:tabs>
        <w:ind w:left="5760" w:hanging="360"/>
      </w:pPr>
      <w:rPr>
        <w:rFonts w:cs="Times New Roman"/>
      </w:rPr>
    </w:lvl>
    <w:lvl w:ilvl="8" w:tplc="A87C6874" w:tentative="1">
      <w:start w:val="1"/>
      <w:numFmt w:val="lowerRoman"/>
      <w:lvlText w:val="%9."/>
      <w:lvlJc w:val="right"/>
      <w:pPr>
        <w:tabs>
          <w:tab w:val="num" w:pos="6480"/>
        </w:tabs>
        <w:ind w:left="6480" w:hanging="180"/>
      </w:pPr>
      <w:rPr>
        <w:rFonts w:cs="Times New Roman"/>
      </w:rPr>
    </w:lvl>
  </w:abstractNum>
  <w:abstractNum w:abstractNumId="56" w15:restartNumberingAfterBreak="0">
    <w:nsid w:val="780CAB29"/>
    <w:multiLevelType w:val="hybridMultilevel"/>
    <w:tmpl w:val="08BC5664"/>
    <w:lvl w:ilvl="0" w:tplc="BA607B42">
      <w:start w:val="1"/>
      <w:numFmt w:val="bullet"/>
      <w:lvlText w:val="·"/>
      <w:lvlJc w:val="left"/>
      <w:pPr>
        <w:ind w:left="720" w:hanging="360"/>
      </w:pPr>
      <w:rPr>
        <w:rFonts w:ascii="Symbol" w:hAnsi="Symbol" w:hint="default"/>
      </w:rPr>
    </w:lvl>
    <w:lvl w:ilvl="1" w:tplc="336AF748">
      <w:start w:val="1"/>
      <w:numFmt w:val="bullet"/>
      <w:lvlText w:val="o"/>
      <w:lvlJc w:val="left"/>
      <w:pPr>
        <w:ind w:left="1440" w:hanging="360"/>
      </w:pPr>
      <w:rPr>
        <w:rFonts w:ascii="Courier New" w:hAnsi="Courier New" w:hint="default"/>
      </w:rPr>
    </w:lvl>
    <w:lvl w:ilvl="2" w:tplc="0776ABBC">
      <w:start w:val="1"/>
      <w:numFmt w:val="bullet"/>
      <w:lvlText w:val=""/>
      <w:lvlJc w:val="left"/>
      <w:pPr>
        <w:ind w:left="2160" w:hanging="360"/>
      </w:pPr>
      <w:rPr>
        <w:rFonts w:ascii="Wingdings" w:hAnsi="Wingdings" w:hint="default"/>
      </w:rPr>
    </w:lvl>
    <w:lvl w:ilvl="3" w:tplc="F732E9E8">
      <w:start w:val="1"/>
      <w:numFmt w:val="bullet"/>
      <w:lvlText w:val=""/>
      <w:lvlJc w:val="left"/>
      <w:pPr>
        <w:ind w:left="2880" w:hanging="360"/>
      </w:pPr>
      <w:rPr>
        <w:rFonts w:ascii="Symbol" w:hAnsi="Symbol" w:hint="default"/>
      </w:rPr>
    </w:lvl>
    <w:lvl w:ilvl="4" w:tplc="0C709334">
      <w:start w:val="1"/>
      <w:numFmt w:val="bullet"/>
      <w:lvlText w:val="o"/>
      <w:lvlJc w:val="left"/>
      <w:pPr>
        <w:ind w:left="3600" w:hanging="360"/>
      </w:pPr>
      <w:rPr>
        <w:rFonts w:ascii="Courier New" w:hAnsi="Courier New" w:hint="default"/>
      </w:rPr>
    </w:lvl>
    <w:lvl w:ilvl="5" w:tplc="AEFC7122">
      <w:start w:val="1"/>
      <w:numFmt w:val="bullet"/>
      <w:lvlText w:val=""/>
      <w:lvlJc w:val="left"/>
      <w:pPr>
        <w:ind w:left="4320" w:hanging="360"/>
      </w:pPr>
      <w:rPr>
        <w:rFonts w:ascii="Wingdings" w:hAnsi="Wingdings" w:hint="default"/>
      </w:rPr>
    </w:lvl>
    <w:lvl w:ilvl="6" w:tplc="A022A9EA">
      <w:start w:val="1"/>
      <w:numFmt w:val="bullet"/>
      <w:lvlText w:val=""/>
      <w:lvlJc w:val="left"/>
      <w:pPr>
        <w:ind w:left="5040" w:hanging="360"/>
      </w:pPr>
      <w:rPr>
        <w:rFonts w:ascii="Symbol" w:hAnsi="Symbol" w:hint="default"/>
      </w:rPr>
    </w:lvl>
    <w:lvl w:ilvl="7" w:tplc="DFEAC876">
      <w:start w:val="1"/>
      <w:numFmt w:val="bullet"/>
      <w:lvlText w:val="o"/>
      <w:lvlJc w:val="left"/>
      <w:pPr>
        <w:ind w:left="5760" w:hanging="360"/>
      </w:pPr>
      <w:rPr>
        <w:rFonts w:ascii="Courier New" w:hAnsi="Courier New" w:hint="default"/>
      </w:rPr>
    </w:lvl>
    <w:lvl w:ilvl="8" w:tplc="DF160ADA">
      <w:start w:val="1"/>
      <w:numFmt w:val="bullet"/>
      <w:lvlText w:val=""/>
      <w:lvlJc w:val="left"/>
      <w:pPr>
        <w:ind w:left="6480" w:hanging="360"/>
      </w:pPr>
      <w:rPr>
        <w:rFonts w:ascii="Wingdings" w:hAnsi="Wingdings" w:hint="default"/>
      </w:rPr>
    </w:lvl>
  </w:abstractNum>
  <w:abstractNum w:abstractNumId="57" w15:restartNumberingAfterBreak="0">
    <w:nsid w:val="79CC6774"/>
    <w:multiLevelType w:val="hybridMultilevel"/>
    <w:tmpl w:val="04090019"/>
    <w:lvl w:ilvl="0" w:tplc="E92A742A">
      <w:start w:val="1"/>
      <w:numFmt w:val="lowerLetter"/>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hint="default"/>
      </w:rPr>
    </w:lvl>
    <w:lvl w:ilvl="2" w:tplc="001B0409" w:tentative="1">
      <w:start w:val="1"/>
      <w:numFmt w:val="lowerRoman"/>
      <w:lvlText w:val="%3."/>
      <w:lvlJc w:val="right"/>
      <w:pPr>
        <w:tabs>
          <w:tab w:val="num" w:pos="2160"/>
        </w:tabs>
        <w:ind w:left="2160" w:hanging="180"/>
      </w:pPr>
      <w:rPr>
        <w:rFonts w:cs="Times New Roman" w:hint="default"/>
      </w:rPr>
    </w:lvl>
    <w:lvl w:ilvl="3" w:tplc="000F0409" w:tentative="1">
      <w:start w:val="1"/>
      <w:numFmt w:val="decimal"/>
      <w:lvlText w:val="%4."/>
      <w:lvlJc w:val="left"/>
      <w:pPr>
        <w:tabs>
          <w:tab w:val="num" w:pos="2880"/>
        </w:tabs>
        <w:ind w:left="2880" w:hanging="360"/>
      </w:pPr>
      <w:rPr>
        <w:rFonts w:cs="Times New Roman" w:hint="default"/>
      </w:rPr>
    </w:lvl>
    <w:lvl w:ilvl="4" w:tplc="00190409" w:tentative="1">
      <w:start w:val="1"/>
      <w:numFmt w:val="lowerLetter"/>
      <w:lvlText w:val="%5."/>
      <w:lvlJc w:val="left"/>
      <w:pPr>
        <w:tabs>
          <w:tab w:val="num" w:pos="3600"/>
        </w:tabs>
        <w:ind w:left="3600" w:hanging="360"/>
      </w:pPr>
      <w:rPr>
        <w:rFonts w:cs="Times New Roman" w:hint="default"/>
      </w:rPr>
    </w:lvl>
    <w:lvl w:ilvl="5" w:tplc="001B0409" w:tentative="1">
      <w:start w:val="1"/>
      <w:numFmt w:val="lowerRoman"/>
      <w:lvlText w:val="%6."/>
      <w:lvlJc w:val="right"/>
      <w:pPr>
        <w:tabs>
          <w:tab w:val="num" w:pos="4320"/>
        </w:tabs>
        <w:ind w:left="4320" w:hanging="180"/>
      </w:pPr>
      <w:rPr>
        <w:rFonts w:cs="Times New Roman" w:hint="default"/>
      </w:rPr>
    </w:lvl>
    <w:lvl w:ilvl="6" w:tplc="000F0409" w:tentative="1">
      <w:start w:val="1"/>
      <w:numFmt w:val="decimal"/>
      <w:lvlText w:val="%7."/>
      <w:lvlJc w:val="left"/>
      <w:pPr>
        <w:tabs>
          <w:tab w:val="num" w:pos="5040"/>
        </w:tabs>
        <w:ind w:left="5040" w:hanging="360"/>
      </w:pPr>
      <w:rPr>
        <w:rFonts w:cs="Times New Roman" w:hint="default"/>
      </w:rPr>
    </w:lvl>
    <w:lvl w:ilvl="7" w:tplc="00190409" w:tentative="1">
      <w:start w:val="1"/>
      <w:numFmt w:val="lowerLetter"/>
      <w:lvlText w:val="%8."/>
      <w:lvlJc w:val="left"/>
      <w:pPr>
        <w:tabs>
          <w:tab w:val="num" w:pos="5760"/>
        </w:tabs>
        <w:ind w:left="5760" w:hanging="360"/>
      </w:pPr>
      <w:rPr>
        <w:rFonts w:cs="Times New Roman" w:hint="default"/>
      </w:rPr>
    </w:lvl>
    <w:lvl w:ilvl="8" w:tplc="001B0409" w:tentative="1">
      <w:start w:val="1"/>
      <w:numFmt w:val="lowerRoman"/>
      <w:lvlText w:val="%9."/>
      <w:lvlJc w:val="right"/>
      <w:pPr>
        <w:tabs>
          <w:tab w:val="num" w:pos="6480"/>
        </w:tabs>
        <w:ind w:left="6480" w:hanging="180"/>
      </w:pPr>
      <w:rPr>
        <w:rFonts w:cs="Times New Roman" w:hint="default"/>
      </w:rPr>
    </w:lvl>
  </w:abstractNum>
  <w:abstractNum w:abstractNumId="58" w15:restartNumberingAfterBreak="0">
    <w:nsid w:val="7C92398F"/>
    <w:multiLevelType w:val="hybridMultilevel"/>
    <w:tmpl w:val="3250B704"/>
    <w:lvl w:ilvl="0" w:tplc="FAAC1174">
      <w:start w:val="1"/>
      <w:numFmt w:val="decimal"/>
      <w:lvlText w:val="%1."/>
      <w:lvlJc w:val="left"/>
      <w:pPr>
        <w:tabs>
          <w:tab w:val="num" w:pos="360"/>
        </w:tabs>
        <w:ind w:left="36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9" w15:restartNumberingAfterBreak="0">
    <w:nsid w:val="7E350D73"/>
    <w:multiLevelType w:val="hybridMultilevel"/>
    <w:tmpl w:val="5B16EF88"/>
    <w:lvl w:ilvl="0" w:tplc="1409000B">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0" w15:restartNumberingAfterBreak="0">
    <w:nsid w:val="7E987051"/>
    <w:multiLevelType w:val="hybridMultilevel"/>
    <w:tmpl w:val="1D8834FC"/>
    <w:lvl w:ilvl="0" w:tplc="B64C01EC">
      <w:start w:val="1"/>
      <w:numFmt w:val="bullet"/>
      <w:lvlText w:val="·"/>
      <w:lvlJc w:val="left"/>
      <w:pPr>
        <w:ind w:left="72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61" w15:restartNumberingAfterBreak="0">
    <w:nsid w:val="7F5C5233"/>
    <w:multiLevelType w:val="hybridMultilevel"/>
    <w:tmpl w:val="AEEE5BF4"/>
    <w:lvl w:ilvl="0" w:tplc="14090013">
      <w:start w:val="1"/>
      <w:numFmt w:val="upperRoman"/>
      <w:lvlText w:val="%1."/>
      <w:lvlJc w:val="right"/>
      <w:pPr>
        <w:ind w:left="1080" w:hanging="360"/>
      </w:pPr>
      <w:rPr>
        <w:rFonts w:cs="Times New Roman"/>
      </w:rPr>
    </w:lvl>
    <w:lvl w:ilvl="1" w:tplc="14090019" w:tentative="1">
      <w:start w:val="1"/>
      <w:numFmt w:val="lowerLetter"/>
      <w:lvlText w:val="%2."/>
      <w:lvlJc w:val="left"/>
      <w:pPr>
        <w:ind w:left="1800" w:hanging="360"/>
      </w:pPr>
      <w:rPr>
        <w:rFonts w:cs="Times New Roman"/>
      </w:rPr>
    </w:lvl>
    <w:lvl w:ilvl="2" w:tplc="1409001B" w:tentative="1">
      <w:start w:val="1"/>
      <w:numFmt w:val="lowerRoman"/>
      <w:lvlText w:val="%3."/>
      <w:lvlJc w:val="right"/>
      <w:pPr>
        <w:ind w:left="2520" w:hanging="180"/>
      </w:pPr>
      <w:rPr>
        <w:rFonts w:cs="Times New Roman"/>
      </w:rPr>
    </w:lvl>
    <w:lvl w:ilvl="3" w:tplc="1409000F" w:tentative="1">
      <w:start w:val="1"/>
      <w:numFmt w:val="decimal"/>
      <w:lvlText w:val="%4."/>
      <w:lvlJc w:val="left"/>
      <w:pPr>
        <w:ind w:left="3240" w:hanging="360"/>
      </w:pPr>
      <w:rPr>
        <w:rFonts w:cs="Times New Roman"/>
      </w:rPr>
    </w:lvl>
    <w:lvl w:ilvl="4" w:tplc="14090019" w:tentative="1">
      <w:start w:val="1"/>
      <w:numFmt w:val="lowerLetter"/>
      <w:lvlText w:val="%5."/>
      <w:lvlJc w:val="left"/>
      <w:pPr>
        <w:ind w:left="3960" w:hanging="360"/>
      </w:pPr>
      <w:rPr>
        <w:rFonts w:cs="Times New Roman"/>
      </w:rPr>
    </w:lvl>
    <w:lvl w:ilvl="5" w:tplc="1409001B" w:tentative="1">
      <w:start w:val="1"/>
      <w:numFmt w:val="lowerRoman"/>
      <w:lvlText w:val="%6."/>
      <w:lvlJc w:val="right"/>
      <w:pPr>
        <w:ind w:left="4680" w:hanging="180"/>
      </w:pPr>
      <w:rPr>
        <w:rFonts w:cs="Times New Roman"/>
      </w:rPr>
    </w:lvl>
    <w:lvl w:ilvl="6" w:tplc="1409000F" w:tentative="1">
      <w:start w:val="1"/>
      <w:numFmt w:val="decimal"/>
      <w:lvlText w:val="%7."/>
      <w:lvlJc w:val="left"/>
      <w:pPr>
        <w:ind w:left="5400" w:hanging="360"/>
      </w:pPr>
      <w:rPr>
        <w:rFonts w:cs="Times New Roman"/>
      </w:rPr>
    </w:lvl>
    <w:lvl w:ilvl="7" w:tplc="14090019" w:tentative="1">
      <w:start w:val="1"/>
      <w:numFmt w:val="lowerLetter"/>
      <w:lvlText w:val="%8."/>
      <w:lvlJc w:val="left"/>
      <w:pPr>
        <w:ind w:left="6120" w:hanging="360"/>
      </w:pPr>
      <w:rPr>
        <w:rFonts w:cs="Times New Roman"/>
      </w:rPr>
    </w:lvl>
    <w:lvl w:ilvl="8" w:tplc="1409001B" w:tentative="1">
      <w:start w:val="1"/>
      <w:numFmt w:val="lowerRoman"/>
      <w:lvlText w:val="%9."/>
      <w:lvlJc w:val="right"/>
      <w:pPr>
        <w:ind w:left="6840" w:hanging="180"/>
      </w:pPr>
      <w:rPr>
        <w:rFonts w:cs="Times New Roman"/>
      </w:rPr>
    </w:lvl>
  </w:abstractNum>
  <w:num w:numId="1" w16cid:durableId="2037197876">
    <w:abstractNumId w:val="12"/>
  </w:num>
  <w:num w:numId="2" w16cid:durableId="1917324427">
    <w:abstractNumId w:val="42"/>
  </w:num>
  <w:num w:numId="3" w16cid:durableId="1630551987">
    <w:abstractNumId w:val="40"/>
  </w:num>
  <w:num w:numId="4" w16cid:durableId="1024551336">
    <w:abstractNumId w:val="56"/>
  </w:num>
  <w:num w:numId="5" w16cid:durableId="673455120">
    <w:abstractNumId w:val="6"/>
  </w:num>
  <w:num w:numId="6" w16cid:durableId="889539393">
    <w:abstractNumId w:val="54"/>
  </w:num>
  <w:num w:numId="7" w16cid:durableId="1736705031">
    <w:abstractNumId w:val="51"/>
  </w:num>
  <w:num w:numId="8" w16cid:durableId="1488939534">
    <w:abstractNumId w:val="33"/>
  </w:num>
  <w:num w:numId="9" w16cid:durableId="33039875">
    <w:abstractNumId w:val="52"/>
  </w:num>
  <w:num w:numId="10" w16cid:durableId="1982149327">
    <w:abstractNumId w:val="24"/>
  </w:num>
  <w:num w:numId="11" w16cid:durableId="1988708856">
    <w:abstractNumId w:val="44"/>
  </w:num>
  <w:num w:numId="12" w16cid:durableId="374545280">
    <w:abstractNumId w:val="28"/>
  </w:num>
  <w:num w:numId="13" w16cid:durableId="943609227">
    <w:abstractNumId w:val="41"/>
  </w:num>
  <w:num w:numId="14" w16cid:durableId="1665356142">
    <w:abstractNumId w:val="43"/>
  </w:num>
  <w:num w:numId="15" w16cid:durableId="1332828806">
    <w:abstractNumId w:val="7"/>
  </w:num>
  <w:num w:numId="16" w16cid:durableId="590166301">
    <w:abstractNumId w:val="9"/>
  </w:num>
  <w:num w:numId="17" w16cid:durableId="1954435567">
    <w:abstractNumId w:val="45"/>
  </w:num>
  <w:num w:numId="18" w16cid:durableId="1488981437">
    <w:abstractNumId w:val="30"/>
  </w:num>
  <w:num w:numId="19" w16cid:durableId="829062883">
    <w:abstractNumId w:val="23"/>
  </w:num>
  <w:num w:numId="20" w16cid:durableId="2065979796">
    <w:abstractNumId w:val="49"/>
  </w:num>
  <w:num w:numId="21" w16cid:durableId="345523445">
    <w:abstractNumId w:val="26"/>
  </w:num>
  <w:num w:numId="22" w16cid:durableId="679549490">
    <w:abstractNumId w:val="55"/>
  </w:num>
  <w:num w:numId="23" w16cid:durableId="440954425">
    <w:abstractNumId w:val="47"/>
  </w:num>
  <w:num w:numId="24" w16cid:durableId="1133908774">
    <w:abstractNumId w:val="57"/>
  </w:num>
  <w:num w:numId="25" w16cid:durableId="1515224753">
    <w:abstractNumId w:val="36"/>
  </w:num>
  <w:num w:numId="26" w16cid:durableId="840312881">
    <w:abstractNumId w:val="20"/>
  </w:num>
  <w:num w:numId="27" w16cid:durableId="366613338">
    <w:abstractNumId w:val="8"/>
  </w:num>
  <w:num w:numId="28" w16cid:durableId="90861350">
    <w:abstractNumId w:val="16"/>
  </w:num>
  <w:num w:numId="29" w16cid:durableId="1337267055">
    <w:abstractNumId w:val="53"/>
  </w:num>
  <w:num w:numId="30" w16cid:durableId="998193877">
    <w:abstractNumId w:val="27"/>
  </w:num>
  <w:num w:numId="31" w16cid:durableId="1209685999">
    <w:abstractNumId w:val="29"/>
  </w:num>
  <w:num w:numId="32" w16cid:durableId="634457419">
    <w:abstractNumId w:val="46"/>
  </w:num>
  <w:num w:numId="33" w16cid:durableId="933785449">
    <w:abstractNumId w:val="22"/>
  </w:num>
  <w:num w:numId="34" w16cid:durableId="1128550443">
    <w:abstractNumId w:val="35"/>
  </w:num>
  <w:num w:numId="35" w16cid:durableId="1392191618">
    <w:abstractNumId w:val="5"/>
  </w:num>
  <w:num w:numId="36" w16cid:durableId="1314259033">
    <w:abstractNumId w:val="2"/>
  </w:num>
  <w:num w:numId="37" w16cid:durableId="2118088866">
    <w:abstractNumId w:val="11"/>
  </w:num>
  <w:num w:numId="38" w16cid:durableId="891500863">
    <w:abstractNumId w:val="34"/>
  </w:num>
  <w:num w:numId="39" w16cid:durableId="1893073863">
    <w:abstractNumId w:val="25"/>
  </w:num>
  <w:num w:numId="40" w16cid:durableId="606547335">
    <w:abstractNumId w:val="19"/>
  </w:num>
  <w:num w:numId="41" w16cid:durableId="1820422700">
    <w:abstractNumId w:val="10"/>
  </w:num>
  <w:num w:numId="42" w16cid:durableId="1106461185">
    <w:abstractNumId w:val="1"/>
  </w:num>
  <w:num w:numId="43" w16cid:durableId="1639149024">
    <w:abstractNumId w:val="15"/>
  </w:num>
  <w:num w:numId="44" w16cid:durableId="1950774642">
    <w:abstractNumId w:val="17"/>
  </w:num>
  <w:num w:numId="45" w16cid:durableId="1675258266">
    <w:abstractNumId w:val="39"/>
  </w:num>
  <w:num w:numId="46" w16cid:durableId="229579440">
    <w:abstractNumId w:val="31"/>
  </w:num>
  <w:num w:numId="47" w16cid:durableId="421952178">
    <w:abstractNumId w:val="14"/>
  </w:num>
  <w:num w:numId="48" w16cid:durableId="1392341683">
    <w:abstractNumId w:val="21"/>
  </w:num>
  <w:num w:numId="49" w16cid:durableId="351613578">
    <w:abstractNumId w:val="48"/>
  </w:num>
  <w:num w:numId="50" w16cid:durableId="634335974">
    <w:abstractNumId w:val="37"/>
  </w:num>
  <w:num w:numId="51" w16cid:durableId="1869181257">
    <w:abstractNumId w:val="38"/>
  </w:num>
  <w:num w:numId="52" w16cid:durableId="1052146346">
    <w:abstractNumId w:val="59"/>
  </w:num>
  <w:num w:numId="53" w16cid:durableId="618411389">
    <w:abstractNumId w:val="18"/>
  </w:num>
  <w:num w:numId="54" w16cid:durableId="1133449990">
    <w:abstractNumId w:val="13"/>
  </w:num>
  <w:num w:numId="55" w16cid:durableId="39523421">
    <w:abstractNumId w:val="61"/>
  </w:num>
  <w:num w:numId="56" w16cid:durableId="1811704513">
    <w:abstractNumId w:val="50"/>
  </w:num>
  <w:num w:numId="57" w16cid:durableId="745151469">
    <w:abstractNumId w:val="32"/>
  </w:num>
  <w:num w:numId="58" w16cid:durableId="463038066">
    <w:abstractNumId w:val="0"/>
  </w:num>
  <w:num w:numId="59" w16cid:durableId="1846478115">
    <w:abstractNumId w:val="3"/>
  </w:num>
  <w:num w:numId="60" w16cid:durableId="1179350227">
    <w:abstractNumId w:val="4"/>
  </w:num>
  <w:num w:numId="61" w16cid:durableId="23411071">
    <w:abstractNumId w:val="58"/>
  </w:num>
  <w:num w:numId="62" w16cid:durableId="360127579">
    <w:abstractNumId w:val="6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defaultTabStop w:val="720"/>
  <w:displayHorizontalDrawingGridEvery w:val="0"/>
  <w:displayVerticalDrawingGridEvery w:val="0"/>
  <w:doNotUseMarginsForDrawingGridOrigin/>
  <w:noPunctuationKerning/>
  <w:characterSpacingControl w:val="doNotCompress"/>
  <w:hdrShapeDefaults>
    <o:shapedefaults v:ext="edit" spidmax="2097"/>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B77"/>
    <w:rsid w:val="00003DC3"/>
    <w:rsid w:val="00007352"/>
    <w:rsid w:val="00024F8F"/>
    <w:rsid w:val="00033B37"/>
    <w:rsid w:val="000416C6"/>
    <w:rsid w:val="000423A2"/>
    <w:rsid w:val="00047986"/>
    <w:rsid w:val="00047A7D"/>
    <w:rsid w:val="0005593D"/>
    <w:rsid w:val="000559BB"/>
    <w:rsid w:val="0005704B"/>
    <w:rsid w:val="00076269"/>
    <w:rsid w:val="00093519"/>
    <w:rsid w:val="000A1FBC"/>
    <w:rsid w:val="000A48C5"/>
    <w:rsid w:val="000B203E"/>
    <w:rsid w:val="000B4456"/>
    <w:rsid w:val="000B7772"/>
    <w:rsid w:val="000C2879"/>
    <w:rsid w:val="000C2E54"/>
    <w:rsid w:val="000C44DF"/>
    <w:rsid w:val="000D24B7"/>
    <w:rsid w:val="000E3D7F"/>
    <w:rsid w:val="000F36CA"/>
    <w:rsid w:val="0010160E"/>
    <w:rsid w:val="00101DB5"/>
    <w:rsid w:val="00103008"/>
    <w:rsid w:val="0010340E"/>
    <w:rsid w:val="001078F5"/>
    <w:rsid w:val="00120351"/>
    <w:rsid w:val="00120E41"/>
    <w:rsid w:val="00121029"/>
    <w:rsid w:val="00124E78"/>
    <w:rsid w:val="00134A9D"/>
    <w:rsid w:val="00147D83"/>
    <w:rsid w:val="00151EA7"/>
    <w:rsid w:val="001530BF"/>
    <w:rsid w:val="00154EBA"/>
    <w:rsid w:val="0016221E"/>
    <w:rsid w:val="00163E62"/>
    <w:rsid w:val="00172318"/>
    <w:rsid w:val="00177273"/>
    <w:rsid w:val="001818E2"/>
    <w:rsid w:val="00184213"/>
    <w:rsid w:val="001850A0"/>
    <w:rsid w:val="00186360"/>
    <w:rsid w:val="00186A5B"/>
    <w:rsid w:val="0018764D"/>
    <w:rsid w:val="00192B42"/>
    <w:rsid w:val="00194F71"/>
    <w:rsid w:val="00197C3B"/>
    <w:rsid w:val="001A0896"/>
    <w:rsid w:val="001A359B"/>
    <w:rsid w:val="001B1C6B"/>
    <w:rsid w:val="001B5DEB"/>
    <w:rsid w:val="001C6572"/>
    <w:rsid w:val="001D44F9"/>
    <w:rsid w:val="001D60AC"/>
    <w:rsid w:val="001D720A"/>
    <w:rsid w:val="001E05BC"/>
    <w:rsid w:val="001E5B85"/>
    <w:rsid w:val="001E645B"/>
    <w:rsid w:val="001F4E76"/>
    <w:rsid w:val="00202496"/>
    <w:rsid w:val="00207192"/>
    <w:rsid w:val="00213D4D"/>
    <w:rsid w:val="00216BFC"/>
    <w:rsid w:val="00222E7F"/>
    <w:rsid w:val="002261C9"/>
    <w:rsid w:val="00226316"/>
    <w:rsid w:val="00226BAA"/>
    <w:rsid w:val="0022756E"/>
    <w:rsid w:val="00227982"/>
    <w:rsid w:val="0023035E"/>
    <w:rsid w:val="00237DF9"/>
    <w:rsid w:val="002403D9"/>
    <w:rsid w:val="0024247E"/>
    <w:rsid w:val="00251E3D"/>
    <w:rsid w:val="0025740C"/>
    <w:rsid w:val="00264E6A"/>
    <w:rsid w:val="00270F9D"/>
    <w:rsid w:val="00275CC2"/>
    <w:rsid w:val="00277601"/>
    <w:rsid w:val="00292F5F"/>
    <w:rsid w:val="00296B05"/>
    <w:rsid w:val="002A27BF"/>
    <w:rsid w:val="002A621A"/>
    <w:rsid w:val="002A7834"/>
    <w:rsid w:val="002B5226"/>
    <w:rsid w:val="002D08EA"/>
    <w:rsid w:val="002D0A7A"/>
    <w:rsid w:val="002D35B1"/>
    <w:rsid w:val="002E0028"/>
    <w:rsid w:val="002E1F58"/>
    <w:rsid w:val="003020BA"/>
    <w:rsid w:val="003128E6"/>
    <w:rsid w:val="00315889"/>
    <w:rsid w:val="00323C75"/>
    <w:rsid w:val="00326673"/>
    <w:rsid w:val="003274E5"/>
    <w:rsid w:val="00327896"/>
    <w:rsid w:val="0033189B"/>
    <w:rsid w:val="00332581"/>
    <w:rsid w:val="0034192E"/>
    <w:rsid w:val="003462C7"/>
    <w:rsid w:val="0035507E"/>
    <w:rsid w:val="00356196"/>
    <w:rsid w:val="00373F29"/>
    <w:rsid w:val="00374960"/>
    <w:rsid w:val="00375BD2"/>
    <w:rsid w:val="00383AF3"/>
    <w:rsid w:val="003A4A14"/>
    <w:rsid w:val="003C66F2"/>
    <w:rsid w:val="003D2B34"/>
    <w:rsid w:val="003D5922"/>
    <w:rsid w:val="003D5FE6"/>
    <w:rsid w:val="003D6363"/>
    <w:rsid w:val="003E1BA1"/>
    <w:rsid w:val="003F1B15"/>
    <w:rsid w:val="003F25FB"/>
    <w:rsid w:val="003F3100"/>
    <w:rsid w:val="003F3350"/>
    <w:rsid w:val="00407A67"/>
    <w:rsid w:val="0041179D"/>
    <w:rsid w:val="004119C8"/>
    <w:rsid w:val="0043611E"/>
    <w:rsid w:val="00437251"/>
    <w:rsid w:val="0044168A"/>
    <w:rsid w:val="0045577F"/>
    <w:rsid w:val="00461741"/>
    <w:rsid w:val="00476BC9"/>
    <w:rsid w:val="00480CF6"/>
    <w:rsid w:val="004815A9"/>
    <w:rsid w:val="00485652"/>
    <w:rsid w:val="00487528"/>
    <w:rsid w:val="0049199D"/>
    <w:rsid w:val="0049313D"/>
    <w:rsid w:val="004A0BA3"/>
    <w:rsid w:val="004A7C83"/>
    <w:rsid w:val="004B0730"/>
    <w:rsid w:val="004B23AC"/>
    <w:rsid w:val="004B5174"/>
    <w:rsid w:val="004B7596"/>
    <w:rsid w:val="004C257F"/>
    <w:rsid w:val="004C4093"/>
    <w:rsid w:val="004C4404"/>
    <w:rsid w:val="004D119A"/>
    <w:rsid w:val="004D67ED"/>
    <w:rsid w:val="004E1A51"/>
    <w:rsid w:val="004E2800"/>
    <w:rsid w:val="004F30DA"/>
    <w:rsid w:val="005012A5"/>
    <w:rsid w:val="005015AC"/>
    <w:rsid w:val="00503051"/>
    <w:rsid w:val="0050686E"/>
    <w:rsid w:val="005156DD"/>
    <w:rsid w:val="00524AD1"/>
    <w:rsid w:val="00530A52"/>
    <w:rsid w:val="005367E3"/>
    <w:rsid w:val="005368AF"/>
    <w:rsid w:val="00537896"/>
    <w:rsid w:val="0054056C"/>
    <w:rsid w:val="00541E04"/>
    <w:rsid w:val="00543714"/>
    <w:rsid w:val="00546902"/>
    <w:rsid w:val="00555C72"/>
    <w:rsid w:val="005656AA"/>
    <w:rsid w:val="00567A96"/>
    <w:rsid w:val="005745C0"/>
    <w:rsid w:val="00584017"/>
    <w:rsid w:val="0058602E"/>
    <w:rsid w:val="005877BA"/>
    <w:rsid w:val="0059202B"/>
    <w:rsid w:val="00594689"/>
    <w:rsid w:val="005A28A8"/>
    <w:rsid w:val="005A6151"/>
    <w:rsid w:val="005B3C62"/>
    <w:rsid w:val="005B5234"/>
    <w:rsid w:val="005C59A3"/>
    <w:rsid w:val="005E1470"/>
    <w:rsid w:val="005E3204"/>
    <w:rsid w:val="005E67E5"/>
    <w:rsid w:val="005F2540"/>
    <w:rsid w:val="006038EE"/>
    <w:rsid w:val="00603CAB"/>
    <w:rsid w:val="00604025"/>
    <w:rsid w:val="0061427D"/>
    <w:rsid w:val="00620BF6"/>
    <w:rsid w:val="00620C53"/>
    <w:rsid w:val="0062246F"/>
    <w:rsid w:val="00625138"/>
    <w:rsid w:val="006313F9"/>
    <w:rsid w:val="00631A9F"/>
    <w:rsid w:val="00632BE0"/>
    <w:rsid w:val="0063436D"/>
    <w:rsid w:val="00637B4D"/>
    <w:rsid w:val="0064770B"/>
    <w:rsid w:val="006662B7"/>
    <w:rsid w:val="00670D67"/>
    <w:rsid w:val="00687AFD"/>
    <w:rsid w:val="00697455"/>
    <w:rsid w:val="006A23BB"/>
    <w:rsid w:val="006A5DC9"/>
    <w:rsid w:val="006A5EEE"/>
    <w:rsid w:val="006B0365"/>
    <w:rsid w:val="006B1216"/>
    <w:rsid w:val="006B64C4"/>
    <w:rsid w:val="006C2E92"/>
    <w:rsid w:val="006C3FB2"/>
    <w:rsid w:val="006C6105"/>
    <w:rsid w:val="006C7E5A"/>
    <w:rsid w:val="006D035B"/>
    <w:rsid w:val="006D582A"/>
    <w:rsid w:val="006E295A"/>
    <w:rsid w:val="006E31ED"/>
    <w:rsid w:val="006E7447"/>
    <w:rsid w:val="006F1849"/>
    <w:rsid w:val="006F21B3"/>
    <w:rsid w:val="006F79C5"/>
    <w:rsid w:val="00704B9F"/>
    <w:rsid w:val="00721A06"/>
    <w:rsid w:val="007314DE"/>
    <w:rsid w:val="00731C1A"/>
    <w:rsid w:val="0073428B"/>
    <w:rsid w:val="00740FF3"/>
    <w:rsid w:val="007422B4"/>
    <w:rsid w:val="0074428A"/>
    <w:rsid w:val="0074456B"/>
    <w:rsid w:val="007449A4"/>
    <w:rsid w:val="00750870"/>
    <w:rsid w:val="00750FE7"/>
    <w:rsid w:val="007529A9"/>
    <w:rsid w:val="0075442D"/>
    <w:rsid w:val="00756C4B"/>
    <w:rsid w:val="0076688E"/>
    <w:rsid w:val="007706E1"/>
    <w:rsid w:val="007804C4"/>
    <w:rsid w:val="0078330E"/>
    <w:rsid w:val="0078480A"/>
    <w:rsid w:val="0078735A"/>
    <w:rsid w:val="00792E3A"/>
    <w:rsid w:val="00797961"/>
    <w:rsid w:val="007A00E5"/>
    <w:rsid w:val="007B1187"/>
    <w:rsid w:val="007B4D2D"/>
    <w:rsid w:val="007D3460"/>
    <w:rsid w:val="007E0ECE"/>
    <w:rsid w:val="007E151B"/>
    <w:rsid w:val="007F429C"/>
    <w:rsid w:val="007F5574"/>
    <w:rsid w:val="007F5A79"/>
    <w:rsid w:val="00801ED5"/>
    <w:rsid w:val="00805655"/>
    <w:rsid w:val="008074AC"/>
    <w:rsid w:val="00810D21"/>
    <w:rsid w:val="008149A7"/>
    <w:rsid w:val="00823F22"/>
    <w:rsid w:val="00833DAD"/>
    <w:rsid w:val="00844C95"/>
    <w:rsid w:val="008504EB"/>
    <w:rsid w:val="00853C59"/>
    <w:rsid w:val="0087107D"/>
    <w:rsid w:val="0087197A"/>
    <w:rsid w:val="00872B5D"/>
    <w:rsid w:val="0087456B"/>
    <w:rsid w:val="0087670E"/>
    <w:rsid w:val="00877073"/>
    <w:rsid w:val="0088598B"/>
    <w:rsid w:val="00890C8C"/>
    <w:rsid w:val="00891A82"/>
    <w:rsid w:val="00896C7F"/>
    <w:rsid w:val="008B003B"/>
    <w:rsid w:val="008B17FE"/>
    <w:rsid w:val="008C52AE"/>
    <w:rsid w:val="008D242C"/>
    <w:rsid w:val="008D3BBC"/>
    <w:rsid w:val="008D63C3"/>
    <w:rsid w:val="008D6596"/>
    <w:rsid w:val="008E290A"/>
    <w:rsid w:val="008E30D2"/>
    <w:rsid w:val="008E4E5F"/>
    <w:rsid w:val="008F34CE"/>
    <w:rsid w:val="008F73B7"/>
    <w:rsid w:val="009001A0"/>
    <w:rsid w:val="00915095"/>
    <w:rsid w:val="00917303"/>
    <w:rsid w:val="00924700"/>
    <w:rsid w:val="0092506A"/>
    <w:rsid w:val="009255E1"/>
    <w:rsid w:val="0093715F"/>
    <w:rsid w:val="00937C48"/>
    <w:rsid w:val="00963D7C"/>
    <w:rsid w:val="00964D40"/>
    <w:rsid w:val="00965832"/>
    <w:rsid w:val="0096699A"/>
    <w:rsid w:val="009736BF"/>
    <w:rsid w:val="00984200"/>
    <w:rsid w:val="00990E3F"/>
    <w:rsid w:val="009914B2"/>
    <w:rsid w:val="009933AF"/>
    <w:rsid w:val="009A51A7"/>
    <w:rsid w:val="009B259E"/>
    <w:rsid w:val="009B315A"/>
    <w:rsid w:val="009C10E9"/>
    <w:rsid w:val="009E0C0C"/>
    <w:rsid w:val="009E667B"/>
    <w:rsid w:val="009F46E2"/>
    <w:rsid w:val="009F6194"/>
    <w:rsid w:val="009F65A1"/>
    <w:rsid w:val="00A003BB"/>
    <w:rsid w:val="00A07595"/>
    <w:rsid w:val="00A205CC"/>
    <w:rsid w:val="00A363FE"/>
    <w:rsid w:val="00A40373"/>
    <w:rsid w:val="00A42D44"/>
    <w:rsid w:val="00A448BC"/>
    <w:rsid w:val="00A45933"/>
    <w:rsid w:val="00A5592B"/>
    <w:rsid w:val="00A74998"/>
    <w:rsid w:val="00A75206"/>
    <w:rsid w:val="00A90910"/>
    <w:rsid w:val="00A9168B"/>
    <w:rsid w:val="00AA6DC8"/>
    <w:rsid w:val="00AB2A60"/>
    <w:rsid w:val="00AB550F"/>
    <w:rsid w:val="00AC1D15"/>
    <w:rsid w:val="00AD00E4"/>
    <w:rsid w:val="00AD0697"/>
    <w:rsid w:val="00AD0DAC"/>
    <w:rsid w:val="00AE1CAB"/>
    <w:rsid w:val="00AF6458"/>
    <w:rsid w:val="00B00088"/>
    <w:rsid w:val="00B030DC"/>
    <w:rsid w:val="00B06A5D"/>
    <w:rsid w:val="00B12D4F"/>
    <w:rsid w:val="00B1710A"/>
    <w:rsid w:val="00B22208"/>
    <w:rsid w:val="00B30429"/>
    <w:rsid w:val="00B32327"/>
    <w:rsid w:val="00B3470D"/>
    <w:rsid w:val="00B34A73"/>
    <w:rsid w:val="00B37724"/>
    <w:rsid w:val="00B44A8F"/>
    <w:rsid w:val="00B526DE"/>
    <w:rsid w:val="00B548D7"/>
    <w:rsid w:val="00B56268"/>
    <w:rsid w:val="00B60230"/>
    <w:rsid w:val="00B62A83"/>
    <w:rsid w:val="00B70F65"/>
    <w:rsid w:val="00B71784"/>
    <w:rsid w:val="00B72D46"/>
    <w:rsid w:val="00B7346D"/>
    <w:rsid w:val="00B808C5"/>
    <w:rsid w:val="00B96E3A"/>
    <w:rsid w:val="00BA0046"/>
    <w:rsid w:val="00BA010E"/>
    <w:rsid w:val="00BB5BB9"/>
    <w:rsid w:val="00BC3067"/>
    <w:rsid w:val="00BD0353"/>
    <w:rsid w:val="00BD6297"/>
    <w:rsid w:val="00BE487A"/>
    <w:rsid w:val="00BF11BD"/>
    <w:rsid w:val="00C01D12"/>
    <w:rsid w:val="00C072EC"/>
    <w:rsid w:val="00C07A56"/>
    <w:rsid w:val="00C130D6"/>
    <w:rsid w:val="00C13F2D"/>
    <w:rsid w:val="00C1795D"/>
    <w:rsid w:val="00C2072A"/>
    <w:rsid w:val="00C26FAC"/>
    <w:rsid w:val="00C31C90"/>
    <w:rsid w:val="00C411FD"/>
    <w:rsid w:val="00C46BEE"/>
    <w:rsid w:val="00C5283D"/>
    <w:rsid w:val="00C544FB"/>
    <w:rsid w:val="00C57FD6"/>
    <w:rsid w:val="00C701E3"/>
    <w:rsid w:val="00C71FFD"/>
    <w:rsid w:val="00C74847"/>
    <w:rsid w:val="00C752B0"/>
    <w:rsid w:val="00C77010"/>
    <w:rsid w:val="00C83DE0"/>
    <w:rsid w:val="00C95C92"/>
    <w:rsid w:val="00CB5A4C"/>
    <w:rsid w:val="00CC08E8"/>
    <w:rsid w:val="00CC51AC"/>
    <w:rsid w:val="00CC5CC7"/>
    <w:rsid w:val="00CE7E85"/>
    <w:rsid w:val="00CF0B48"/>
    <w:rsid w:val="00CF5BAC"/>
    <w:rsid w:val="00D00110"/>
    <w:rsid w:val="00D06A3C"/>
    <w:rsid w:val="00D07821"/>
    <w:rsid w:val="00D10334"/>
    <w:rsid w:val="00D12D0A"/>
    <w:rsid w:val="00D27BC1"/>
    <w:rsid w:val="00D27DEA"/>
    <w:rsid w:val="00D32EA5"/>
    <w:rsid w:val="00D33106"/>
    <w:rsid w:val="00D34F0C"/>
    <w:rsid w:val="00D46C61"/>
    <w:rsid w:val="00D5317B"/>
    <w:rsid w:val="00D65A1A"/>
    <w:rsid w:val="00D72321"/>
    <w:rsid w:val="00D72A2F"/>
    <w:rsid w:val="00D76B60"/>
    <w:rsid w:val="00D77B77"/>
    <w:rsid w:val="00D826BC"/>
    <w:rsid w:val="00D84C8D"/>
    <w:rsid w:val="00D872D0"/>
    <w:rsid w:val="00D901F4"/>
    <w:rsid w:val="00DA0913"/>
    <w:rsid w:val="00DA14D8"/>
    <w:rsid w:val="00DA43E7"/>
    <w:rsid w:val="00DA6526"/>
    <w:rsid w:val="00DB0A39"/>
    <w:rsid w:val="00DB7F43"/>
    <w:rsid w:val="00DD0E94"/>
    <w:rsid w:val="00DD358B"/>
    <w:rsid w:val="00DD7DDC"/>
    <w:rsid w:val="00DF093B"/>
    <w:rsid w:val="00DF27E4"/>
    <w:rsid w:val="00E02F80"/>
    <w:rsid w:val="00E0412B"/>
    <w:rsid w:val="00E06E7F"/>
    <w:rsid w:val="00E07B5E"/>
    <w:rsid w:val="00E20C7B"/>
    <w:rsid w:val="00E3111C"/>
    <w:rsid w:val="00E448C6"/>
    <w:rsid w:val="00E52214"/>
    <w:rsid w:val="00E54C63"/>
    <w:rsid w:val="00E63177"/>
    <w:rsid w:val="00E70CA0"/>
    <w:rsid w:val="00E8282E"/>
    <w:rsid w:val="00E829CE"/>
    <w:rsid w:val="00E85248"/>
    <w:rsid w:val="00E86A81"/>
    <w:rsid w:val="00E87026"/>
    <w:rsid w:val="00EB1FEF"/>
    <w:rsid w:val="00EC5376"/>
    <w:rsid w:val="00EC6A41"/>
    <w:rsid w:val="00ED74DC"/>
    <w:rsid w:val="00EE3BC6"/>
    <w:rsid w:val="00EE67D3"/>
    <w:rsid w:val="00EF0E1F"/>
    <w:rsid w:val="00EF31D4"/>
    <w:rsid w:val="00EF590B"/>
    <w:rsid w:val="00EF6108"/>
    <w:rsid w:val="00EF74AB"/>
    <w:rsid w:val="00F027EB"/>
    <w:rsid w:val="00F03851"/>
    <w:rsid w:val="00F127A5"/>
    <w:rsid w:val="00F133E5"/>
    <w:rsid w:val="00F212AC"/>
    <w:rsid w:val="00F2175E"/>
    <w:rsid w:val="00F25E7C"/>
    <w:rsid w:val="00F41FEA"/>
    <w:rsid w:val="00F42FA4"/>
    <w:rsid w:val="00F540BC"/>
    <w:rsid w:val="00F56157"/>
    <w:rsid w:val="00F62E41"/>
    <w:rsid w:val="00F70CCB"/>
    <w:rsid w:val="00F731D8"/>
    <w:rsid w:val="00F83936"/>
    <w:rsid w:val="00F923B7"/>
    <w:rsid w:val="00F93AA0"/>
    <w:rsid w:val="00F93AC4"/>
    <w:rsid w:val="00F945B0"/>
    <w:rsid w:val="00FA521E"/>
    <w:rsid w:val="00FA736F"/>
    <w:rsid w:val="00FB2F52"/>
    <w:rsid w:val="00FB3178"/>
    <w:rsid w:val="00FB691F"/>
    <w:rsid w:val="00FC1706"/>
    <w:rsid w:val="00FD79C7"/>
    <w:rsid w:val="00FE07F1"/>
    <w:rsid w:val="00FE767D"/>
    <w:rsid w:val="00FF1372"/>
    <w:rsid w:val="00FF1E0E"/>
    <w:rsid w:val="00FF3802"/>
    <w:rsid w:val="039D87CA"/>
    <w:rsid w:val="03CD5073"/>
    <w:rsid w:val="056B7EBD"/>
    <w:rsid w:val="070052CE"/>
    <w:rsid w:val="0797041E"/>
    <w:rsid w:val="095848FD"/>
    <w:rsid w:val="09E19994"/>
    <w:rsid w:val="0A0B7DAF"/>
    <w:rsid w:val="0A604F56"/>
    <w:rsid w:val="0B041E7E"/>
    <w:rsid w:val="0BF79B95"/>
    <w:rsid w:val="0C13E685"/>
    <w:rsid w:val="0E235752"/>
    <w:rsid w:val="0E3E6B65"/>
    <w:rsid w:val="15405AB0"/>
    <w:rsid w:val="155BE209"/>
    <w:rsid w:val="160A2A91"/>
    <w:rsid w:val="17A8599D"/>
    <w:rsid w:val="18D23C74"/>
    <w:rsid w:val="1A3A7489"/>
    <w:rsid w:val="1A57ED4A"/>
    <w:rsid w:val="1AA011A8"/>
    <w:rsid w:val="1B34DFC9"/>
    <w:rsid w:val="1DCB3955"/>
    <w:rsid w:val="1E4A33E2"/>
    <w:rsid w:val="1F9E0DD8"/>
    <w:rsid w:val="1FDBDF1D"/>
    <w:rsid w:val="20221089"/>
    <w:rsid w:val="20521A94"/>
    <w:rsid w:val="20B9846A"/>
    <w:rsid w:val="22076196"/>
    <w:rsid w:val="220BA14C"/>
    <w:rsid w:val="236B616F"/>
    <w:rsid w:val="28306C04"/>
    <w:rsid w:val="28A74A18"/>
    <w:rsid w:val="29191D75"/>
    <w:rsid w:val="2A50AE1A"/>
    <w:rsid w:val="2A64F359"/>
    <w:rsid w:val="2C1E474E"/>
    <w:rsid w:val="2CFDAC2B"/>
    <w:rsid w:val="2DDE7B2E"/>
    <w:rsid w:val="2E795D40"/>
    <w:rsid w:val="31CBB52E"/>
    <w:rsid w:val="32533ED8"/>
    <w:rsid w:val="3263FEB7"/>
    <w:rsid w:val="32A77032"/>
    <w:rsid w:val="33EA86FA"/>
    <w:rsid w:val="33EE1B2F"/>
    <w:rsid w:val="35EF6E75"/>
    <w:rsid w:val="371920E3"/>
    <w:rsid w:val="37AA7DA4"/>
    <w:rsid w:val="38BA816A"/>
    <w:rsid w:val="393756E6"/>
    <w:rsid w:val="393EF458"/>
    <w:rsid w:val="3A28C778"/>
    <w:rsid w:val="3ADACBF8"/>
    <w:rsid w:val="3C2AD096"/>
    <w:rsid w:val="3C4BFC07"/>
    <w:rsid w:val="3C9CDA84"/>
    <w:rsid w:val="3CF45137"/>
    <w:rsid w:val="3DE4A98D"/>
    <w:rsid w:val="3F7CF0EE"/>
    <w:rsid w:val="4079F0DB"/>
    <w:rsid w:val="40A588C0"/>
    <w:rsid w:val="40BE70B2"/>
    <w:rsid w:val="412F9518"/>
    <w:rsid w:val="415ECDFD"/>
    <w:rsid w:val="42248011"/>
    <w:rsid w:val="42CCC2F3"/>
    <w:rsid w:val="44F6FAE0"/>
    <w:rsid w:val="4636DD1E"/>
    <w:rsid w:val="47A473BB"/>
    <w:rsid w:val="4B81B570"/>
    <w:rsid w:val="4C1890A8"/>
    <w:rsid w:val="4C3909FB"/>
    <w:rsid w:val="4C6B6614"/>
    <w:rsid w:val="4C70D819"/>
    <w:rsid w:val="4D1B070E"/>
    <w:rsid w:val="4D61602E"/>
    <w:rsid w:val="4EF38944"/>
    <w:rsid w:val="4EF38FEA"/>
    <w:rsid w:val="5074AB98"/>
    <w:rsid w:val="50BD6155"/>
    <w:rsid w:val="5136A437"/>
    <w:rsid w:val="5278C816"/>
    <w:rsid w:val="547251E8"/>
    <w:rsid w:val="56131925"/>
    <w:rsid w:val="57EBE850"/>
    <w:rsid w:val="5A1E3378"/>
    <w:rsid w:val="5BD9D9A8"/>
    <w:rsid w:val="5BDBD201"/>
    <w:rsid w:val="5C0D0B47"/>
    <w:rsid w:val="5E203666"/>
    <w:rsid w:val="5E5F38E8"/>
    <w:rsid w:val="5EB30170"/>
    <w:rsid w:val="6067219D"/>
    <w:rsid w:val="61AD9D51"/>
    <w:rsid w:val="61C76A1F"/>
    <w:rsid w:val="61FB56BC"/>
    <w:rsid w:val="620E5CC6"/>
    <w:rsid w:val="6293861C"/>
    <w:rsid w:val="63970DDE"/>
    <w:rsid w:val="64E822D6"/>
    <w:rsid w:val="662147CD"/>
    <w:rsid w:val="69861F4B"/>
    <w:rsid w:val="69E42B7B"/>
    <w:rsid w:val="6BCE1FCF"/>
    <w:rsid w:val="6C4ECB08"/>
    <w:rsid w:val="6D098013"/>
    <w:rsid w:val="6E24026C"/>
    <w:rsid w:val="70694271"/>
    <w:rsid w:val="70C381D0"/>
    <w:rsid w:val="72B055F2"/>
    <w:rsid w:val="7362FF76"/>
    <w:rsid w:val="7478A0B1"/>
    <w:rsid w:val="74CC133E"/>
    <w:rsid w:val="764978B3"/>
    <w:rsid w:val="7668D780"/>
    <w:rsid w:val="76FEF527"/>
    <w:rsid w:val="77DE643B"/>
    <w:rsid w:val="792B5CBB"/>
    <w:rsid w:val="79323EF9"/>
    <w:rsid w:val="79F7E489"/>
    <w:rsid w:val="7B25A35A"/>
    <w:rsid w:val="7E0180E3"/>
    <w:rsid w:val="7EAD8293"/>
    <w:rsid w:val="7ED5EA92"/>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97"/>
    <o:shapelayout v:ext="edit">
      <o:idmap v:ext="edit" data="2"/>
    </o:shapelayout>
  </w:shapeDefaults>
  <w:decimalSymbol w:val="."/>
  <w:listSeparator w:val=","/>
  <w14:docId w14:val="74DB80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7E5"/>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EAtitlepageheader">
    <w:name w:val="NCEA title page header"/>
    <w:uiPriority w:val="99"/>
    <w:rsid w:val="00F923B7"/>
    <w:pPr>
      <w:spacing w:before="200" w:after="200"/>
    </w:pPr>
    <w:rPr>
      <w:rFonts w:ascii="Arial" w:hAnsi="Arial" w:cs="Arial"/>
      <w:b/>
      <w:sz w:val="36"/>
    </w:rPr>
  </w:style>
  <w:style w:type="paragraph" w:customStyle="1" w:styleId="NCEAtitlepageL2">
    <w:name w:val="NCEA title page L2"/>
    <w:basedOn w:val="Normal"/>
    <w:uiPriority w:val="99"/>
    <w:rsid w:val="00F923B7"/>
    <w:pPr>
      <w:spacing w:before="200" w:after="200"/>
    </w:pPr>
    <w:rPr>
      <w:rFonts w:ascii="Arial" w:hAnsi="Arial" w:cs="Arial"/>
      <w:b/>
      <w:sz w:val="28"/>
      <w:szCs w:val="36"/>
      <w:lang w:val="en-NZ" w:eastAsia="en-NZ"/>
    </w:rPr>
  </w:style>
  <w:style w:type="paragraph" w:customStyle="1" w:styleId="NCEAInstructionsbanner">
    <w:name w:val="NCEA Instructions banner"/>
    <w:basedOn w:val="Normal"/>
    <w:uiPriority w:val="99"/>
    <w:rsid w:val="00F923B7"/>
    <w:pPr>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header">
    <w:name w:val="NCEA header"/>
    <w:basedOn w:val="Header"/>
    <w:uiPriority w:val="99"/>
    <w:rsid w:val="00F923B7"/>
    <w:pPr>
      <w:tabs>
        <w:tab w:val="clear" w:pos="4320"/>
        <w:tab w:val="clear" w:pos="8640"/>
        <w:tab w:val="center" w:pos="4153"/>
        <w:tab w:val="right" w:pos="8306"/>
      </w:tabs>
    </w:pPr>
    <w:rPr>
      <w:rFonts w:ascii="Arial" w:hAnsi="Arial"/>
      <w:sz w:val="20"/>
      <w:szCs w:val="20"/>
      <w:lang w:eastAsia="en-NZ"/>
    </w:rPr>
  </w:style>
  <w:style w:type="paragraph" w:customStyle="1" w:styleId="NCEAL3heading">
    <w:name w:val="NCEA L3 heading"/>
    <w:basedOn w:val="Normal"/>
    <w:uiPriority w:val="99"/>
    <w:rsid w:val="00F923B7"/>
    <w:pPr>
      <w:spacing w:before="180" w:after="180"/>
    </w:pPr>
    <w:rPr>
      <w:rFonts w:ascii="Arial" w:hAnsi="Arial" w:cs="Arial"/>
      <w:b/>
      <w:szCs w:val="20"/>
      <w:lang w:val="en-NZ" w:eastAsia="en-NZ"/>
    </w:rPr>
  </w:style>
  <w:style w:type="paragraph" w:customStyle="1" w:styleId="NCEAL2heading">
    <w:name w:val="NCEA L2 heading"/>
    <w:basedOn w:val="Normal"/>
    <w:uiPriority w:val="99"/>
    <w:rsid w:val="00F923B7"/>
    <w:pPr>
      <w:spacing w:before="240" w:after="240"/>
      <w:ind w:right="-1469"/>
    </w:pPr>
    <w:rPr>
      <w:rFonts w:ascii="Arial" w:hAnsi="Arial" w:cs="Arial"/>
      <w:b/>
      <w:sz w:val="28"/>
      <w:szCs w:val="20"/>
      <w:lang w:val="en-NZ" w:eastAsia="en-NZ"/>
    </w:rPr>
  </w:style>
  <w:style w:type="paragraph" w:customStyle="1" w:styleId="NCEAbodytext">
    <w:name w:val="NCEA bodytext"/>
    <w:link w:val="NCEAbodytextChar"/>
    <w:uiPriority w:val="99"/>
    <w:rsid w:val="00F923B7"/>
    <w:pPr>
      <w:tabs>
        <w:tab w:val="left" w:pos="397"/>
        <w:tab w:val="left" w:pos="794"/>
        <w:tab w:val="left" w:pos="1191"/>
      </w:tabs>
      <w:spacing w:before="120" w:after="120"/>
    </w:pPr>
    <w:rPr>
      <w:rFonts w:ascii="Arial" w:hAnsi="Arial"/>
      <w:sz w:val="22"/>
    </w:rPr>
  </w:style>
  <w:style w:type="paragraph" w:customStyle="1" w:styleId="NCEAbullets">
    <w:name w:val="NCEA bullets"/>
    <w:basedOn w:val="NCEAbodytext"/>
    <w:link w:val="NCEAbulletsChar"/>
    <w:rsid w:val="00F923B7"/>
    <w:pPr>
      <w:widowControl w:val="0"/>
      <w:numPr>
        <w:numId w:val="9"/>
      </w:numPr>
      <w:autoSpaceDE w:val="0"/>
      <w:autoSpaceDN w:val="0"/>
      <w:adjustRightInd w:val="0"/>
      <w:spacing w:before="80" w:after="80"/>
      <w:ind w:left="397" w:hanging="397"/>
    </w:pPr>
    <w:rPr>
      <w:szCs w:val="24"/>
      <w:lang w:val="x-none"/>
    </w:rPr>
  </w:style>
  <w:style w:type="paragraph" w:customStyle="1" w:styleId="NCEAtablebody">
    <w:name w:val="NCEA table body"/>
    <w:basedOn w:val="Normal"/>
    <w:uiPriority w:val="99"/>
    <w:rsid w:val="00F923B7"/>
    <w:pPr>
      <w:spacing w:before="40" w:after="40"/>
    </w:pPr>
    <w:rPr>
      <w:rFonts w:ascii="Arial" w:hAnsi="Arial"/>
      <w:sz w:val="20"/>
      <w:szCs w:val="20"/>
      <w:lang w:val="en-NZ" w:eastAsia="en-NZ"/>
    </w:rPr>
  </w:style>
  <w:style w:type="paragraph" w:customStyle="1" w:styleId="NCEAtablebullet">
    <w:name w:val="NCEA table bullet"/>
    <w:basedOn w:val="Normal"/>
    <w:uiPriority w:val="99"/>
    <w:rsid w:val="00F923B7"/>
    <w:pPr>
      <w:numPr>
        <w:numId w:val="10"/>
      </w:numPr>
      <w:spacing w:before="40" w:after="40"/>
      <w:ind w:left="340" w:hanging="340"/>
    </w:pPr>
    <w:rPr>
      <w:rFonts w:ascii="Arial" w:hAnsi="Arial"/>
      <w:sz w:val="20"/>
      <w:szCs w:val="20"/>
      <w:lang w:val="en-NZ" w:eastAsia="en-NZ"/>
    </w:rPr>
  </w:style>
  <w:style w:type="paragraph" w:customStyle="1" w:styleId="NCEAtitlepageL1">
    <w:name w:val="NCEA title page L1"/>
    <w:uiPriority w:val="99"/>
    <w:rsid w:val="00F923B7"/>
    <w:pPr>
      <w:spacing w:before="300" w:after="200"/>
    </w:pPr>
    <w:rPr>
      <w:rFonts w:ascii="Arial" w:hAnsi="Arial" w:cs="Arial"/>
      <w:b/>
      <w:sz w:val="36"/>
    </w:rPr>
  </w:style>
  <w:style w:type="paragraph" w:customStyle="1" w:styleId="NCEAtablehead">
    <w:name w:val="NCEA table head"/>
    <w:basedOn w:val="Normal"/>
    <w:uiPriority w:val="99"/>
    <w:rsid w:val="00F923B7"/>
    <w:pPr>
      <w:spacing w:before="60" w:after="60"/>
      <w:jc w:val="center"/>
    </w:pPr>
    <w:rPr>
      <w:rFonts w:ascii="Arial" w:hAnsi="Arial" w:cs="Arial"/>
      <w:b/>
      <w:sz w:val="22"/>
      <w:szCs w:val="22"/>
      <w:lang w:eastAsia="en-NZ"/>
    </w:rPr>
  </w:style>
  <w:style w:type="paragraph" w:customStyle="1" w:styleId="NCEAfooter">
    <w:name w:val="NCEA footer"/>
    <w:basedOn w:val="Normal"/>
    <w:uiPriority w:val="99"/>
    <w:rsid w:val="00F923B7"/>
    <w:pPr>
      <w:tabs>
        <w:tab w:val="center" w:pos="4253"/>
      </w:tabs>
      <w:spacing w:before="120" w:after="120"/>
    </w:pPr>
    <w:rPr>
      <w:rFonts w:ascii="Arial" w:hAnsi="Arial" w:cs="Arial"/>
      <w:color w:val="808080"/>
      <w:sz w:val="22"/>
      <w:lang w:val="en-NZ" w:eastAsia="en-NZ"/>
    </w:rPr>
  </w:style>
  <w:style w:type="paragraph" w:customStyle="1" w:styleId="NCEALines">
    <w:name w:val="NCEA Lines"/>
    <w:uiPriority w:val="99"/>
    <w:rsid w:val="00F923B7"/>
    <w:pPr>
      <w:pBdr>
        <w:bottom w:val="single" w:sz="2" w:space="1" w:color="808080"/>
        <w:between w:val="single" w:sz="2" w:space="1" w:color="808080"/>
      </w:pBdr>
      <w:spacing w:before="40" w:after="40"/>
    </w:pPr>
    <w:rPr>
      <w:rFonts w:ascii="Arial" w:hAnsi="Arial" w:cs="Arial"/>
    </w:rPr>
  </w:style>
  <w:style w:type="paragraph" w:styleId="Header">
    <w:name w:val="header"/>
    <w:basedOn w:val="Normal"/>
    <w:link w:val="HeaderChar"/>
    <w:uiPriority w:val="99"/>
    <w:rsid w:val="00F923B7"/>
    <w:pPr>
      <w:tabs>
        <w:tab w:val="center" w:pos="4320"/>
        <w:tab w:val="right" w:pos="8640"/>
      </w:tabs>
    </w:pPr>
    <w:rPr>
      <w:lang w:eastAsia="x-none"/>
    </w:rPr>
  </w:style>
  <w:style w:type="character" w:customStyle="1" w:styleId="HeaderChar">
    <w:name w:val="Header Char"/>
    <w:link w:val="Header"/>
    <w:uiPriority w:val="99"/>
    <w:semiHidden/>
    <w:locked/>
    <w:rPr>
      <w:rFonts w:cs="Times New Roman"/>
      <w:sz w:val="24"/>
      <w:szCs w:val="24"/>
      <w:lang w:val="en-GB"/>
    </w:rPr>
  </w:style>
  <w:style w:type="paragraph" w:styleId="Footer">
    <w:name w:val="footer"/>
    <w:basedOn w:val="Normal"/>
    <w:link w:val="FooterChar"/>
    <w:uiPriority w:val="99"/>
    <w:rsid w:val="00F923B7"/>
    <w:pPr>
      <w:tabs>
        <w:tab w:val="center" w:pos="4320"/>
        <w:tab w:val="right" w:pos="8640"/>
      </w:tabs>
    </w:pPr>
    <w:rPr>
      <w:szCs w:val="20"/>
    </w:rPr>
  </w:style>
  <w:style w:type="character" w:customStyle="1" w:styleId="FooterChar">
    <w:name w:val="Footer Char"/>
    <w:link w:val="Footer"/>
    <w:uiPriority w:val="99"/>
    <w:locked/>
    <w:rsid w:val="00C13F2D"/>
    <w:rPr>
      <w:rFonts w:cs="Times New Roman"/>
      <w:sz w:val="24"/>
      <w:lang w:val="en-GB" w:eastAsia="en-US"/>
    </w:rPr>
  </w:style>
  <w:style w:type="table" w:styleId="TableGrid">
    <w:name w:val="Table Grid"/>
    <w:basedOn w:val="TableNormal"/>
    <w:uiPriority w:val="99"/>
    <w:rsid w:val="00F92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F923B7"/>
    <w:rPr>
      <w:rFonts w:cs="Times New Roman"/>
    </w:rPr>
  </w:style>
  <w:style w:type="paragraph" w:customStyle="1" w:styleId="NCEAHeadInfoL1">
    <w:name w:val="NCEA Head Info L1"/>
    <w:uiPriority w:val="99"/>
    <w:rsid w:val="00F923B7"/>
    <w:pPr>
      <w:spacing w:before="200" w:after="200"/>
    </w:pPr>
    <w:rPr>
      <w:rFonts w:ascii="Arial" w:hAnsi="Arial" w:cs="Arial"/>
      <w:b/>
      <w:sz w:val="32"/>
    </w:rPr>
  </w:style>
  <w:style w:type="paragraph" w:customStyle="1" w:styleId="NCEAHeadInfoL2">
    <w:name w:val="NCEA Head Info  L2"/>
    <w:basedOn w:val="Normal"/>
    <w:uiPriority w:val="99"/>
    <w:rsid w:val="00F923B7"/>
    <w:pPr>
      <w:spacing w:before="120" w:after="120"/>
    </w:pPr>
    <w:rPr>
      <w:rFonts w:ascii="Arial" w:hAnsi="Arial" w:cs="Arial"/>
      <w:b/>
      <w:sz w:val="28"/>
      <w:szCs w:val="36"/>
      <w:lang w:val="en-NZ" w:eastAsia="en-NZ"/>
    </w:rPr>
  </w:style>
  <w:style w:type="character" w:customStyle="1" w:styleId="NCEAbodytextChar">
    <w:name w:val="NCEA bodytext Char"/>
    <w:link w:val="NCEAbodytext"/>
    <w:uiPriority w:val="99"/>
    <w:locked/>
    <w:rsid w:val="00F923B7"/>
    <w:rPr>
      <w:rFonts w:ascii="Arial" w:hAnsi="Arial"/>
      <w:sz w:val="22"/>
      <w:lang w:val="en-NZ" w:eastAsia="en-NZ" w:bidi="ar-SA"/>
    </w:rPr>
  </w:style>
  <w:style w:type="character" w:styleId="Hyperlink">
    <w:name w:val="Hyperlink"/>
    <w:uiPriority w:val="99"/>
    <w:rsid w:val="00F923B7"/>
    <w:rPr>
      <w:rFonts w:cs="Times New Roman"/>
      <w:color w:val="0000FF"/>
      <w:u w:val="single"/>
    </w:rPr>
  </w:style>
  <w:style w:type="character" w:styleId="FollowedHyperlink">
    <w:name w:val="FollowedHyperlink"/>
    <w:uiPriority w:val="99"/>
    <w:rsid w:val="00F923B7"/>
    <w:rPr>
      <w:rFonts w:cs="Times New Roman"/>
      <w:color w:val="800080"/>
      <w:u w:val="single"/>
    </w:rPr>
  </w:style>
  <w:style w:type="character" w:customStyle="1" w:styleId="storycredit">
    <w:name w:val="storycredit"/>
    <w:uiPriority w:val="99"/>
    <w:rsid w:val="00F923B7"/>
    <w:rPr>
      <w:rFonts w:cs="Times New Roman"/>
    </w:rPr>
  </w:style>
  <w:style w:type="paragraph" w:customStyle="1" w:styleId="ColorfulList-Accent11">
    <w:name w:val="Colorful List - Accent 11"/>
    <w:basedOn w:val="Normal"/>
    <w:uiPriority w:val="99"/>
    <w:qFormat/>
    <w:rsid w:val="00F923B7"/>
    <w:pPr>
      <w:ind w:left="720"/>
      <w:contextualSpacing/>
    </w:pPr>
    <w:rPr>
      <w:rFonts w:eastAsia="SimSun"/>
      <w:lang w:eastAsia="zh-CN"/>
    </w:rPr>
  </w:style>
  <w:style w:type="paragraph" w:customStyle="1" w:styleId="NCEAHeaderFooter">
    <w:name w:val="NCEA Header/Footer"/>
    <w:basedOn w:val="Header"/>
    <w:rsid w:val="00F923B7"/>
    <w:pPr>
      <w:tabs>
        <w:tab w:val="clear" w:pos="4320"/>
        <w:tab w:val="clear" w:pos="8640"/>
        <w:tab w:val="center" w:pos="4153"/>
        <w:tab w:val="right" w:pos="8306"/>
      </w:tabs>
    </w:pPr>
    <w:rPr>
      <w:rFonts w:ascii="Arial" w:hAnsi="Arial"/>
      <w:color w:val="808080"/>
      <w:sz w:val="20"/>
      <w:szCs w:val="20"/>
      <w:lang w:val="en-NZ"/>
    </w:rPr>
  </w:style>
  <w:style w:type="paragraph" w:customStyle="1" w:styleId="subbullet">
    <w:name w:val="sub bullet"/>
    <w:basedOn w:val="NCEAbullets"/>
    <w:uiPriority w:val="99"/>
    <w:rsid w:val="00F923B7"/>
    <w:pPr>
      <w:numPr>
        <w:numId w:val="0"/>
      </w:numPr>
      <w:tabs>
        <w:tab w:val="num" w:pos="1440"/>
      </w:tabs>
      <w:ind w:left="1440" w:hanging="306"/>
    </w:pPr>
  </w:style>
  <w:style w:type="paragraph" w:customStyle="1" w:styleId="Numberbullet">
    <w:name w:val="Number bullet"/>
    <w:basedOn w:val="NCEAbullets"/>
    <w:uiPriority w:val="99"/>
    <w:rsid w:val="00F923B7"/>
    <w:pPr>
      <w:numPr>
        <w:numId w:val="11"/>
      </w:numPr>
      <w:tabs>
        <w:tab w:val="clear" w:pos="1142"/>
        <w:tab w:val="clear" w:pos="1191"/>
        <w:tab w:val="num" w:pos="851"/>
        <w:tab w:val="left" w:pos="1276"/>
      </w:tabs>
      <w:ind w:left="426" w:hanging="426"/>
    </w:pPr>
  </w:style>
  <w:style w:type="paragraph" w:styleId="BalloonText">
    <w:name w:val="Balloon Text"/>
    <w:basedOn w:val="Normal"/>
    <w:link w:val="BalloonTextChar"/>
    <w:uiPriority w:val="99"/>
    <w:semiHidden/>
    <w:rsid w:val="00F923B7"/>
    <w:rPr>
      <w:sz w:val="2"/>
      <w:szCs w:val="20"/>
      <w:lang w:eastAsia="x-none"/>
    </w:rPr>
  </w:style>
  <w:style w:type="character" w:customStyle="1" w:styleId="BalloonTextChar">
    <w:name w:val="Balloon Text Char"/>
    <w:link w:val="BalloonText"/>
    <w:uiPriority w:val="99"/>
    <w:semiHidden/>
    <w:locked/>
    <w:rPr>
      <w:rFonts w:cs="Times New Roman"/>
      <w:sz w:val="2"/>
      <w:lang w:val="en-GB"/>
    </w:rPr>
  </w:style>
  <w:style w:type="paragraph" w:customStyle="1" w:styleId="NCEAAnnotations">
    <w:name w:val="NCEA Annotations"/>
    <w:basedOn w:val="Normal"/>
    <w:uiPriority w:val="99"/>
    <w:rsid w:val="00F923B7"/>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customStyle="1" w:styleId="NCEAnumbers">
    <w:name w:val="NCEA numbers"/>
    <w:basedOn w:val="NCEAbullets"/>
    <w:uiPriority w:val="99"/>
    <w:rsid w:val="00F923B7"/>
    <w:pPr>
      <w:numPr>
        <w:numId w:val="12"/>
      </w:numPr>
      <w:tabs>
        <w:tab w:val="clear" w:pos="397"/>
        <w:tab w:val="left" w:pos="426"/>
      </w:tabs>
    </w:pPr>
  </w:style>
  <w:style w:type="paragraph" w:customStyle="1" w:styleId="NCEABulletssub">
    <w:name w:val="NCEA Bullets (sub)"/>
    <w:basedOn w:val="Normal"/>
    <w:uiPriority w:val="99"/>
    <w:rsid w:val="00F923B7"/>
    <w:pPr>
      <w:numPr>
        <w:numId w:val="13"/>
      </w:numPr>
      <w:tabs>
        <w:tab w:val="clear" w:pos="0"/>
      </w:tabs>
      <w:spacing w:before="80" w:after="80"/>
      <w:ind w:left="709" w:hanging="283"/>
    </w:pPr>
    <w:rPr>
      <w:rFonts w:ascii="Arial" w:hAnsi="Arial"/>
      <w:sz w:val="22"/>
    </w:rPr>
  </w:style>
  <w:style w:type="paragraph" w:customStyle="1" w:styleId="NCEAtableevidence">
    <w:name w:val="NCEA table evidence"/>
    <w:link w:val="NCEAtableevidenceChar"/>
    <w:uiPriority w:val="99"/>
    <w:rsid w:val="00F923B7"/>
    <w:pPr>
      <w:spacing w:before="80" w:after="80"/>
    </w:pPr>
    <w:rPr>
      <w:rFonts w:ascii="Arial" w:hAnsi="Arial" w:cs="Arial"/>
      <w:i/>
      <w:szCs w:val="22"/>
      <w:lang w:val="en-AU"/>
    </w:rPr>
  </w:style>
  <w:style w:type="character" w:styleId="HTMLCite">
    <w:name w:val="HTML Cite"/>
    <w:uiPriority w:val="99"/>
    <w:rsid w:val="00251E3D"/>
    <w:rPr>
      <w:rFonts w:cs="Times New Roman"/>
      <w:i/>
    </w:rPr>
  </w:style>
  <w:style w:type="numbering" w:customStyle="1" w:styleId="Style1">
    <w:name w:val="Style1"/>
    <w:rsid w:val="001D25F5"/>
    <w:pPr>
      <w:numPr>
        <w:numId w:val="14"/>
      </w:numPr>
    </w:pPr>
  </w:style>
  <w:style w:type="paragraph" w:customStyle="1" w:styleId="NCEACPHeading1">
    <w:name w:val="NCEA CP Heading 1"/>
    <w:basedOn w:val="Normal"/>
    <w:rsid w:val="00E70CA0"/>
    <w:pPr>
      <w:spacing w:before="200" w:after="200"/>
      <w:jc w:val="center"/>
    </w:pPr>
    <w:rPr>
      <w:rFonts w:ascii="Arial" w:hAnsi="Arial"/>
      <w:b/>
      <w:sz w:val="32"/>
      <w:lang w:val="en-US"/>
    </w:rPr>
  </w:style>
  <w:style w:type="paragraph" w:customStyle="1" w:styleId="NCEACPbodytextcentered">
    <w:name w:val="NCEA CP bodytext centered"/>
    <w:basedOn w:val="Normal"/>
    <w:rsid w:val="00E70CA0"/>
    <w:pPr>
      <w:spacing w:before="120" w:after="120"/>
      <w:jc w:val="center"/>
    </w:pPr>
    <w:rPr>
      <w:rFonts w:ascii="Arial" w:hAnsi="Arial"/>
      <w:sz w:val="22"/>
      <w:lang w:val="en-US"/>
    </w:rPr>
  </w:style>
  <w:style w:type="character" w:customStyle="1" w:styleId="NCEAbulletsChar">
    <w:name w:val="NCEA bullets Char"/>
    <w:link w:val="NCEAbullets"/>
    <w:rsid w:val="00E70CA0"/>
    <w:rPr>
      <w:rFonts w:ascii="Arial" w:hAnsi="Arial"/>
      <w:sz w:val="22"/>
      <w:szCs w:val="24"/>
      <w:lang w:val="x-none" w:eastAsia="en-NZ"/>
    </w:rPr>
  </w:style>
  <w:style w:type="paragraph" w:customStyle="1" w:styleId="NCEACPbodytext2">
    <w:name w:val="NCEA CP bodytext 2"/>
    <w:basedOn w:val="NCEACPbodytextcentered"/>
    <w:rsid w:val="00E70CA0"/>
    <w:pPr>
      <w:spacing w:before="160" w:after="160"/>
    </w:pPr>
    <w:rPr>
      <w:sz w:val="28"/>
    </w:rPr>
  </w:style>
  <w:style w:type="paragraph" w:customStyle="1" w:styleId="NCEACPbodytext2bold">
    <w:name w:val="NCEA CP bodytext 2 bold"/>
    <w:basedOn w:val="NCEACPbodytext2"/>
    <w:rsid w:val="00E70CA0"/>
    <w:rPr>
      <w:b/>
    </w:rPr>
  </w:style>
  <w:style w:type="paragraph" w:customStyle="1" w:styleId="NCEACPbodytextleft">
    <w:name w:val="NCEA CP bodytext left"/>
    <w:basedOn w:val="Normal"/>
    <w:rsid w:val="00E70CA0"/>
    <w:pPr>
      <w:spacing w:before="120" w:after="120"/>
    </w:pPr>
    <w:rPr>
      <w:rFonts w:ascii="Arial" w:hAnsi="Arial"/>
      <w:sz w:val="22"/>
      <w:lang w:val="en-US"/>
    </w:rPr>
  </w:style>
  <w:style w:type="paragraph" w:styleId="Revision">
    <w:name w:val="Revision"/>
    <w:hidden/>
    <w:uiPriority w:val="71"/>
    <w:rsid w:val="00FB3178"/>
    <w:rPr>
      <w:sz w:val="24"/>
      <w:szCs w:val="24"/>
      <w:lang w:val="en-GB" w:eastAsia="en-US"/>
    </w:rPr>
  </w:style>
  <w:style w:type="character" w:customStyle="1" w:styleId="NCEAtableevidenceChar">
    <w:name w:val="NCEA table evidence Char"/>
    <w:link w:val="NCEAtableevidence"/>
    <w:uiPriority w:val="99"/>
    <w:rsid w:val="00226316"/>
    <w:rPr>
      <w:rFonts w:ascii="Arial" w:hAnsi="Arial" w:cs="Arial"/>
      <w:i/>
      <w:szCs w:val="22"/>
      <w:lang w:val="en-AU" w:eastAsia="en-NZ"/>
    </w:rPr>
  </w:style>
  <w:style w:type="paragraph" w:styleId="ListParagraph">
    <w:name w:val="List Paragraph"/>
    <w:basedOn w:val="Normal"/>
    <w:uiPriority w:val="72"/>
    <w:qFormat/>
    <w:rsid w:val="00D12D0A"/>
    <w:pPr>
      <w:ind w:left="720"/>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GB"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841509">
      <w:bodyDiv w:val="1"/>
      <w:marLeft w:val="0"/>
      <w:marRight w:val="0"/>
      <w:marTop w:val="0"/>
      <w:marBottom w:val="0"/>
      <w:divBdr>
        <w:top w:val="none" w:sz="0" w:space="0" w:color="auto"/>
        <w:left w:val="none" w:sz="0" w:space="0" w:color="auto"/>
        <w:bottom w:val="none" w:sz="0" w:space="0" w:color="auto"/>
        <w:right w:val="none" w:sz="0" w:space="0" w:color="auto"/>
      </w:divBdr>
    </w:div>
    <w:div w:id="1093817504">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9" Type="http://schemas.openxmlformats.org/officeDocument/2006/relationships/footer" Target="footer11.xml"/><Relationship Id="rId21" Type="http://schemas.openxmlformats.org/officeDocument/2006/relationships/header" Target="header4.xml"/><Relationship Id="rId34" Type="http://schemas.openxmlformats.org/officeDocument/2006/relationships/hyperlink" Target="https://www.treasury.govt.nz/sites/default/files/2017-11/2025tf-summary-nov09.pdf"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1.xml"/><Relationship Id="rId40" Type="http://schemas.openxmlformats.org/officeDocument/2006/relationships/header" Target="header12.xml"/><Relationship Id="rId45" Type="http://schemas.openxmlformats.org/officeDocument/2006/relationships/customXml" Target="../customXml/item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yperlink" Target="http://www.med.govt.nz/templates/Page____44545.aspx" TargetMode="External"/><Relationship Id="rId31" Type="http://schemas.openxmlformats.org/officeDocument/2006/relationships/header" Target="header9.xml"/><Relationship Id="rId44"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hyperlink" Target="http://en.wikipedia.org/wiki/Sustainability"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image" Target="media/image2.png"/><Relationship Id="rId38" Type="http://schemas.openxmlformats.org/officeDocument/2006/relationships/footer" Target="footer10.xml"/><Relationship Id="rId20" Type="http://schemas.openxmlformats.org/officeDocument/2006/relationships/hyperlink" Target="http://www.rbnz.govt.nz" TargetMode="External"/><Relationship Id="rId41"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MoEd-979828997-2359</_dlc_DocId>
    <_dlc_DocIdUrl xmlns="f37f3afa-dda7-4bd8-9f4a-089dec9fcbbe">
      <Url>https://educationgovtnz.sharepoint.com/sites/GRPMoEEXTTP-OCHMigration-NCEATKIchanges/_layouts/15/DocIdRedir.aspx?ID=MoEd-979828997-2359</Url>
      <Description>MoEd-979828997-2359</Description>
    </_dlc_DocIdUrl>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4456F4-CCD4-4C26-B5EC-8A13A9F5AC7E}">
  <ds:schemaRefs>
    <ds:schemaRef ds:uri="http://schemas.microsoft.com/office/2006/metadata/longProperties"/>
  </ds:schemaRefs>
</ds:datastoreItem>
</file>

<file path=customXml/itemProps2.xml><?xml version="1.0" encoding="utf-8"?>
<ds:datastoreItem xmlns:ds="http://schemas.openxmlformats.org/officeDocument/2006/customXml" ds:itemID="{949D4F0D-9BCB-4042-B9C8-CCD28BE2D642}">
  <ds:schemaRefs>
    <ds:schemaRef ds:uri="http://schemas.microsoft.com/office/2006/metadata/properties"/>
    <ds:schemaRef ds:uri="http://schemas.microsoft.com/office/infopath/2007/PartnerControls"/>
    <ds:schemaRef ds:uri="http://schemas.microsoft.com/sharepoint/v3"/>
    <ds:schemaRef ds:uri="256c2040-7c59-40d7-8063-8e42ad73f6d6"/>
    <ds:schemaRef ds:uri="53ece4ca-2547-4740-831a-d48c281b7a6a"/>
  </ds:schemaRefs>
</ds:datastoreItem>
</file>

<file path=customXml/itemProps3.xml><?xml version="1.0" encoding="utf-8"?>
<ds:datastoreItem xmlns:ds="http://schemas.openxmlformats.org/officeDocument/2006/customXml" ds:itemID="{CF20A2B8-BF79-4200-95EF-F5D19F78FB48}">
  <ds:schemaRefs>
    <ds:schemaRef ds:uri="http://schemas.microsoft.com/office/2006/metadata/longProperties"/>
  </ds:schemaRefs>
</ds:datastoreItem>
</file>

<file path=customXml/itemProps4.xml><?xml version="1.0" encoding="utf-8"?>
<ds:datastoreItem xmlns:ds="http://schemas.openxmlformats.org/officeDocument/2006/customXml" ds:itemID="{68B20AEF-C921-4298-A66D-ABB80B7B70B8}"/>
</file>

<file path=customXml/itemProps5.xml><?xml version="1.0" encoding="utf-8"?>
<ds:datastoreItem xmlns:ds="http://schemas.openxmlformats.org/officeDocument/2006/customXml" ds:itemID="{E2342317-4EBE-48F7-B934-7A6C738C871B}"/>
</file>

<file path=customXml/itemProps6.xml><?xml version="1.0" encoding="utf-8"?>
<ds:datastoreItem xmlns:ds="http://schemas.openxmlformats.org/officeDocument/2006/customXml" ds:itemID="{1173AD4D-3588-4581-93A8-E758C1331F65}"/>
</file>

<file path=docProps/app.xml><?xml version="1.0" encoding="utf-8"?>
<Properties xmlns="http://schemas.openxmlformats.org/officeDocument/2006/extended-properties" xmlns:vt="http://schemas.openxmlformats.org/officeDocument/2006/docPropsVTypes">
  <Template>Normal</Template>
  <TotalTime>0</TotalTime>
  <Pages>8</Pages>
  <Words>2334</Words>
  <Characters>13306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15609</CharactersWithSpaces>
  <SharedDoc>false</SharedDoc>
  <HLinks>
    <vt:vector size="24" baseType="variant">
      <vt:variant>
        <vt:i4>7667724</vt:i4>
      </vt:variant>
      <vt:variant>
        <vt:i4>9</vt:i4>
      </vt:variant>
      <vt:variant>
        <vt:i4>0</vt:i4>
      </vt:variant>
      <vt:variant>
        <vt:i4>5</vt:i4>
      </vt:variant>
      <vt:variant>
        <vt:lpwstr>http://en.wikipedia.org/wiki/Sustainability</vt:lpwstr>
      </vt:variant>
      <vt:variant>
        <vt:lpwstr>cite_ref-106</vt:lpwstr>
      </vt:variant>
      <vt:variant>
        <vt:i4>524366</vt:i4>
      </vt:variant>
      <vt:variant>
        <vt:i4>6</vt:i4>
      </vt:variant>
      <vt:variant>
        <vt:i4>0</vt:i4>
      </vt:variant>
      <vt:variant>
        <vt:i4>5</vt:i4>
      </vt:variant>
      <vt:variant>
        <vt:lpwstr>https://www.treasury.govt.nz/sites/default/files/2017-11/2025tf-summary-nov09.pdf</vt:lpwstr>
      </vt:variant>
      <vt:variant>
        <vt:lpwstr/>
      </vt:variant>
      <vt:variant>
        <vt:i4>4390925</vt:i4>
      </vt:variant>
      <vt:variant>
        <vt:i4>3</vt:i4>
      </vt:variant>
      <vt:variant>
        <vt:i4>0</vt:i4>
      </vt:variant>
      <vt:variant>
        <vt:i4>5</vt:i4>
      </vt:variant>
      <vt:variant>
        <vt:lpwstr>http://www.rbnz.govt.nz/</vt:lpwstr>
      </vt:variant>
      <vt:variant>
        <vt:lpwstr/>
      </vt:variant>
      <vt:variant>
        <vt:i4>2555942</vt:i4>
      </vt:variant>
      <vt:variant>
        <vt:i4>0</vt:i4>
      </vt:variant>
      <vt:variant>
        <vt:i4>0</vt:i4>
      </vt:variant>
      <vt:variant>
        <vt:i4>5</vt:i4>
      </vt:variant>
      <vt:variant>
        <vt:lpwstr>http://www.med.govt.nz/templates/Page____44545.aspx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2025-10-14T18:34:00Z</dcterms:created>
  <dcterms:modified xsi:type="dcterms:W3CDTF">2025-10-14T18:34:00Z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126f9408,6bfe0077,3fd5d74,66759a29,6a49bd9e,5a1ad59a,71b7df1a,3ad5e90b,6739d140,29a4602a,4247b4b7,585d7502</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24295264,3f7dfa5c,20f2a032,5ff299a7,59e1dfac,4fa441c0,4fa40fe2,1d9dcf26,169b3ee2,792b1fc6,4cd6763,6d21d48a</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2025-10-14T18:34:36Z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34d711a6-bd91-4c40-a0a6-4400dea80a0b</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eafe529f-73eb-4d5b-b1b5-7ce7b031f713</vt:lpwstr>
  </property>
  <property fmtid="{D5CDD505-2E9C-101B-9397-08002B2CF9AE}" pid="19" name="Order">
    <vt:r8>2266800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